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J1⑧112：残简（目手）</w:t>
      </w:r>
    </w:p>
    <w:p>
      <w:pPr>
        <w:pStyle w:val="Heading1"/>
      </w:pPr>
      <w:r>
        <w:t>来源出处</w:t>
      </w:r>
    </w:p>
    <w:p>
      <w:r>
        <w:t>里耶古城一号井第八层出土，原整理号 8-112。</w:t>
      </w:r>
    </w:p>
    <w:p>
      <w:r>
        <w:t>释文、注释：《里耶秦简牍校释》第一卷，第 64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471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1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471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8-112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8710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1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目　</w:t>
      </w:r>
      <w:r>
        <w:t>人眼。象形。重童子也。凡目之屬皆从目。（《说文解字》卷四·目部）</w:t>
      </w:r>
    </w:p>
    <w:p>
      <w:r>
        <w:drawing>
          <wp:inline xmlns:a="http://schemas.openxmlformats.org/drawingml/2006/main" xmlns:pic="http://schemas.openxmlformats.org/drawingml/2006/picture">
            <wp:extent cx="33456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5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pPr>
        <w:pStyle w:val="Caption"/>
      </w:pPr>
      <w:r>
        <w:t>图2  8-112 逐字字形与本义（共 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    目手</w:t>
      </w:r>
      <w:r>
        <w:rPr>
          <w:vertAlign w:val="superscript"/>
          <w:sz w:val="18"/>
          <w:szCs w:val="18"/>
        </w:rPr>
        <w:t xml:space="preserve">［1］</w:t>
      </w:r>
      <w:r>
        <w:t>。〼8-112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目，人名。</w:t>
      </w:r>
    </w:p>
    <w:p>
      <w:pPr>
        <w:pStyle w:val="Heading1"/>
      </w:pPr>
      <w:r>
        <w:t>书法</w:t>
      </w:r>
    </w:p>
    <w:p>
      <w:r>
        <w:t>图1简面大半空白，下段存两字，墨色浓黑，笔画清楚（据图1）。</w:t>
      </w:r>
    </w:p>
    <w:p>
      <w:r>
        <w:t>一字近圆形，一字竖画长而带钩（据图1）。</w:t>
      </w:r>
    </w:p>
    <w:p>
      <w:pPr>
        <w:pStyle w:val="Heading1"/>
      </w:pPr>
      <w:r>
        <w:t>简牍形制</w:t>
      </w:r>
    </w:p>
    <w:p>
      <w:r>
        <w:t>木质简一枚，上端残断、下端平齐，简身较宽，木纹竖直（据图1）。</w:t>
      </w:r>
    </w:p>
    <w:p>
      <w:pPr>
        <w:pStyle w:val="Heading1"/>
      </w:pPr>
      <w:r>
        <w:t>书写方式</w:t>
      </w:r>
    </w:p>
    <w:p>
      <w:r>
        <w:t>墨书竖写，字集中在下段，一字居上、一字居下（据图1）。</w:t>
      </w:r>
    </w:p>
    <w:p>
      <w:pPr>
        <w:pStyle w:val="Heading1"/>
      </w:pPr>
      <w:r>
        <w:t>美育价值</w:t>
      </w:r>
    </w:p>
    <w:p>
      <w:r>
        <w:t w:space="preserve">释文存「目手」二字（据释文），《校释》说「目」是人名（《校释》注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），简面大段空白说明这枚简并未写满。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