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J1⑧42+55：残牍（事志一牒，8-42 与 8-55 缀合）</w:t>
      </w:r>
    </w:p>
    <w:p>
      <w:pPr>
        <w:pStyle w:val="Heading1"/>
      </w:pPr>
      <w:r>
        <w:t>来源出处</w:t>
      </w:r>
    </w:p>
    <w:p>
      <w:r>
        <w:t>里耶古城一号井第八层出土，原整理号 8-42+8-55。</w:t>
      </w:r>
    </w:p>
    <w:p>
      <w:r>
        <w:t>释文、注释：《里耶秦简牍校释》第一卷，第 38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7396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396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8-42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01464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146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8-55 。出处同图1。</w:t>
      </w:r>
    </w:p>
    <w:p>
      <w:r>
        <w:drawing>
          <wp:inline xmlns:a="http://schemas.openxmlformats.org/drawingml/2006/main" xmlns:pic="http://schemas.openxmlformats.org/drawingml/2006/picture">
            <wp:extent cx="603257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2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86461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志　</w:t>
      </w:r>
      <w:r>
        <w:t>記誌也。从言志聲。（《说文解字》卷三·言部）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1154057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40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27261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牒　</w:t>
      </w:r>
      <w:r>
        <w:t>札也。从片枼聲。（《说文解字》卷七·片部）</w:t>
      </w:r>
    </w:p>
    <w:p>
      <w:r>
        <w:drawing>
          <wp:inline xmlns:a="http://schemas.openxmlformats.org/drawingml/2006/main" xmlns:pic="http://schemas.openxmlformats.org/drawingml/2006/picture">
            <wp:extent cx="705355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3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697894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7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定　</w:t>
      </w:r>
      <w:r>
        <w:t>安也。从宀从正。（《说文解字》卷七·宀部）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1112727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2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583753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7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802622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26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23692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饒　</w:t>
      </w:r>
      <w:r>
        <w:t>飽也。从食堯聲。（《说文解字》卷五·食部）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75600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定　</w:t>
      </w:r>
      <w:r>
        <w:t>安也。从宀从正。（《说文解字》卷七·宀部）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799346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93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pPr>
        <w:pStyle w:val="Caption"/>
      </w:pPr>
      <w:r>
        <w:t>图3  8-42+8-55 逐字字形与本义（共 13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〼事志一牒。有不定者，谒令饶定</w:t>
      </w:r>
      <w:r>
        <w:rPr>
          <w:vertAlign w:val="superscript"/>
          <w:sz w:val="18"/>
          <w:szCs w:val="18"/>
        </w:rPr>
        <w:t xml:space="preserve">［1］</w:t>
      </w:r>
      <w:r>
        <w:t>。敢</w:t>
      </w:r>
      <w:r>
        <w:rPr>
          <w:vertAlign w:val="superscript"/>
          <w:sz w:val="18"/>
          <w:szCs w:val="18"/>
        </w:rPr>
        <w:t xml:space="preserve">［2］</w:t>
      </w:r>
      <w:r>
        <w:t>〼8-42+8-55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饶，人名。</w:t>
      </w:r>
    </w:p>
    <w:p>
      <w:r>
        <w:t>[2] 二片缀合，《里耶秦简（壹）》“简牍缀合表”已指出。</w:t>
      </w:r>
    </w:p>
    <w:p>
      <w:pPr>
        <w:pStyle w:val="Heading1"/>
      </w:pPr>
      <w:r>
        <w:t>书法</w:t>
      </w:r>
    </w:p>
    <w:p>
      <w:r>
        <w:t>残片，正面存一行残文，字小而密。（据图1）</w:t>
      </w:r>
    </w:p>
    <w:p>
      <w:pPr>
        <w:pStyle w:val="Heading1"/>
      </w:pPr>
      <w:r>
        <w:t>简牍形制</w:t>
      </w:r>
    </w:p>
    <w:p>
      <w:r>
        <w:t w:space="preserve">8-42 与 8-55 缀合，《里耶秦简（壹）》「简牍缀合表」已指出。（《校释》注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「事志一牒」——一份按事记录的牒书。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