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J1⑧71：残牍（迁陵丞昌、水十一刻）</w:t>
      </w:r>
    </w:p>
    <w:p>
      <w:pPr>
        <w:pStyle w:val="Heading1"/>
      </w:pPr>
      <w:r>
        <w:t>来源出处</w:t>
      </w:r>
    </w:p>
    <w:p>
      <w:r>
        <w:t>里耶古城一号井第八层出土，原整理号 8-71。</w:t>
      </w:r>
    </w:p>
    <w:p>
      <w:r>
        <w:t>释文、注释：《里耶秦简牍校释》第一卷，第 54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933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1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933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8-71正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1328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71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81328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8-71背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30054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0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24571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5285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499800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27348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73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569793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79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297087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　</w:t>
      </w:r>
      <w:r>
        <w:t>鏤也。从刀亥聲。（《说文解字》卷四·刀部）</w:t>
      </w:r>
    </w:p>
    <w:p>
      <w:r>
        <w:drawing>
          <wp:inline xmlns:a="http://schemas.openxmlformats.org/drawingml/2006/main" xmlns:pic="http://schemas.openxmlformats.org/drawingml/2006/picture">
            <wp:extent cx="338785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8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714000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八　</w:t>
      </w:r>
      <w:r>
        <w:t>別也。象分別相背之形。凡八之屬皆从八。（《说文解字》卷二·八部）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450000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府　</w:t>
      </w:r>
      <w:r>
        <w:t>文書藏也。从广付聲。（《说文解字》卷九·广部）</w:t>
      </w:r>
    </w:p>
    <w:p>
      <w:r>
        <w:drawing>
          <wp:inline xmlns:a="http://schemas.openxmlformats.org/drawingml/2006/main" xmlns:pic="http://schemas.openxmlformats.org/drawingml/2006/picture">
            <wp:extent cx="533032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30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快　</w:t>
      </w:r>
      <w:r>
        <w:t>喜也。从心夬聲。（《说文解字》卷十·心部）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484981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9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411344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1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旁　</w:t>
      </w:r>
      <w:r>
        <w:t>溥也。从二，闕；方聲。（《说文解字》卷一·丄部）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420750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曹　</w:t>
      </w:r>
      <w:r>
        <w:t>獄之兩曹也。在廷東。从㯥，治事者；从曰。（《说文解字》卷五·曰部）</w:t>
      </w:r>
    </w:p>
    <w:p>
      <w:pPr>
        <w:pStyle w:val="Caption"/>
      </w:pPr>
      <w:r>
        <w:t>图3  8-71 逐字字形与本义（共 16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丗一年二月癸未朔丙戌</w:t>
      </w:r>
      <w:r>
        <w:rPr>
          <w:vertAlign w:val="superscript"/>
          <w:sz w:val="18"/>
          <w:szCs w:val="18"/>
        </w:rPr>
        <w:t xml:space="preserve">［1］</w:t>
      </w:r>
      <w:r>
        <w:t>，迁陵丞昌敢言之</w:t>
      </w:r>
      <w:r>
        <w:rPr>
          <w:vertAlign w:val="superscript"/>
          <w:sz w:val="18"/>
          <w:szCs w:val="18"/>
        </w:rPr>
        <w:t xml:space="preserve">［2］</w:t>
      </w:r>
      <w:r>
        <w:t>：迁〼Ⅰ</w:t>
      </w:r>
    </w:p>
    <w:p>
      <w:r>
        <w:t xml:space="preserve">佐日备者</w:t>
      </w:r>
      <w:r>
        <w:rPr>
          <w:vertAlign w:val="superscript"/>
          <w:sz w:val="18"/>
          <w:szCs w:val="18"/>
        </w:rPr>
        <w:t xml:space="preserve">［3］</w:t>
      </w:r>
      <w:r>
        <w:t xml:space="preserve">，士五（伍）梓潼长</w:t>
      </w:r>
      <w:r>
        <w:drawing>
          <wp:inline xmlns:a="http://schemas.openxmlformats.org/drawingml/2006/main" xmlns:pic="http://schemas.openxmlformats.org/drawingml/2006/picture">
            <wp:extent cx="159300" cy="162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3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欣补</w:t>
      </w:r>
      <w:r>
        <w:rPr>
          <w:vertAlign w:val="superscript"/>
          <w:sz w:val="18"/>
          <w:szCs w:val="18"/>
        </w:rPr>
        <w:t xml:space="preserve">［4］</w:t>
      </w:r>
      <w:r>
        <w:t xml:space="preserve">，谒令〼Ⅱ8-71</w:t>
      </w:r>
    </w:p>
    <w:p>
      <w:r>
        <w:t>二月丙戌水十一刻刻下八，守府快行尉曹</w:t>
      </w:r>
      <w:r>
        <w:rPr>
          <w:vertAlign w:val="superscript"/>
          <w:sz w:val="18"/>
          <w:szCs w:val="18"/>
        </w:rPr>
        <w:t xml:space="preserve">［5］</w:t>
      </w:r>
      <w:r>
        <w:t>。〼8-71背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丙戌，二月四日。</w:t>
      </w:r>
    </w:p>
    <w:p>
      <w:r>
        <w:t>[2] 昌，人名。</w:t>
      </w:r>
    </w:p>
    <w:p>
      <w:r>
        <w:t>[3] 日备，即期满。《秦律杂抄》35号简云：“冗募归，辞曰日已备，致未来”。《二年律令·具律》90号简亦云：“系日未备而复有耐罪”。 8-1013“令史最日备归”。</w:t>
      </w:r>
    </w:p>
    <w:p>
      <w:r>
        <w:t>[4] 梓潼，县名，《汉书·地理志》属广汉郡，治所在今四川梓潼县。《二年律令·秩律》也有记载。长</w:t>
      </w:r>
      <w:r>
        <w:drawing>
          <wp:inline xmlns:a="http://schemas.openxmlformats.org/drawingml/2006/main" xmlns:pic="http://schemas.openxmlformats.org/drawingml/2006/picture">
            <wp:extent cx="159300" cy="16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300" cy="162000"/>
                    </a:xfrm>
                    <a:prstGeom prst="rect"/>
                  </pic:spPr>
                </pic:pic>
              </a:graphicData>
            </a:graphic>
          </wp:inline>
        </w:drawing>
      </w:r>
      <w:r>
        <w:t>，疑是里名。“欣”或“欣补”为人名。</w:t>
      </w:r>
    </w:p>
    <w:p>
      <w:r>
        <w:t>[5] 尉曹，县尉的下属官员或机构。</w:t>
      </w:r>
    </w:p>
    <w:p>
      <w:pPr>
        <w:pStyle w:val="Heading1"/>
      </w:pPr>
      <w:r>
        <w:t>书法</w:t>
      </w:r>
    </w:p>
    <w:p>
      <w:r>
        <w:t>正面两栏，栏末以Ⅰ、Ⅱ标序；背面记「二月丙戌水十一刻刻下八，守府快行尉曹」。（据图1、图2）</w:t>
      </w:r>
    </w:p>
    <w:p>
      <w:pPr>
        <w:pStyle w:val="Heading1"/>
      </w:pPr>
      <w:r>
        <w:t>简牍形制</w:t>
      </w:r>
    </w:p>
    <w:p>
      <w:r>
        <w:t>残牍，正、背两面书写。（据图1、图2）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背面把发件时刻和送件人写清了——刻下八、守府快。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