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J1⑧73：残牍（丗四年后九月，载粟）</w:t>
      </w:r>
    </w:p>
    <w:p>
      <w:pPr>
        <w:pStyle w:val="Heading1"/>
      </w:pPr>
      <w:r>
        <w:t>来源出处</w:t>
      </w:r>
    </w:p>
    <w:p>
      <w:r>
        <w:t>里耶古城一号井第八层出土，原整理号 8-73。</w:t>
      </w:r>
    </w:p>
    <w:p>
      <w:r>
        <w:t>释文、注释：《里耶秦简牍校释》第一卷，第 55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4121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3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121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8-73正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5493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3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493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8-73背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10925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9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68000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46800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376048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0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後　</w:t>
      </w:r>
      <w:r>
        <w:t>遲也。从彳、幺、夊者，後也。（《说文解字》卷二·彳部）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600000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508075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865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442523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5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468562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92062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4131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1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56749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4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69360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3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41650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載　</w:t>
      </w:r>
      <w:r>
        <w:t>乘也。从車𢦔聲。（《说文解字》卷十四·車部）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40241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4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粟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6075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33818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350625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43469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34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pPr>
        <w:pStyle w:val="Caption"/>
      </w:pPr>
      <w:r>
        <w:t>图3  8-73 逐字字形与本义（共 19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丗四年后九月壬辰朔壬寅</w:t>
      </w:r>
      <w:r>
        <w:rPr>
          <w:vertAlign w:val="superscript"/>
          <w:sz w:val="18"/>
          <w:szCs w:val="18"/>
        </w:rPr>
        <w:t xml:space="preserve">［1］</w:t>
      </w:r>
      <w:r>
        <w:t>，司空〼Ⅰ</w:t>
      </w:r>
    </w:p>
    <w:p>
      <w:r>
        <w:t>载粟</w:t>
      </w:r>
      <w:r>
        <w:rPr>
          <w:vertAlign w:val="superscript"/>
          <w:sz w:val="18"/>
          <w:szCs w:val="18"/>
        </w:rPr>
        <w:t xml:space="preserve">［2］</w:t>
      </w:r>
      <w:r>
        <w:t>，谒告启陵〼Ⅱ</w:t>
      </w:r>
    </w:p>
    <w:p>
      <w:r>
        <w:t>……〼Ⅲ8-73</w:t>
      </w:r>
    </w:p>
    <w:p>
      <w:r>
        <w:t>……〼8-73背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丗四年，秦始皇纪年，当公元前213年。壬寅，后九月十一日。</w:t>
      </w:r>
    </w:p>
    <w:p>
      <w:r>
        <w:t>[2] 载，运载、装运。《易·大有》：“大车以载，有攸往，无咎。”孔颖达疏：“犹若大车以载物也。”载粟，指运载粟米，8-239有“一人载粟”、8-1525“令佐赣载粟启陵乡，今已载粟”。</w:t>
      </w:r>
    </w:p>
    <w:p>
      <w:pPr>
        <w:pStyle w:val="Heading1"/>
      </w:pPr>
      <w:r>
        <w:t>书法</w:t>
      </w:r>
    </w:p>
    <w:p>
      <w:r>
        <w:t>正面三栏，栏末以Ⅰ—Ⅲ标序；背面一行。字小而密。（据图1、图2）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「载粟」是运粮——一件运输的差事。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