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F02A3" w:rsidRDefault="00000000">
      <w:pPr>
        <w:spacing w:before="240" w:after="240"/>
        <w:rPr>
          <w:b/>
          <w:bCs/>
        </w:rPr>
      </w:pPr>
      <w:r>
        <w:rPr>
          <w:b/>
          <w:bCs/>
        </w:rPr>
        <w:t xml:space="preserve">Science &amp; Tech Miscellaneous </w:t>
      </w:r>
      <w:r>
        <w:rPr>
          <w:b/>
          <w:bCs/>
        </w:rPr>
        <w:br/>
        <w:t>Concept</w:t>
      </w:r>
      <w:r>
        <w:rPr>
          <w:b/>
          <w:bCs/>
        </w:rPr>
        <w:br/>
        <w:t>Normal</w:t>
      </w:r>
    </w:p>
    <w:p w14:paraId="00000002" w14:textId="77777777" w:rsidR="005F02A3" w:rsidRDefault="00000000">
      <w:pPr>
        <w:spacing w:before="240" w:after="240"/>
      </w:pPr>
      <w:r>
        <w:rPr>
          <w:b/>
          <w:bCs/>
        </w:rPr>
        <w:t>1.</w:t>
      </w:r>
      <w:r>
        <w:t>Which of the following best explains the objective of the proposed “Biopharma Shakti” initiative in Union Budget 2026–27?</w:t>
      </w:r>
    </w:p>
    <w:p w14:paraId="00000003" w14:textId="2194E513" w:rsidR="005F02A3" w:rsidRDefault="00000000">
      <w:pPr>
        <w:spacing w:before="240" w:after="240"/>
      </w:pPr>
      <w:r>
        <w:t>(a) Promotion of traditional medicine only</w:t>
      </w:r>
      <w:r>
        <w:br/>
        <w:t>(b) Establishing India as a global biomanufacturing hub</w:t>
      </w:r>
      <w:r>
        <w:br/>
        <w:t>(c) Regulating pharmaceutical imports</w:t>
      </w:r>
      <w:r>
        <w:br/>
        <w:t>(d) Eliminating private participation in pharma sector</w:t>
      </w:r>
    </w:p>
    <w:p w14:paraId="33C3FF0C" w14:textId="10571517" w:rsidR="006D122C" w:rsidRDefault="006D122C">
      <w:pPr>
        <w:spacing w:before="240" w:after="240"/>
      </w:pPr>
      <w:r>
        <w:t>Answer: (b)</w:t>
      </w:r>
    </w:p>
    <w:p w14:paraId="00000004" w14:textId="6E0A70C3" w:rsidR="005F02A3" w:rsidRDefault="00000000">
      <w:pPr>
        <w:spacing w:before="240" w:after="240"/>
        <w:rPr>
          <w:b/>
          <w:bCs/>
        </w:rPr>
      </w:pPr>
      <w:r>
        <w:br/>
      </w:r>
      <w:r>
        <w:rPr>
          <w:b/>
          <w:bCs/>
        </w:rPr>
        <w:t>Solution</w:t>
      </w:r>
      <w:r w:rsidR="006A5FEB">
        <w:rPr>
          <w:b/>
          <w:bCs/>
        </w:rPr>
        <w:t>:</w:t>
      </w:r>
    </w:p>
    <w:p w14:paraId="00000005" w14:textId="77777777" w:rsidR="005F02A3" w:rsidRDefault="00000000">
      <w:pPr>
        <w:spacing w:before="240" w:after="240"/>
      </w:pPr>
      <w:r>
        <w:rPr>
          <w:rFonts w:ascii="Arimo" w:eastAsia="Arimo" w:hAnsi="Arimo" w:cs="Arimo"/>
          <w:b/>
          <w:bCs/>
        </w:rPr>
        <w:t>(a) Promotion of traditional medicine only = Incorrect</w:t>
      </w:r>
      <w:r>
        <w:rPr>
          <w:rFonts w:ascii="Arimo" w:eastAsia="Arimo" w:hAnsi="Arimo" w:cs="Arimo"/>
          <w:b/>
          <w:bCs/>
        </w:rPr>
        <w:br/>
      </w:r>
      <w:r>
        <w:t xml:space="preserve"> While India promotes traditional systems like AYUSH, the </w:t>
      </w:r>
      <w:r>
        <w:rPr>
          <w:b/>
          <w:bCs/>
        </w:rPr>
        <w:t>Biopharma Shakti initiative is not limited to traditional medicine</w:t>
      </w:r>
      <w:r>
        <w:t>. It focuses on advanced biotechnology and pharmaceutical manufacturing. The word “only” makes this statement narrow and incorrect.</w:t>
      </w:r>
    </w:p>
    <w:p w14:paraId="00000006" w14:textId="77777777" w:rsidR="005F02A3" w:rsidRDefault="00000000">
      <w:pPr>
        <w:spacing w:before="240" w:after="240"/>
      </w:pPr>
      <w:r>
        <w:rPr>
          <w:rFonts w:ascii="Arimo" w:eastAsia="Arimo" w:hAnsi="Arimo" w:cs="Arimo"/>
          <w:b/>
          <w:bCs/>
        </w:rPr>
        <w:t>(b) Establishing India as a global biomanufacturing hub =Correct</w:t>
      </w:r>
      <w:r>
        <w:rPr>
          <w:rFonts w:ascii="Arimo" w:eastAsia="Arimo" w:hAnsi="Arimo" w:cs="Arimo"/>
          <w:b/>
          <w:bCs/>
        </w:rPr>
        <w:br/>
      </w:r>
      <w:r>
        <w:t xml:space="preserve"> The proposed </w:t>
      </w:r>
      <w:r>
        <w:rPr>
          <w:b/>
          <w:bCs/>
        </w:rPr>
        <w:t>“Biopharma Shakti” initiative</w:t>
      </w:r>
      <w:r>
        <w:t xml:space="preserve"> aims to strengthen India’s position in the global pharmaceutical and biotechnology value chain by promoting </w:t>
      </w:r>
      <w:r>
        <w:rPr>
          <w:b/>
          <w:bCs/>
        </w:rPr>
        <w:t>biomanufacturing, innovation, and research ecosystems</w:t>
      </w:r>
      <w:r>
        <w:t>. It focuses on areas such as biologics, vaccines, biosimilars, and advanced therapeutics.</w:t>
      </w:r>
      <w:r>
        <w:br/>
        <w:t xml:space="preserve"> The objective is to make India a </w:t>
      </w:r>
      <w:r>
        <w:rPr>
          <w:b/>
          <w:bCs/>
        </w:rPr>
        <w:t>global hub for biopharmaceutical production</w:t>
      </w:r>
      <w:r>
        <w:t xml:space="preserve">, enhance self-reliance, reduce import dependence, and boost exports in high-value sectors. This aligns with broader policy goals of </w:t>
      </w:r>
      <w:r>
        <w:rPr>
          <w:b/>
          <w:bCs/>
        </w:rPr>
        <w:t>Atmanirbhar Bharat and innovation-driven growth</w:t>
      </w:r>
      <w:r>
        <w:t>.</w:t>
      </w:r>
    </w:p>
    <w:p w14:paraId="00000007" w14:textId="77777777" w:rsidR="005F02A3" w:rsidRDefault="00000000">
      <w:pPr>
        <w:spacing w:before="240" w:after="240"/>
      </w:pPr>
      <w:r>
        <w:rPr>
          <w:rFonts w:ascii="Arimo" w:eastAsia="Arimo" w:hAnsi="Arimo" w:cs="Arimo"/>
          <w:b/>
          <w:bCs/>
        </w:rPr>
        <w:t>(c) Regulating pharmaceutical imports = Incorrect</w:t>
      </w:r>
      <w:r>
        <w:rPr>
          <w:rFonts w:ascii="Arimo" w:eastAsia="Arimo" w:hAnsi="Arimo" w:cs="Arimo"/>
          <w:b/>
          <w:bCs/>
        </w:rPr>
        <w:br/>
      </w:r>
      <w:r>
        <w:t xml:space="preserve"> Although reducing import dependence may be an indirect outcome, the initiative is not primarily about regulation of imports. It is focused on </w:t>
      </w:r>
      <w:r>
        <w:rPr>
          <w:b/>
          <w:bCs/>
        </w:rPr>
        <w:t>capacity building and production enhancement</w:t>
      </w:r>
      <w:r>
        <w:t>, not regulatory control.</w:t>
      </w:r>
    </w:p>
    <w:p w14:paraId="00000008" w14:textId="77777777" w:rsidR="005F02A3" w:rsidRDefault="00000000">
      <w:pPr>
        <w:spacing w:before="240" w:after="240"/>
      </w:pPr>
      <w:r>
        <w:rPr>
          <w:rFonts w:ascii="Arimo" w:eastAsia="Arimo" w:hAnsi="Arimo" w:cs="Arimo"/>
          <w:b/>
          <w:bCs/>
        </w:rPr>
        <w:t>(d) Eliminating private participation in pharma sector = Incorrect</w:t>
      </w:r>
      <w:r>
        <w:rPr>
          <w:rFonts w:ascii="Arimo" w:eastAsia="Arimo" w:hAnsi="Arimo" w:cs="Arimo"/>
          <w:b/>
          <w:bCs/>
        </w:rPr>
        <w:br/>
      </w:r>
      <w:r>
        <w:t xml:space="preserve"> The initiative actually encourages </w:t>
      </w:r>
      <w:r>
        <w:rPr>
          <w:b/>
          <w:bCs/>
        </w:rPr>
        <w:t>greater private sector participation, investment, and innovation</w:t>
      </w:r>
      <w:r>
        <w:t>. Eliminating private participation would be counterproductive. The statement is extreme and incorrect.</w:t>
      </w:r>
    </w:p>
    <w:p w14:paraId="00000009" w14:textId="77777777" w:rsidR="005F02A3" w:rsidRDefault="005F02A3">
      <w:pPr>
        <w:spacing w:before="240" w:after="240"/>
      </w:pPr>
    </w:p>
    <w:p w14:paraId="0000000A" w14:textId="77777777" w:rsidR="005F02A3" w:rsidRDefault="005F02A3"/>
    <w:p w14:paraId="0000000B" w14:textId="77777777" w:rsidR="005F02A3" w:rsidRDefault="00000000">
      <w:pPr>
        <w:pStyle w:val="Heading2"/>
        <w:keepNext w:val="0"/>
        <w:keepLines w:val="0"/>
        <w:spacing w:after="80"/>
        <w:rPr>
          <w:b/>
          <w:bCs/>
          <w:sz w:val="22"/>
          <w:szCs w:val="22"/>
        </w:rPr>
      </w:pPr>
      <w:bookmarkStart w:id="0" w:name="_heading=h.af24z6u4gatv" w:colFirst="0" w:colLast="0"/>
      <w:bookmarkEnd w:id="0"/>
      <w:r>
        <w:br w:type="page"/>
      </w:r>
    </w:p>
    <w:p w14:paraId="0000000C" w14:textId="77777777" w:rsidR="005F02A3" w:rsidRDefault="00000000">
      <w:pPr>
        <w:spacing w:before="240" w:after="240"/>
        <w:rPr>
          <w:b/>
          <w:bCs/>
        </w:rPr>
      </w:pPr>
      <w:r>
        <w:rPr>
          <w:b/>
          <w:bCs/>
        </w:rPr>
        <w:lastRenderedPageBreak/>
        <w:t xml:space="preserve">Budgeting Process And Tax </w:t>
      </w:r>
      <w:r>
        <w:rPr>
          <w:b/>
          <w:bCs/>
        </w:rPr>
        <w:br/>
        <w:t>Concept</w:t>
      </w:r>
      <w:r>
        <w:rPr>
          <w:b/>
          <w:bCs/>
        </w:rPr>
        <w:br/>
        <w:t>Statement</w:t>
      </w:r>
    </w:p>
    <w:p w14:paraId="0000000D" w14:textId="77777777" w:rsidR="005F02A3" w:rsidRDefault="00000000">
      <w:pPr>
        <w:spacing w:before="240" w:after="240"/>
      </w:pPr>
      <w:r>
        <w:rPr>
          <w:b/>
          <w:bCs/>
        </w:rPr>
        <w:t xml:space="preserve">2. </w:t>
      </w:r>
      <w:r>
        <w:t>Consider the following statements regarding Union Budget 2026–27:</w:t>
      </w:r>
    </w:p>
    <w:p w14:paraId="0000000E" w14:textId="77777777" w:rsidR="005F02A3" w:rsidRDefault="00000000">
      <w:pPr>
        <w:numPr>
          <w:ilvl w:val="0"/>
          <w:numId w:val="14"/>
        </w:numPr>
        <w:spacing w:before="240"/>
      </w:pPr>
      <w:r>
        <w:t>Public capital expenditure is proposed at around ₹12.2 lakh crore.</w:t>
      </w:r>
    </w:p>
    <w:p w14:paraId="0000000F" w14:textId="77777777" w:rsidR="005F02A3" w:rsidRDefault="00000000">
      <w:pPr>
        <w:numPr>
          <w:ilvl w:val="0"/>
          <w:numId w:val="14"/>
        </w:numPr>
        <w:spacing w:after="240"/>
      </w:pPr>
      <w:r>
        <w:t>Budget focuses on consumption-led growth exclusively.</w:t>
      </w:r>
    </w:p>
    <w:p w14:paraId="00000010" w14:textId="77777777" w:rsidR="005F02A3" w:rsidRDefault="00000000">
      <w:pPr>
        <w:spacing w:before="240" w:after="240"/>
      </w:pPr>
      <w:r>
        <w:t>Which of the statements given above is/are correct?</w:t>
      </w:r>
    </w:p>
    <w:p w14:paraId="00000011" w14:textId="77777777" w:rsidR="005F02A3" w:rsidRDefault="00000000">
      <w:pPr>
        <w:spacing w:before="240" w:after="240"/>
      </w:pPr>
      <w:r>
        <w:t>(a) 1 only</w:t>
      </w:r>
      <w:r>
        <w:br/>
        <w:t>(b) 2 only</w:t>
      </w:r>
      <w:r>
        <w:br/>
        <w:t>(c) Both 1 and 2</w:t>
      </w:r>
      <w:r>
        <w:br/>
        <w:t>(d) Neither 1 nor 2</w:t>
      </w:r>
    </w:p>
    <w:p w14:paraId="00000012" w14:textId="77777777" w:rsidR="005F02A3" w:rsidRDefault="00000000">
      <w:pPr>
        <w:spacing w:before="240" w:after="240"/>
        <w:rPr>
          <w:b/>
          <w:bCs/>
        </w:rPr>
      </w:pPr>
      <w:r>
        <w:rPr>
          <w:b/>
          <w:bCs/>
        </w:rPr>
        <w:t>Answer:</w:t>
      </w:r>
      <w:r>
        <w:t xml:space="preserve"> (a)</w:t>
      </w:r>
      <w:r>
        <w:br/>
      </w:r>
      <w:r>
        <w:br/>
      </w:r>
      <w:r>
        <w:rPr>
          <w:b/>
          <w:bCs/>
        </w:rPr>
        <w:t>Solution:</w:t>
      </w:r>
    </w:p>
    <w:p w14:paraId="00000013" w14:textId="77777777" w:rsidR="005F02A3" w:rsidRDefault="00000000">
      <w:pPr>
        <w:spacing w:before="240" w:after="240"/>
      </w:pPr>
      <w:r>
        <w:rPr>
          <w:rFonts w:ascii="Arimo" w:eastAsia="Arimo" w:hAnsi="Arimo" w:cs="Arimo"/>
          <w:b/>
          <w:bCs/>
        </w:rPr>
        <w:t>Statement 1: Public capital expenditure is proposed at around ₹12.2 lakh crore =Correct</w:t>
      </w:r>
      <w:r>
        <w:rPr>
          <w:rFonts w:ascii="Arimo" w:eastAsia="Arimo" w:hAnsi="Arimo" w:cs="Arimo"/>
          <w:b/>
          <w:bCs/>
        </w:rPr>
        <w:br/>
      </w:r>
      <w:r>
        <w:t xml:space="preserve"> The Union Budget 2026–27 continues the trend of </w:t>
      </w:r>
      <w:r>
        <w:rPr>
          <w:b/>
          <w:bCs/>
        </w:rPr>
        <w:t>high capital expenditure (CapEx)</w:t>
      </w:r>
      <w:r>
        <w:t xml:space="preserve">, with allocation around </w:t>
      </w:r>
      <w:r>
        <w:rPr>
          <w:b/>
          <w:bCs/>
        </w:rPr>
        <w:t>₹12.2 lakh crore</w:t>
      </w:r>
      <w:r>
        <w:t>. This reflects the government’s strategy of using public investment as a driver of economic growth.</w:t>
      </w:r>
      <w:r>
        <w:br/>
        <w:t xml:space="preserve"> Capital expenditure is crucial because it leads to </w:t>
      </w:r>
      <w:r>
        <w:rPr>
          <w:b/>
          <w:bCs/>
        </w:rPr>
        <w:t>creation of productive assets</w:t>
      </w:r>
      <w:r>
        <w:t xml:space="preserve"> such as infrastructure (roads, railways, energy systems), which has a </w:t>
      </w:r>
      <w:r>
        <w:rPr>
          <w:b/>
          <w:bCs/>
        </w:rPr>
        <w:t>multiplier effect</w:t>
      </w:r>
      <w:r>
        <w:t>—stimulating private investment, generating employment, and improving long-term growth potential. Such figures are typically highlighted in official releases like Press Information Bureau, making the statement factually correct.</w:t>
      </w:r>
    </w:p>
    <w:p w14:paraId="00000014" w14:textId="77777777" w:rsidR="005F02A3" w:rsidRDefault="00000000">
      <w:pPr>
        <w:spacing w:before="240" w:after="240"/>
      </w:pPr>
      <w:r>
        <w:rPr>
          <w:rFonts w:ascii="Arimo" w:eastAsia="Arimo" w:hAnsi="Arimo" w:cs="Arimo"/>
          <w:b/>
          <w:bCs/>
        </w:rPr>
        <w:t>Statement 2: Budget focuses on consumption-led growth exclusively = Incorrect</w:t>
      </w:r>
      <w:r>
        <w:rPr>
          <w:rFonts w:ascii="Arimo" w:eastAsia="Arimo" w:hAnsi="Arimo" w:cs="Arimo"/>
          <w:b/>
          <w:bCs/>
        </w:rPr>
        <w:br/>
      </w:r>
      <w:r>
        <w:t xml:space="preserve"> The budget does not rely </w:t>
      </w:r>
      <w:r>
        <w:rPr>
          <w:b/>
          <w:bCs/>
        </w:rPr>
        <w:t>exclusively on consumption-led growth</w:t>
      </w:r>
      <w:r>
        <w:t xml:space="preserve">. Instead, it follows a </w:t>
      </w:r>
      <w:r>
        <w:rPr>
          <w:b/>
          <w:bCs/>
        </w:rPr>
        <w:t>balanced growth strategy</w:t>
      </w:r>
      <w:r>
        <w:t xml:space="preserve">, with strong emphasis on </w:t>
      </w:r>
      <w:r>
        <w:rPr>
          <w:b/>
          <w:bCs/>
        </w:rPr>
        <w:t>investment-led growth</w:t>
      </w:r>
      <w:r>
        <w:t>, particularly through capital expenditure.</w:t>
      </w:r>
      <w:r>
        <w:br/>
        <w:t xml:space="preserve"> While consumption is supported through welfare schemes and income measures, the dominant approach is to </w:t>
      </w:r>
      <w:r>
        <w:rPr>
          <w:b/>
          <w:bCs/>
        </w:rPr>
        <w:t>crowd in private investment</w:t>
      </w:r>
      <w:r>
        <w:t xml:space="preserve"> via infrastructure development. The word “exclusively” makes this statement extreme and incorrect.</w:t>
      </w:r>
    </w:p>
    <w:p w14:paraId="00000015" w14:textId="77777777" w:rsidR="005F02A3" w:rsidRDefault="00000000">
      <w:r>
        <w:br w:type="page"/>
      </w:r>
    </w:p>
    <w:p w14:paraId="00000016" w14:textId="77777777" w:rsidR="005F02A3" w:rsidRDefault="00000000">
      <w:pPr>
        <w:pStyle w:val="Heading2"/>
        <w:keepNext w:val="0"/>
        <w:keepLines w:val="0"/>
        <w:spacing w:after="80"/>
        <w:rPr>
          <w:b/>
          <w:bCs/>
          <w:sz w:val="22"/>
          <w:szCs w:val="22"/>
        </w:rPr>
      </w:pPr>
      <w:bookmarkStart w:id="1" w:name="_heading=h.3qc5sh3jyj9j" w:colFirst="0" w:colLast="0"/>
      <w:bookmarkEnd w:id="1"/>
      <w:r>
        <w:rPr>
          <w:b/>
          <w:bCs/>
          <w:sz w:val="22"/>
          <w:szCs w:val="22"/>
        </w:rPr>
        <w:lastRenderedPageBreak/>
        <w:t xml:space="preserve">Infrastructure &amp; Industries </w:t>
      </w:r>
      <w:r>
        <w:rPr>
          <w:b/>
          <w:bCs/>
          <w:sz w:val="22"/>
          <w:szCs w:val="22"/>
        </w:rPr>
        <w:br/>
        <w:t>Concept</w:t>
      </w:r>
      <w:r>
        <w:rPr>
          <w:b/>
          <w:bCs/>
          <w:sz w:val="22"/>
          <w:szCs w:val="22"/>
        </w:rPr>
        <w:br/>
        <w:t>Statement</w:t>
      </w:r>
    </w:p>
    <w:p w14:paraId="00000017" w14:textId="77777777" w:rsidR="005F02A3" w:rsidRDefault="00000000">
      <w:pPr>
        <w:spacing w:before="240" w:after="240"/>
      </w:pPr>
      <w:r>
        <w:rPr>
          <w:b/>
          <w:bCs/>
        </w:rPr>
        <w:t>3.</w:t>
      </w:r>
      <w:r>
        <w:t>Consider the following statements regarding SME Growth Fund:</w:t>
      </w:r>
    </w:p>
    <w:p w14:paraId="00000018" w14:textId="77777777" w:rsidR="005F02A3" w:rsidRDefault="00000000">
      <w:pPr>
        <w:numPr>
          <w:ilvl w:val="0"/>
          <w:numId w:val="44"/>
        </w:numPr>
        <w:spacing w:before="240"/>
      </w:pPr>
      <w:r>
        <w:t>It aims to support MSMEs in scaling operations.</w:t>
      </w:r>
    </w:p>
    <w:p w14:paraId="00000019" w14:textId="77777777" w:rsidR="005F02A3" w:rsidRDefault="00000000">
      <w:pPr>
        <w:numPr>
          <w:ilvl w:val="0"/>
          <w:numId w:val="44"/>
        </w:numPr>
      </w:pPr>
      <w:r>
        <w:t>It incentivizes enterprises based on performance criteria.</w:t>
      </w:r>
    </w:p>
    <w:p w14:paraId="0000001A" w14:textId="77777777" w:rsidR="005F02A3" w:rsidRDefault="00000000">
      <w:pPr>
        <w:numPr>
          <w:ilvl w:val="0"/>
          <w:numId w:val="44"/>
        </w:numPr>
        <w:spacing w:after="240"/>
      </w:pPr>
      <w:r>
        <w:t>It replaces all existing MSME schemes.</w:t>
      </w:r>
    </w:p>
    <w:p w14:paraId="0000001B" w14:textId="77777777" w:rsidR="005F02A3" w:rsidRDefault="00000000">
      <w:pPr>
        <w:spacing w:before="240" w:after="240"/>
      </w:pPr>
      <w:r>
        <w:t>Which of the statements given above are correct?</w:t>
      </w:r>
    </w:p>
    <w:p w14:paraId="0000001C" w14:textId="77777777" w:rsidR="005F02A3" w:rsidRDefault="00000000">
      <w:pPr>
        <w:spacing w:before="240" w:after="240"/>
      </w:pPr>
      <w:r>
        <w:t>(a) 1 only</w:t>
      </w:r>
      <w:r>
        <w:br/>
        <w:t>(b) 1 and 2 only</w:t>
      </w:r>
      <w:r>
        <w:br/>
        <w:t>(c) 2 and 3 only</w:t>
      </w:r>
      <w:r>
        <w:br/>
        <w:t>(d) All three</w:t>
      </w:r>
    </w:p>
    <w:p w14:paraId="0000001D" w14:textId="77777777" w:rsidR="005F02A3" w:rsidRDefault="00000000">
      <w:pPr>
        <w:spacing w:before="240" w:after="240"/>
        <w:rPr>
          <w:b/>
          <w:bCs/>
        </w:rPr>
      </w:pPr>
      <w:r>
        <w:rPr>
          <w:b/>
          <w:bCs/>
        </w:rPr>
        <w:t>Answer:</w:t>
      </w:r>
      <w:r>
        <w:t xml:space="preserve"> (b)</w:t>
      </w:r>
      <w:r>
        <w:br/>
      </w:r>
      <w:r>
        <w:br/>
      </w:r>
      <w:r>
        <w:rPr>
          <w:b/>
          <w:bCs/>
        </w:rPr>
        <w:t>Solution:</w:t>
      </w:r>
    </w:p>
    <w:p w14:paraId="0000001E" w14:textId="77777777" w:rsidR="005F02A3" w:rsidRDefault="00000000">
      <w:pPr>
        <w:spacing w:before="240" w:after="240"/>
      </w:pPr>
      <w:r>
        <w:rPr>
          <w:rFonts w:ascii="Arimo" w:eastAsia="Arimo" w:hAnsi="Arimo" w:cs="Arimo"/>
          <w:b/>
          <w:bCs/>
        </w:rPr>
        <w:t>Statement 1: It aims to support MSMEs in scaling operations =Correct</w:t>
      </w:r>
      <w:r>
        <w:rPr>
          <w:rFonts w:ascii="Arimo" w:eastAsia="Arimo" w:hAnsi="Arimo" w:cs="Arimo"/>
          <w:b/>
          <w:bCs/>
        </w:rPr>
        <w:br/>
      </w:r>
      <w:r>
        <w:t xml:space="preserve"> The </w:t>
      </w:r>
      <w:r>
        <w:rPr>
          <w:b/>
          <w:bCs/>
        </w:rPr>
        <w:t>SME Growth Fund</w:t>
      </w:r>
      <w:r>
        <w:t xml:space="preserve"> is designed to address a key constraint faced by MSMEs—</w:t>
      </w:r>
      <w:r>
        <w:rPr>
          <w:b/>
          <w:bCs/>
        </w:rPr>
        <w:t>limited access to growth capital</w:t>
      </w:r>
      <w:r>
        <w:t xml:space="preserve">. While many MSMEs can start operations, scaling up requires funding for technology, expansion, market access, and capacity building. The fund aims to provide </w:t>
      </w:r>
      <w:r>
        <w:rPr>
          <w:b/>
          <w:bCs/>
        </w:rPr>
        <w:t>financial support and investment backing</w:t>
      </w:r>
      <w:r>
        <w:t xml:space="preserve"> to help enterprises grow beyond the initial stage, improve competitiveness, and integrate into larger value chains. Hence, this statement correctly reflects its objective.</w:t>
      </w:r>
    </w:p>
    <w:p w14:paraId="0000001F" w14:textId="77777777" w:rsidR="005F02A3" w:rsidRDefault="00000000">
      <w:pPr>
        <w:spacing w:before="240" w:after="240"/>
      </w:pPr>
      <w:r>
        <w:rPr>
          <w:rFonts w:ascii="Arimo" w:eastAsia="Arimo" w:hAnsi="Arimo" w:cs="Arimo"/>
          <w:b/>
          <w:bCs/>
        </w:rPr>
        <w:t>Statement 2: It incentivizes enterprises based on performance criteria =Correct</w:t>
      </w:r>
      <w:r>
        <w:rPr>
          <w:rFonts w:ascii="Arimo" w:eastAsia="Arimo" w:hAnsi="Arimo" w:cs="Arimo"/>
          <w:b/>
          <w:bCs/>
        </w:rPr>
        <w:br/>
      </w:r>
      <w:r>
        <w:t xml:space="preserve"> Modern policy design increasingly focuses on </w:t>
      </w:r>
      <w:r>
        <w:rPr>
          <w:b/>
          <w:bCs/>
        </w:rPr>
        <w:t>performance-linked incentives (PLI-type approaches)</w:t>
      </w:r>
      <w:r>
        <w:t xml:space="preserve">, where support is linked to measurable outcomes such as production, exports, or efficiency improvements. The SME Growth Fund follows a similar principle by encouraging </w:t>
      </w:r>
      <w:r>
        <w:rPr>
          <w:b/>
          <w:bCs/>
        </w:rPr>
        <w:t>efficient, high-performing enterprises</w:t>
      </w:r>
      <w:r>
        <w:t xml:space="preserve"> through targeted incentives. This ensures better utilization of public funds and promotes competitiveness within the MSME sector.</w:t>
      </w:r>
    </w:p>
    <w:p w14:paraId="00000020" w14:textId="77777777" w:rsidR="005F02A3" w:rsidRDefault="00000000">
      <w:pPr>
        <w:spacing w:before="240" w:after="240"/>
      </w:pPr>
      <w:r>
        <w:rPr>
          <w:rFonts w:ascii="Arimo" w:eastAsia="Arimo" w:hAnsi="Arimo" w:cs="Arimo"/>
          <w:b/>
          <w:bCs/>
        </w:rPr>
        <w:t>Statement 3: It replaces all existing MSME schemes = Incorrect</w:t>
      </w:r>
      <w:r>
        <w:rPr>
          <w:rFonts w:ascii="Arimo" w:eastAsia="Arimo" w:hAnsi="Arimo" w:cs="Arimo"/>
          <w:b/>
          <w:bCs/>
        </w:rPr>
        <w:br/>
      </w:r>
      <w:r>
        <w:t xml:space="preserve"> The fund does not replace all existing schemes; rather, it acts as a </w:t>
      </w:r>
      <w:r>
        <w:rPr>
          <w:b/>
          <w:bCs/>
        </w:rPr>
        <w:t>complementary mechanism</w:t>
      </w:r>
      <w:r>
        <w:t xml:space="preserve"> within the broader MSME support ecosystem. Multiple schemes exist for credit, technology upgradation, market linkage, and skill development.</w:t>
      </w:r>
      <w:r>
        <w:br/>
        <w:t xml:space="preserve"> The phrase “replaces all” is an </w:t>
      </w:r>
      <w:r>
        <w:rPr>
          <w:b/>
          <w:bCs/>
        </w:rPr>
        <w:t>extreme and incorrect statement</w:t>
      </w:r>
      <w:r>
        <w:t>, as policy frameworks typically evolve through addition and integration, not complete replacement.</w:t>
      </w:r>
    </w:p>
    <w:p w14:paraId="00000021" w14:textId="77777777" w:rsidR="005F02A3" w:rsidRDefault="005F02A3"/>
    <w:p w14:paraId="00000022" w14:textId="77777777" w:rsidR="005F02A3" w:rsidRDefault="00000000">
      <w:pPr>
        <w:pStyle w:val="Heading2"/>
        <w:keepNext w:val="0"/>
        <w:keepLines w:val="0"/>
        <w:spacing w:after="80"/>
        <w:rPr>
          <w:b/>
          <w:bCs/>
          <w:sz w:val="22"/>
          <w:szCs w:val="22"/>
        </w:rPr>
      </w:pPr>
      <w:bookmarkStart w:id="2" w:name="_heading=h.h9fkve9oj12j" w:colFirst="0" w:colLast="0"/>
      <w:bookmarkEnd w:id="2"/>
      <w:r>
        <w:br w:type="page"/>
      </w:r>
    </w:p>
    <w:p w14:paraId="00000023" w14:textId="77777777" w:rsidR="005F02A3" w:rsidRDefault="00000000">
      <w:pPr>
        <w:spacing w:before="240" w:after="240"/>
        <w:rPr>
          <w:b/>
          <w:bCs/>
        </w:rPr>
      </w:pPr>
      <w:r>
        <w:rPr>
          <w:b/>
          <w:bCs/>
        </w:rPr>
        <w:lastRenderedPageBreak/>
        <w:t xml:space="preserve">Budgeting Process And Tax </w:t>
      </w:r>
      <w:r>
        <w:rPr>
          <w:b/>
          <w:bCs/>
        </w:rPr>
        <w:br/>
        <w:t>Concept</w:t>
      </w:r>
      <w:r>
        <w:rPr>
          <w:b/>
          <w:bCs/>
        </w:rPr>
        <w:br/>
        <w:t>Statement</w:t>
      </w:r>
    </w:p>
    <w:p w14:paraId="00000024" w14:textId="77777777" w:rsidR="005F02A3" w:rsidRDefault="00000000">
      <w:pPr>
        <w:spacing w:before="240" w:after="240"/>
      </w:pPr>
      <w:r>
        <w:rPr>
          <w:b/>
          <w:bCs/>
        </w:rPr>
        <w:t xml:space="preserve">4. </w:t>
      </w:r>
      <w:r>
        <w:t>Consider the following statements regarding Budget 2026–27 taxation reforms:</w:t>
      </w:r>
    </w:p>
    <w:p w14:paraId="00000025" w14:textId="77777777" w:rsidR="005F02A3" w:rsidRDefault="00000000">
      <w:pPr>
        <w:numPr>
          <w:ilvl w:val="0"/>
          <w:numId w:val="6"/>
        </w:numPr>
        <w:spacing w:before="240"/>
      </w:pPr>
      <w:r>
        <w:t>Simplification of tariff structure has been proposed.</w:t>
      </w:r>
    </w:p>
    <w:p w14:paraId="00000026" w14:textId="77777777" w:rsidR="005F02A3" w:rsidRDefault="00000000">
      <w:pPr>
        <w:numPr>
          <w:ilvl w:val="0"/>
          <w:numId w:val="6"/>
        </w:numPr>
      </w:pPr>
      <w:r>
        <w:t>Duty rates on certain imports have been rationalized.</w:t>
      </w:r>
    </w:p>
    <w:p w14:paraId="00000027" w14:textId="77777777" w:rsidR="005F02A3" w:rsidRDefault="00000000">
      <w:pPr>
        <w:numPr>
          <w:ilvl w:val="0"/>
          <w:numId w:val="6"/>
        </w:numPr>
      </w:pPr>
      <w:r>
        <w:t>Dispute reSolution: mechanisms for taxpayers have been improved.</w:t>
      </w:r>
    </w:p>
    <w:p w14:paraId="00000028" w14:textId="77777777" w:rsidR="005F02A3" w:rsidRDefault="00000000">
      <w:pPr>
        <w:numPr>
          <w:ilvl w:val="0"/>
          <w:numId w:val="6"/>
        </w:numPr>
        <w:spacing w:after="240"/>
      </w:pPr>
      <w:r>
        <w:t>All tax exemptions have been removed.</w:t>
      </w:r>
    </w:p>
    <w:p w14:paraId="00000029" w14:textId="77777777" w:rsidR="005F02A3" w:rsidRDefault="00000000">
      <w:pPr>
        <w:spacing w:before="240" w:after="240"/>
      </w:pPr>
      <w:r>
        <w:t>Which of the statements given above are correct?</w:t>
      </w:r>
    </w:p>
    <w:p w14:paraId="0000002A" w14:textId="77777777" w:rsidR="005F02A3" w:rsidRDefault="00000000">
      <w:pPr>
        <w:spacing w:before="240" w:after="240"/>
      </w:pPr>
      <w:r>
        <w:t>(a) 1 and 2 only</w:t>
      </w:r>
      <w:r>
        <w:br/>
        <w:t>(b) 2 and 3 only</w:t>
      </w:r>
      <w:r>
        <w:br/>
        <w:t>(c) 1, 2 and 3 only</w:t>
      </w:r>
      <w:r>
        <w:br/>
        <w:t>(d) All four</w:t>
      </w:r>
    </w:p>
    <w:p w14:paraId="0000002B" w14:textId="77777777" w:rsidR="005F02A3" w:rsidRDefault="00000000">
      <w:pPr>
        <w:spacing w:before="240" w:after="240"/>
      </w:pPr>
      <w:r>
        <w:rPr>
          <w:b/>
          <w:bCs/>
        </w:rPr>
        <w:t>Answer:</w:t>
      </w:r>
      <w:r>
        <w:t xml:space="preserve"> (c)</w:t>
      </w:r>
    </w:p>
    <w:p w14:paraId="0000002C" w14:textId="77777777" w:rsidR="005F02A3" w:rsidRDefault="00000000">
      <w:pPr>
        <w:pStyle w:val="Heading3"/>
        <w:keepNext w:val="0"/>
        <w:keepLines w:val="0"/>
        <w:spacing w:before="280"/>
        <w:rPr>
          <w:b/>
          <w:bCs/>
          <w:color w:val="000000"/>
          <w:sz w:val="22"/>
          <w:szCs w:val="22"/>
        </w:rPr>
      </w:pPr>
      <w:bookmarkStart w:id="3" w:name="_heading=h.cve5cm85ppmo" w:colFirst="0" w:colLast="0"/>
      <w:bookmarkEnd w:id="3"/>
      <w:r>
        <w:rPr>
          <w:b/>
          <w:bCs/>
          <w:color w:val="000000"/>
          <w:sz w:val="22"/>
          <w:szCs w:val="22"/>
        </w:rPr>
        <w:t>Solution:</w:t>
      </w:r>
    </w:p>
    <w:p w14:paraId="0000002D" w14:textId="77777777" w:rsidR="005F02A3" w:rsidRDefault="00000000">
      <w:pPr>
        <w:spacing w:before="240" w:after="240"/>
      </w:pPr>
      <w:r>
        <w:rPr>
          <w:rFonts w:ascii="Arimo" w:eastAsia="Arimo" w:hAnsi="Arimo" w:cs="Arimo"/>
          <w:b/>
          <w:bCs/>
        </w:rPr>
        <w:t>Statement 1: Simplification of tariff structure has been proposed =Correct</w:t>
      </w:r>
      <w:r>
        <w:rPr>
          <w:rFonts w:ascii="Arimo" w:eastAsia="Arimo" w:hAnsi="Arimo" w:cs="Arimo"/>
          <w:b/>
          <w:bCs/>
        </w:rPr>
        <w:br/>
      </w:r>
      <w:r>
        <w:t xml:space="preserve"> The Union Budget 2026–27 emphasizes </w:t>
      </w:r>
      <w:r>
        <w:rPr>
          <w:b/>
          <w:bCs/>
        </w:rPr>
        <w:t>rationalization and simplification of the tariff structure</w:t>
      </w:r>
      <w:r>
        <w:t>, particularly in customs duties. A simplified tariff regime reduces classification disputes, enhances transparency, and improves ease of doing business. It also aligns India’s trade policy with global value chains by making duty structures more predictable and streamlined. Hence, this statement is correct.</w:t>
      </w:r>
    </w:p>
    <w:p w14:paraId="0000002E" w14:textId="77777777" w:rsidR="005F02A3" w:rsidRDefault="00000000">
      <w:pPr>
        <w:spacing w:before="240" w:after="240"/>
      </w:pPr>
      <w:r>
        <w:rPr>
          <w:rFonts w:ascii="Arimo" w:eastAsia="Arimo" w:hAnsi="Arimo" w:cs="Arimo"/>
          <w:b/>
          <w:bCs/>
        </w:rPr>
        <w:t>Statement 2: Duty rates on certain imports have been rationalized =Correct</w:t>
      </w:r>
      <w:r>
        <w:rPr>
          <w:rFonts w:ascii="Arimo" w:eastAsia="Arimo" w:hAnsi="Arimo" w:cs="Arimo"/>
          <w:b/>
          <w:bCs/>
        </w:rPr>
        <w:br/>
      </w:r>
      <w:r>
        <w:t xml:space="preserve"> The budget includes </w:t>
      </w:r>
      <w:r>
        <w:rPr>
          <w:b/>
          <w:bCs/>
        </w:rPr>
        <w:t>rationalization of import duty rates</w:t>
      </w:r>
      <w:r>
        <w:t xml:space="preserve">, which may involve reducing inverted duty structures, correcting anomalies, and promoting domestic manufacturing. Rationalization helps balance </w:t>
      </w:r>
      <w:r>
        <w:rPr>
          <w:b/>
          <w:bCs/>
        </w:rPr>
        <w:t>revenue considerations with industrial policy objectives</w:t>
      </w:r>
      <w:r>
        <w:t>, such as supporting “Make in India” while ensuring competitiveness. Therefore, this statement is also correct.</w:t>
      </w:r>
    </w:p>
    <w:p w14:paraId="0000002F" w14:textId="77777777" w:rsidR="005F02A3" w:rsidRDefault="00000000">
      <w:pPr>
        <w:spacing w:before="240" w:after="240"/>
      </w:pPr>
      <w:r>
        <w:rPr>
          <w:rFonts w:ascii="Arimo" w:eastAsia="Arimo" w:hAnsi="Arimo" w:cs="Arimo"/>
          <w:b/>
          <w:bCs/>
        </w:rPr>
        <w:t>Statement 3: Dispute reSolution: mechanisms for taxpayers have been improved =Correct</w:t>
      </w:r>
      <w:r>
        <w:rPr>
          <w:rFonts w:ascii="Arimo" w:eastAsia="Arimo" w:hAnsi="Arimo" w:cs="Arimo"/>
          <w:b/>
          <w:bCs/>
        </w:rPr>
        <w:br/>
      </w:r>
      <w:r>
        <w:t xml:space="preserve"> Tax administration reforms in recent budgets focus on </w:t>
      </w:r>
      <w:r>
        <w:rPr>
          <w:b/>
          <w:bCs/>
        </w:rPr>
        <w:t>reducing litigation and improving taxpayer services</w:t>
      </w:r>
      <w:r>
        <w:t>. Measures such as faceless assessments, faster dispute reSolution: systems, and simplified compliance frameworks enhance trust and efficiency in the tax system. Strengthening dispute reSolution: mechanisms reduces uncertainty and improves the overall tax environment.</w:t>
      </w:r>
      <w:r>
        <w:br/>
      </w:r>
      <w:r>
        <w:rPr>
          <w:rFonts w:ascii="Arimo" w:eastAsia="Arimo" w:hAnsi="Arimo" w:cs="Arimo"/>
          <w:b/>
          <w:bCs/>
        </w:rPr>
        <w:t>Statement 4: All tax exemptions have been removed = Incorrect</w:t>
      </w:r>
      <w:r>
        <w:rPr>
          <w:rFonts w:ascii="Arimo" w:eastAsia="Arimo" w:hAnsi="Arimo" w:cs="Arimo"/>
          <w:b/>
          <w:bCs/>
        </w:rPr>
        <w:br/>
      </w:r>
      <w:r>
        <w:t xml:space="preserve"> While the government may </w:t>
      </w:r>
      <w:r>
        <w:rPr>
          <w:b/>
          <w:bCs/>
        </w:rPr>
        <w:t>rationalize or reduce certain exemptions</w:t>
      </w:r>
      <w:r>
        <w:t xml:space="preserve">, it does not eliminate all exemptions. Many exemptions continue for policy reasons such as promoting specific sectors or supporting social objectives. The phrase “all exemptions” is an </w:t>
      </w:r>
      <w:r>
        <w:rPr>
          <w:b/>
          <w:bCs/>
        </w:rPr>
        <w:t>extreme statement</w:t>
      </w:r>
      <w:r>
        <w:t>, making it incorrect.</w:t>
      </w:r>
    </w:p>
    <w:p w14:paraId="00000030" w14:textId="77777777" w:rsidR="005F02A3" w:rsidRDefault="00000000">
      <w:pPr>
        <w:pStyle w:val="Heading2"/>
        <w:keepNext w:val="0"/>
        <w:keepLines w:val="0"/>
        <w:spacing w:after="80"/>
        <w:rPr>
          <w:b/>
          <w:bCs/>
          <w:sz w:val="22"/>
          <w:szCs w:val="22"/>
        </w:rPr>
      </w:pPr>
      <w:bookmarkStart w:id="4" w:name="_heading=h.2vbq0tcae32h" w:colFirst="0" w:colLast="0"/>
      <w:bookmarkEnd w:id="4"/>
      <w:r>
        <w:rPr>
          <w:b/>
          <w:bCs/>
          <w:sz w:val="22"/>
          <w:szCs w:val="22"/>
        </w:rPr>
        <w:lastRenderedPageBreak/>
        <w:t xml:space="preserve">Science &amp; Tech Miscellaneous </w:t>
      </w:r>
      <w:r>
        <w:rPr>
          <w:b/>
          <w:bCs/>
          <w:sz w:val="22"/>
          <w:szCs w:val="22"/>
        </w:rPr>
        <w:br/>
        <w:t>Concept</w:t>
      </w:r>
      <w:r>
        <w:rPr>
          <w:b/>
          <w:bCs/>
          <w:sz w:val="22"/>
          <w:szCs w:val="22"/>
        </w:rPr>
        <w:br/>
        <w:t>Pair</w:t>
      </w:r>
    </w:p>
    <w:p w14:paraId="00000031" w14:textId="77777777" w:rsidR="005F02A3" w:rsidRDefault="00000000">
      <w:pPr>
        <w:spacing w:before="240" w:after="240"/>
      </w:pPr>
      <w:r>
        <w:rPr>
          <w:b/>
          <w:bCs/>
        </w:rPr>
        <w:t xml:space="preserve">5. </w:t>
      </w:r>
      <w:r>
        <w:t>Consider the following pairs:</w:t>
      </w:r>
    </w:p>
    <w:p w14:paraId="00000032" w14:textId="77777777" w:rsidR="005F02A3" w:rsidRDefault="00000000">
      <w:pPr>
        <w:spacing w:before="240" w:after="240"/>
      </w:pPr>
      <w:r>
        <w:t>Initiative =Feature</w:t>
      </w:r>
    </w:p>
    <w:p w14:paraId="00000033" w14:textId="77777777" w:rsidR="005F02A3" w:rsidRDefault="00000000">
      <w:pPr>
        <w:numPr>
          <w:ilvl w:val="0"/>
          <w:numId w:val="41"/>
        </w:numPr>
        <w:spacing w:before="240"/>
      </w:pPr>
      <w:r>
        <w:t>Bharat-VISTAAR =AI-based agricultural advisory platform</w:t>
      </w:r>
    </w:p>
    <w:p w14:paraId="00000034" w14:textId="77777777" w:rsidR="005F02A3" w:rsidRDefault="00000000">
      <w:pPr>
        <w:numPr>
          <w:ilvl w:val="0"/>
          <w:numId w:val="41"/>
        </w:numPr>
      </w:pPr>
      <w:r>
        <w:t>ISM 2.0 =Semiconductor ecosystem expansion</w:t>
      </w:r>
    </w:p>
    <w:p w14:paraId="00000035" w14:textId="77777777" w:rsidR="005F02A3" w:rsidRDefault="00000000">
      <w:pPr>
        <w:numPr>
          <w:ilvl w:val="0"/>
          <w:numId w:val="41"/>
        </w:numPr>
        <w:spacing w:after="240"/>
      </w:pPr>
      <w:r>
        <w:t>SME Growth Fund =Focus only on agriculture sector</w:t>
      </w:r>
    </w:p>
    <w:p w14:paraId="00000036" w14:textId="77777777" w:rsidR="005F02A3" w:rsidRDefault="00000000">
      <w:pPr>
        <w:spacing w:before="240" w:after="240"/>
      </w:pPr>
      <w:r>
        <w:t>How many pairs given above are correctly matched?</w:t>
      </w:r>
    </w:p>
    <w:p w14:paraId="00000037" w14:textId="77777777" w:rsidR="005F02A3" w:rsidRDefault="00000000">
      <w:pPr>
        <w:spacing w:before="240" w:after="240"/>
      </w:pPr>
      <w:r>
        <w:t>(a) Only one</w:t>
      </w:r>
      <w:r>
        <w:br/>
        <w:t>(b) Only two</w:t>
      </w:r>
      <w:r>
        <w:br/>
        <w:t>(c) All three</w:t>
      </w:r>
      <w:r>
        <w:br/>
        <w:t>(d) None</w:t>
      </w:r>
    </w:p>
    <w:p w14:paraId="00000038" w14:textId="77777777" w:rsidR="005F02A3" w:rsidRDefault="00000000">
      <w:pPr>
        <w:spacing w:before="240" w:after="240"/>
      </w:pPr>
      <w:r>
        <w:rPr>
          <w:b/>
          <w:bCs/>
        </w:rPr>
        <w:t>Answer:</w:t>
      </w:r>
      <w:r>
        <w:t xml:space="preserve"> (b)</w:t>
      </w:r>
    </w:p>
    <w:p w14:paraId="00000039" w14:textId="77777777" w:rsidR="005F02A3" w:rsidRDefault="00000000">
      <w:pPr>
        <w:pStyle w:val="Heading3"/>
        <w:keepNext w:val="0"/>
        <w:keepLines w:val="0"/>
        <w:spacing w:before="280"/>
        <w:rPr>
          <w:b/>
          <w:bCs/>
          <w:color w:val="000000"/>
          <w:sz w:val="22"/>
          <w:szCs w:val="22"/>
        </w:rPr>
      </w:pPr>
      <w:bookmarkStart w:id="5" w:name="_heading=h.gcoykwhatgjz" w:colFirst="0" w:colLast="0"/>
      <w:bookmarkEnd w:id="5"/>
      <w:r>
        <w:rPr>
          <w:b/>
          <w:bCs/>
          <w:color w:val="000000"/>
          <w:sz w:val="22"/>
          <w:szCs w:val="22"/>
        </w:rPr>
        <w:t>Solution:</w:t>
      </w:r>
    </w:p>
    <w:p w14:paraId="0000003A" w14:textId="77777777" w:rsidR="005F02A3" w:rsidRDefault="00000000">
      <w:pPr>
        <w:spacing w:before="240" w:after="240"/>
      </w:pPr>
      <w:r>
        <w:rPr>
          <w:rFonts w:ascii="Arimo" w:eastAsia="Arimo" w:hAnsi="Arimo" w:cs="Arimo"/>
          <w:b/>
          <w:bCs/>
        </w:rPr>
        <w:t>Pair 1: Bharat-VISTAAR =AI-based agricultural advisory platform =Correct</w:t>
      </w:r>
      <w:r>
        <w:rPr>
          <w:rFonts w:ascii="Arimo" w:eastAsia="Arimo" w:hAnsi="Arimo" w:cs="Arimo"/>
          <w:b/>
          <w:bCs/>
        </w:rPr>
        <w:br/>
      </w:r>
      <w:r>
        <w:t xml:space="preserve"> </w:t>
      </w:r>
      <w:r>
        <w:rPr>
          <w:b/>
          <w:bCs/>
        </w:rPr>
        <w:t>Bharat-VISTAAR</w:t>
      </w:r>
      <w:r>
        <w:t xml:space="preserve"> is conceptualized as a </w:t>
      </w:r>
      <w:r>
        <w:rPr>
          <w:b/>
          <w:bCs/>
        </w:rPr>
        <w:t>technology-driven platform leveraging Artificial Intelligence (AI)</w:t>
      </w:r>
      <w:r>
        <w:t xml:space="preserve"> to provide advisory services in agriculture. It aims to support farmers with real-time insights on crop patterns, weather conditions, input usage, and market trends. By integrating data analytics and AI, it enhances </w:t>
      </w:r>
      <w:r>
        <w:rPr>
          <w:b/>
          <w:bCs/>
        </w:rPr>
        <w:t>productivity, decision-making, and risk management</w:t>
      </w:r>
      <w:r>
        <w:t xml:space="preserve"> in agriculture. Hence, this pairing is correctly matched.</w:t>
      </w:r>
    </w:p>
    <w:p w14:paraId="0000003B" w14:textId="77777777" w:rsidR="005F02A3" w:rsidRDefault="00000000">
      <w:pPr>
        <w:spacing w:before="240" w:after="240"/>
      </w:pPr>
      <w:r>
        <w:rPr>
          <w:rFonts w:ascii="Arimo" w:eastAsia="Arimo" w:hAnsi="Arimo" w:cs="Arimo"/>
          <w:b/>
          <w:bCs/>
        </w:rPr>
        <w:t>Pair 2: ISM 2.0 =Semiconductor ecosystem expansion =Correct</w:t>
      </w:r>
      <w:r>
        <w:rPr>
          <w:rFonts w:ascii="Arimo" w:eastAsia="Arimo" w:hAnsi="Arimo" w:cs="Arimo"/>
          <w:b/>
          <w:bCs/>
        </w:rPr>
        <w:br/>
      </w:r>
      <w:r>
        <w:t xml:space="preserve"> </w:t>
      </w:r>
      <w:r>
        <w:rPr>
          <w:b/>
          <w:bCs/>
        </w:rPr>
        <w:t>India Semiconductor Mission (ISM) 2.0</w:t>
      </w:r>
      <w:r>
        <w:t xml:space="preserve"> focuses on expanding and strengthening India’s </w:t>
      </w:r>
      <w:r>
        <w:rPr>
          <w:b/>
          <w:bCs/>
        </w:rPr>
        <w:t>semiconductor ecosystem</w:t>
      </w:r>
      <w:r>
        <w:t>, including fabrication units, design capabilities, packaging, and supply chain infrastructure. The initiative aims to reduce import dependence, promote domestic manufacturing, and position India as a global player in semiconductor production. Therefore, this pair is accurate.</w:t>
      </w:r>
    </w:p>
    <w:p w14:paraId="0000003C" w14:textId="77777777" w:rsidR="005F02A3" w:rsidRDefault="00000000">
      <w:pPr>
        <w:spacing w:before="240" w:after="240"/>
      </w:pPr>
      <w:r>
        <w:rPr>
          <w:rFonts w:ascii="Arimo" w:eastAsia="Arimo" w:hAnsi="Arimo" w:cs="Arimo"/>
          <w:b/>
          <w:bCs/>
        </w:rPr>
        <w:t>Pair 3: SME Growth Fund =Focus only on agriculture sector = Incorrect</w:t>
      </w:r>
      <w:r>
        <w:rPr>
          <w:rFonts w:ascii="Arimo" w:eastAsia="Arimo" w:hAnsi="Arimo" w:cs="Arimo"/>
          <w:b/>
          <w:bCs/>
        </w:rPr>
        <w:br/>
      </w:r>
      <w:r>
        <w:t xml:space="preserve"> The </w:t>
      </w:r>
      <w:r>
        <w:rPr>
          <w:b/>
          <w:bCs/>
        </w:rPr>
        <w:t>SME Growth Fund</w:t>
      </w:r>
      <w:r>
        <w:t xml:space="preserve"> is designed to support </w:t>
      </w:r>
      <w:r>
        <w:rPr>
          <w:b/>
          <w:bCs/>
        </w:rPr>
        <w:t>Micro, Small, and Medium Enterprises (MSMEs)</w:t>
      </w:r>
      <w:r>
        <w:t xml:space="preserve"> across multiple sectors such as manufacturing, services, and technology. It is not restricted to agriculture.</w:t>
      </w:r>
      <w:r>
        <w:br/>
        <w:t xml:space="preserve"> The phrase </w:t>
      </w:r>
      <w:r>
        <w:rPr>
          <w:b/>
          <w:bCs/>
        </w:rPr>
        <w:t>“only on agriculture sector”</w:t>
      </w:r>
      <w:r>
        <w:t xml:space="preserve"> is both factually incorrect and an example of an extreme statement, making this pair wrong.</w:t>
      </w:r>
    </w:p>
    <w:p w14:paraId="0000003D" w14:textId="77777777" w:rsidR="005F02A3" w:rsidRDefault="005F02A3"/>
    <w:p w14:paraId="0000003E" w14:textId="77777777" w:rsidR="005F02A3" w:rsidRDefault="00000000">
      <w:pPr>
        <w:pStyle w:val="Heading2"/>
        <w:keepNext w:val="0"/>
        <w:keepLines w:val="0"/>
        <w:spacing w:after="80"/>
        <w:rPr>
          <w:b/>
          <w:bCs/>
          <w:sz w:val="22"/>
          <w:szCs w:val="22"/>
        </w:rPr>
      </w:pPr>
      <w:bookmarkStart w:id="6" w:name="_heading=h.5o684pbpjs2t" w:colFirst="0" w:colLast="0"/>
      <w:bookmarkEnd w:id="6"/>
      <w:r>
        <w:br w:type="page"/>
      </w:r>
    </w:p>
    <w:p w14:paraId="0000003F" w14:textId="77777777" w:rsidR="005F02A3" w:rsidRDefault="00000000">
      <w:pPr>
        <w:pStyle w:val="Heading2"/>
        <w:keepNext w:val="0"/>
        <w:keepLines w:val="0"/>
        <w:spacing w:after="80"/>
        <w:rPr>
          <w:b/>
          <w:bCs/>
          <w:sz w:val="22"/>
          <w:szCs w:val="22"/>
        </w:rPr>
      </w:pPr>
      <w:bookmarkStart w:id="7" w:name="_heading=h.sv3owd7y4rkd" w:colFirst="0" w:colLast="0"/>
      <w:bookmarkEnd w:id="7"/>
      <w:r>
        <w:rPr>
          <w:b/>
          <w:bCs/>
          <w:sz w:val="22"/>
          <w:szCs w:val="22"/>
        </w:rPr>
        <w:lastRenderedPageBreak/>
        <w:t xml:space="preserve">Money, Banking And Financial Institutions </w:t>
      </w:r>
      <w:r>
        <w:rPr>
          <w:b/>
          <w:bCs/>
          <w:sz w:val="22"/>
          <w:szCs w:val="22"/>
        </w:rPr>
        <w:br/>
        <w:t>Concept</w:t>
      </w:r>
      <w:r>
        <w:rPr>
          <w:b/>
          <w:bCs/>
          <w:sz w:val="22"/>
          <w:szCs w:val="22"/>
        </w:rPr>
        <w:br/>
        <w:t>Normal</w:t>
      </w:r>
    </w:p>
    <w:p w14:paraId="00000040" w14:textId="77777777" w:rsidR="005F02A3" w:rsidRDefault="00000000">
      <w:pPr>
        <w:spacing w:before="240" w:after="240"/>
      </w:pPr>
      <w:r>
        <w:rPr>
          <w:b/>
          <w:bCs/>
        </w:rPr>
        <w:t>6.</w:t>
      </w:r>
      <w:r>
        <w:t>Which of the following best explains the role of “High-Level Committee on Banking for Viksit Bharat”?</w:t>
      </w:r>
    </w:p>
    <w:p w14:paraId="00000041" w14:textId="77777777" w:rsidR="005F02A3" w:rsidRDefault="00000000">
      <w:pPr>
        <w:spacing w:before="240" w:after="240"/>
      </w:pPr>
      <w:r>
        <w:t>(a) Regulation of cooperative banks only</w:t>
      </w:r>
      <w:r>
        <w:br/>
        <w:t>(b) Aligning financial sector with long-term growth objectives</w:t>
      </w:r>
      <w:r>
        <w:br/>
        <w:t>(c) Controlling inflation through monetary policy</w:t>
      </w:r>
      <w:r>
        <w:br/>
        <w:t>(d) Supervising international trade</w:t>
      </w:r>
    </w:p>
    <w:p w14:paraId="00000042" w14:textId="77777777" w:rsidR="005F02A3" w:rsidRDefault="00000000">
      <w:pPr>
        <w:spacing w:before="240" w:after="240"/>
      </w:pPr>
      <w:r>
        <w:rPr>
          <w:b/>
          <w:bCs/>
        </w:rPr>
        <w:t>Answer:</w:t>
      </w:r>
      <w:r>
        <w:t xml:space="preserve"> (b)</w:t>
      </w:r>
    </w:p>
    <w:p w14:paraId="00000043" w14:textId="77777777" w:rsidR="005F02A3" w:rsidRDefault="00000000">
      <w:pPr>
        <w:pStyle w:val="Heading3"/>
        <w:keepNext w:val="0"/>
        <w:keepLines w:val="0"/>
        <w:spacing w:before="280"/>
        <w:rPr>
          <w:b/>
          <w:bCs/>
          <w:color w:val="000000"/>
          <w:sz w:val="22"/>
          <w:szCs w:val="22"/>
        </w:rPr>
      </w:pPr>
      <w:bookmarkStart w:id="8" w:name="_heading=h.rx9h3gvnovtf" w:colFirst="0" w:colLast="0"/>
      <w:bookmarkEnd w:id="8"/>
      <w:r>
        <w:rPr>
          <w:b/>
          <w:bCs/>
          <w:color w:val="000000"/>
          <w:sz w:val="22"/>
          <w:szCs w:val="22"/>
        </w:rPr>
        <w:t>Solution:</w:t>
      </w:r>
    </w:p>
    <w:p w14:paraId="00000044" w14:textId="77777777" w:rsidR="005F02A3" w:rsidRDefault="00000000">
      <w:pPr>
        <w:spacing w:before="240" w:after="240"/>
      </w:pPr>
      <w:r>
        <w:rPr>
          <w:rFonts w:ascii="Arimo" w:eastAsia="Arimo" w:hAnsi="Arimo" w:cs="Arimo"/>
          <w:b/>
          <w:bCs/>
        </w:rPr>
        <w:t>(a) Regulation of cooperative banks only = Incorrect</w:t>
      </w:r>
      <w:r>
        <w:rPr>
          <w:rFonts w:ascii="Arimo" w:eastAsia="Arimo" w:hAnsi="Arimo" w:cs="Arimo"/>
          <w:b/>
          <w:bCs/>
        </w:rPr>
        <w:br/>
      </w:r>
      <w:r>
        <w:t xml:space="preserve"> This option is too narrow. Regulation of cooperative banks is handled by institutions like the </w:t>
      </w:r>
      <w:r>
        <w:rPr>
          <w:b/>
          <w:bCs/>
        </w:rPr>
        <w:t>RBI and state authorities</w:t>
      </w:r>
      <w:r>
        <w:t>, and a high-level committee would not be restricted to just one segment of the banking system. The word “only” makes it an extreme and incorrect statement.</w:t>
      </w:r>
    </w:p>
    <w:p w14:paraId="00000045" w14:textId="77777777" w:rsidR="005F02A3" w:rsidRDefault="00000000">
      <w:pPr>
        <w:spacing w:before="240" w:after="240"/>
      </w:pPr>
      <w:r>
        <w:rPr>
          <w:rFonts w:ascii="Arimo" w:eastAsia="Arimo" w:hAnsi="Arimo" w:cs="Arimo"/>
          <w:b/>
          <w:bCs/>
        </w:rPr>
        <w:t>(b) Aligning financial sector with long-term growth objectives =Correct</w:t>
      </w:r>
      <w:r>
        <w:rPr>
          <w:rFonts w:ascii="Arimo" w:eastAsia="Arimo" w:hAnsi="Arimo" w:cs="Arimo"/>
          <w:b/>
          <w:bCs/>
        </w:rPr>
        <w:br/>
      </w:r>
      <w:r>
        <w:t xml:space="preserve"> The </w:t>
      </w:r>
      <w:r>
        <w:rPr>
          <w:b/>
          <w:bCs/>
        </w:rPr>
        <w:t>“High-Level Committee on Banking for Viksit Bharat”</w:t>
      </w:r>
      <w:r>
        <w:t xml:space="preserve"> is intended to provide a strategic roadmap for the banking and financial sector in line with India’s long-term development vision (Viksit Bharat by 2047). Its role includes </w:t>
      </w:r>
      <w:r>
        <w:rPr>
          <w:b/>
          <w:bCs/>
        </w:rPr>
        <w:t>strengthening financial institutions, improving credit delivery, enhancing financial inclusion, and aligning banking reforms with economic growth priorities</w:t>
      </w:r>
      <w:r>
        <w:t>.</w:t>
      </w:r>
      <w:r>
        <w:br/>
        <w:t xml:space="preserve"> The focus is on ensuring that the financial system supports </w:t>
      </w:r>
      <w:r>
        <w:rPr>
          <w:b/>
          <w:bCs/>
        </w:rPr>
        <w:t>sustainable growth, investment, innovation, and structural transformation</w:t>
      </w:r>
      <w:r>
        <w:t xml:space="preserve"> of the economy. Hence, this option best captures its objective.</w:t>
      </w:r>
    </w:p>
    <w:p w14:paraId="00000046" w14:textId="77777777" w:rsidR="005F02A3" w:rsidRDefault="00000000">
      <w:pPr>
        <w:spacing w:before="240" w:after="240"/>
      </w:pPr>
      <w:r>
        <w:rPr>
          <w:rFonts w:ascii="Arimo" w:eastAsia="Arimo" w:hAnsi="Arimo" w:cs="Arimo"/>
          <w:b/>
          <w:bCs/>
        </w:rPr>
        <w:t>(c) Controlling inflation through monetary policy = Incorrect</w:t>
      </w:r>
      <w:r>
        <w:rPr>
          <w:rFonts w:ascii="Arimo" w:eastAsia="Arimo" w:hAnsi="Arimo" w:cs="Arimo"/>
          <w:b/>
          <w:bCs/>
        </w:rPr>
        <w:br/>
      </w:r>
      <w:r>
        <w:t xml:space="preserve"> Inflation control through monetary policy is the primary responsibility of the </w:t>
      </w:r>
      <w:r>
        <w:rPr>
          <w:b/>
          <w:bCs/>
        </w:rPr>
        <w:t>Reserve Bank of India</w:t>
      </w:r>
      <w:r>
        <w:t>, not a high-level advisory committee. Therefore, this option is incorrect.</w:t>
      </w:r>
    </w:p>
    <w:p w14:paraId="00000047" w14:textId="77777777" w:rsidR="005F02A3" w:rsidRDefault="00000000">
      <w:pPr>
        <w:spacing w:before="240" w:after="240"/>
      </w:pPr>
      <w:r>
        <w:rPr>
          <w:rFonts w:ascii="Arimo" w:eastAsia="Arimo" w:hAnsi="Arimo" w:cs="Arimo"/>
          <w:b/>
          <w:bCs/>
        </w:rPr>
        <w:t>(d) Supervising international trade = Incorrect</w:t>
      </w:r>
      <w:r>
        <w:rPr>
          <w:rFonts w:ascii="Arimo" w:eastAsia="Arimo" w:hAnsi="Arimo" w:cs="Arimo"/>
          <w:b/>
          <w:bCs/>
        </w:rPr>
        <w:br/>
      </w:r>
      <w:r>
        <w:t xml:space="preserve"> International trade is governed by trade policy institutions and ministries, not by banking sector committees. This option is unrelated to the committee’s role.</w:t>
      </w:r>
    </w:p>
    <w:p w14:paraId="00000048" w14:textId="77777777" w:rsidR="005F02A3" w:rsidRDefault="005F02A3"/>
    <w:p w14:paraId="00000049" w14:textId="77777777" w:rsidR="005F02A3" w:rsidRDefault="00000000">
      <w:pPr>
        <w:pStyle w:val="Heading2"/>
        <w:keepNext w:val="0"/>
        <w:keepLines w:val="0"/>
        <w:spacing w:after="80"/>
        <w:rPr>
          <w:b/>
          <w:bCs/>
          <w:sz w:val="22"/>
          <w:szCs w:val="22"/>
        </w:rPr>
      </w:pPr>
      <w:bookmarkStart w:id="9" w:name="_heading=h.2cguw8rq7kwn" w:colFirst="0" w:colLast="0"/>
      <w:bookmarkEnd w:id="9"/>
      <w:r>
        <w:br w:type="page"/>
      </w:r>
    </w:p>
    <w:p w14:paraId="0000004A" w14:textId="77777777" w:rsidR="005F02A3" w:rsidRDefault="00000000">
      <w:pPr>
        <w:pStyle w:val="Heading2"/>
        <w:keepNext w:val="0"/>
        <w:keepLines w:val="0"/>
        <w:spacing w:after="80"/>
        <w:rPr>
          <w:b/>
          <w:bCs/>
          <w:sz w:val="22"/>
          <w:szCs w:val="22"/>
        </w:rPr>
      </w:pPr>
      <w:bookmarkStart w:id="10" w:name="_heading=h.jv6xfog1zmzg" w:colFirst="0" w:colLast="0"/>
      <w:bookmarkEnd w:id="10"/>
      <w:r>
        <w:rPr>
          <w:b/>
          <w:bCs/>
          <w:sz w:val="22"/>
          <w:szCs w:val="22"/>
        </w:rPr>
        <w:lastRenderedPageBreak/>
        <w:t xml:space="preserve">Money, Banking And Financial Institutions </w:t>
      </w:r>
      <w:r>
        <w:rPr>
          <w:b/>
          <w:bCs/>
          <w:sz w:val="22"/>
          <w:szCs w:val="22"/>
        </w:rPr>
        <w:br/>
        <w:t>Concept</w:t>
      </w:r>
      <w:r>
        <w:rPr>
          <w:b/>
          <w:bCs/>
          <w:sz w:val="22"/>
          <w:szCs w:val="22"/>
        </w:rPr>
        <w:br/>
        <w:t>Statement</w:t>
      </w:r>
    </w:p>
    <w:p w14:paraId="0000004B" w14:textId="77777777" w:rsidR="005F02A3" w:rsidRDefault="00000000">
      <w:pPr>
        <w:spacing w:before="240" w:after="240"/>
      </w:pPr>
      <w:r>
        <w:rPr>
          <w:b/>
          <w:bCs/>
        </w:rPr>
        <w:t>7.</w:t>
      </w:r>
      <w:r>
        <w:t>Consider the following statements regarding Budget financial sector reforms:</w:t>
      </w:r>
    </w:p>
    <w:p w14:paraId="0000004C" w14:textId="77777777" w:rsidR="005F02A3" w:rsidRDefault="00000000">
      <w:pPr>
        <w:numPr>
          <w:ilvl w:val="0"/>
          <w:numId w:val="32"/>
        </w:numPr>
        <w:spacing w:before="240"/>
      </w:pPr>
      <w:r>
        <w:t>Market-making framework in corporate bonds has been proposed.</w:t>
      </w:r>
    </w:p>
    <w:p w14:paraId="0000004D" w14:textId="77777777" w:rsidR="005F02A3" w:rsidRDefault="00000000">
      <w:pPr>
        <w:numPr>
          <w:ilvl w:val="0"/>
          <w:numId w:val="32"/>
        </w:numPr>
        <w:spacing w:after="240"/>
      </w:pPr>
      <w:r>
        <w:t>Foreign Exchange rules remain unchanged.</w:t>
      </w:r>
    </w:p>
    <w:p w14:paraId="0000004E" w14:textId="77777777" w:rsidR="005F02A3" w:rsidRDefault="00000000">
      <w:pPr>
        <w:spacing w:before="240" w:after="240"/>
      </w:pPr>
      <w:r>
        <w:t>Which of the statements given above is/are correct?</w:t>
      </w:r>
    </w:p>
    <w:p w14:paraId="0000004F" w14:textId="77777777" w:rsidR="005F02A3" w:rsidRDefault="00000000">
      <w:pPr>
        <w:spacing w:before="240" w:after="240"/>
      </w:pPr>
      <w:r>
        <w:t>(a) 1 only</w:t>
      </w:r>
      <w:r>
        <w:br/>
        <w:t>(b) 2 only</w:t>
      </w:r>
      <w:r>
        <w:br/>
        <w:t>(c) Both 1 and 2</w:t>
      </w:r>
      <w:r>
        <w:br/>
        <w:t>(d) Neither 1 nor 2</w:t>
      </w:r>
    </w:p>
    <w:p w14:paraId="00000050" w14:textId="77777777" w:rsidR="005F02A3" w:rsidRDefault="00000000">
      <w:pPr>
        <w:spacing w:before="240" w:after="240"/>
      </w:pPr>
      <w:r>
        <w:rPr>
          <w:b/>
          <w:bCs/>
        </w:rPr>
        <w:t>Answer:</w:t>
      </w:r>
      <w:r>
        <w:t xml:space="preserve"> (a)</w:t>
      </w:r>
    </w:p>
    <w:p w14:paraId="00000051" w14:textId="77777777" w:rsidR="005F02A3" w:rsidRDefault="00000000">
      <w:pPr>
        <w:pStyle w:val="Heading3"/>
        <w:keepNext w:val="0"/>
        <w:keepLines w:val="0"/>
        <w:spacing w:before="280"/>
        <w:rPr>
          <w:b/>
          <w:bCs/>
          <w:color w:val="000000"/>
          <w:sz w:val="22"/>
          <w:szCs w:val="22"/>
        </w:rPr>
      </w:pPr>
      <w:bookmarkStart w:id="11" w:name="_heading=h.8fl71jmnrmtt" w:colFirst="0" w:colLast="0"/>
      <w:bookmarkEnd w:id="11"/>
      <w:r>
        <w:rPr>
          <w:b/>
          <w:bCs/>
          <w:color w:val="000000"/>
          <w:sz w:val="22"/>
          <w:szCs w:val="22"/>
        </w:rPr>
        <w:t>Solution:</w:t>
      </w:r>
    </w:p>
    <w:p w14:paraId="00000052" w14:textId="77777777" w:rsidR="005F02A3" w:rsidRDefault="00000000">
      <w:pPr>
        <w:spacing w:before="240" w:after="240"/>
      </w:pPr>
      <w:r>
        <w:rPr>
          <w:rFonts w:ascii="Arimo" w:eastAsia="Arimo" w:hAnsi="Arimo" w:cs="Arimo"/>
          <w:b/>
          <w:bCs/>
        </w:rPr>
        <w:t>Statement 1: Market-making framework in corporate bonds has been proposed =Correct</w:t>
      </w:r>
      <w:r>
        <w:rPr>
          <w:rFonts w:ascii="Arimo" w:eastAsia="Arimo" w:hAnsi="Arimo" w:cs="Arimo"/>
          <w:b/>
          <w:bCs/>
        </w:rPr>
        <w:br/>
      </w:r>
      <w:r>
        <w:t xml:space="preserve"> The Union Budget 2026–27 includes measures to deepen India’s </w:t>
      </w:r>
      <w:r>
        <w:rPr>
          <w:b/>
          <w:bCs/>
        </w:rPr>
        <w:t>corporate bond market</w:t>
      </w:r>
      <w:r>
        <w:t xml:space="preserve">, which is crucial for long-term financing of infrastructure and industry. A </w:t>
      </w:r>
      <w:r>
        <w:rPr>
          <w:b/>
          <w:bCs/>
        </w:rPr>
        <w:t>market-making framework</w:t>
      </w:r>
      <w:r>
        <w:t xml:space="preserve"> improves liquidity by ensuring that designated entities continuously provide buy and sell quotes for bonds.</w:t>
      </w:r>
      <w:r>
        <w:br/>
        <w:t xml:space="preserve"> This reduces transaction costs, enhances price discovery, and attracts more investors, thereby strengthening the overall financial system. Such reforms are essential to diversify funding sources beyond banks and support capital market development.</w:t>
      </w:r>
    </w:p>
    <w:p w14:paraId="00000053" w14:textId="77777777" w:rsidR="005F02A3" w:rsidRDefault="00000000">
      <w:pPr>
        <w:spacing w:before="240" w:after="240"/>
      </w:pPr>
      <w:r>
        <w:rPr>
          <w:rFonts w:ascii="Arimo" w:eastAsia="Arimo" w:hAnsi="Arimo" w:cs="Arimo"/>
          <w:b/>
          <w:bCs/>
        </w:rPr>
        <w:t>Statement 2: Foreign Exchange rules remain unchanged = Incorrect</w:t>
      </w:r>
      <w:r>
        <w:rPr>
          <w:rFonts w:ascii="Arimo" w:eastAsia="Arimo" w:hAnsi="Arimo" w:cs="Arimo"/>
          <w:b/>
          <w:bCs/>
        </w:rPr>
        <w:br/>
      </w:r>
      <w:r>
        <w:t xml:space="preserve"> Foreign exchange regulations are subject to </w:t>
      </w:r>
      <w:r>
        <w:rPr>
          <w:b/>
          <w:bCs/>
        </w:rPr>
        <w:t>periodic reforms and rationalization</w:t>
      </w:r>
      <w:r>
        <w:t xml:space="preserve"> to improve ease of doing business, facilitate capital flows, and align with global financial integration. The statement assumes complete status quo, which is unlikely in a reform-oriented budget.</w:t>
      </w:r>
      <w:r>
        <w:br/>
        <w:t xml:space="preserve"> The phrase “remain unchanged” is an </w:t>
      </w:r>
      <w:r>
        <w:rPr>
          <w:b/>
          <w:bCs/>
        </w:rPr>
        <w:t>absolute/generalized statement</w:t>
      </w:r>
      <w:r>
        <w:t>, which is typically incorrect in dynamic policy areas like foreign exchange management governed by institutions such as the Reserve Bank of India.</w:t>
      </w:r>
    </w:p>
    <w:p w14:paraId="00000054" w14:textId="77777777" w:rsidR="005F02A3" w:rsidRDefault="005F02A3"/>
    <w:p w14:paraId="00000055" w14:textId="77777777" w:rsidR="005F02A3" w:rsidRDefault="00000000">
      <w:pPr>
        <w:spacing w:before="240" w:after="240"/>
        <w:rPr>
          <w:b/>
          <w:bCs/>
        </w:rPr>
      </w:pPr>
      <w:r>
        <w:br w:type="page"/>
      </w:r>
    </w:p>
    <w:p w14:paraId="00000056" w14:textId="77777777" w:rsidR="005F02A3" w:rsidRDefault="00000000">
      <w:pPr>
        <w:spacing w:before="240" w:after="240"/>
        <w:rPr>
          <w:b/>
          <w:bCs/>
        </w:rPr>
      </w:pPr>
      <w:r>
        <w:rPr>
          <w:b/>
          <w:bCs/>
        </w:rPr>
        <w:lastRenderedPageBreak/>
        <w:t xml:space="preserve">Infrastructure &amp; Industries </w:t>
      </w:r>
      <w:r>
        <w:rPr>
          <w:b/>
          <w:bCs/>
        </w:rPr>
        <w:br/>
        <w:t>Concept</w:t>
      </w:r>
      <w:r>
        <w:rPr>
          <w:b/>
          <w:bCs/>
        </w:rPr>
        <w:br/>
        <w:t>Statement</w:t>
      </w:r>
    </w:p>
    <w:p w14:paraId="00000057" w14:textId="77777777" w:rsidR="005F02A3" w:rsidRDefault="00000000">
      <w:pPr>
        <w:spacing w:before="240" w:after="240"/>
      </w:pPr>
      <w:r>
        <w:rPr>
          <w:b/>
          <w:bCs/>
        </w:rPr>
        <w:t xml:space="preserve">8. </w:t>
      </w:r>
      <w:r>
        <w:t>Consider the following statements regarding infrastructure push:</w:t>
      </w:r>
    </w:p>
    <w:p w14:paraId="00000058" w14:textId="77777777" w:rsidR="005F02A3" w:rsidRDefault="00000000">
      <w:pPr>
        <w:numPr>
          <w:ilvl w:val="0"/>
          <w:numId w:val="8"/>
        </w:numPr>
        <w:spacing w:before="240"/>
      </w:pPr>
      <w:r>
        <w:t>High-speed rail corridors have been proposed.</w:t>
      </w:r>
    </w:p>
    <w:p w14:paraId="00000059" w14:textId="77777777" w:rsidR="005F02A3" w:rsidRDefault="00000000">
      <w:pPr>
        <w:numPr>
          <w:ilvl w:val="0"/>
          <w:numId w:val="8"/>
        </w:numPr>
      </w:pPr>
      <w:r>
        <w:t>Development of waterways is emphasized.</w:t>
      </w:r>
    </w:p>
    <w:p w14:paraId="0000005A" w14:textId="77777777" w:rsidR="005F02A3" w:rsidRDefault="00000000">
      <w:pPr>
        <w:numPr>
          <w:ilvl w:val="0"/>
          <w:numId w:val="8"/>
        </w:numPr>
        <w:spacing w:after="240"/>
      </w:pPr>
      <w:r>
        <w:t>Infrastructure investment has been reduced.</w:t>
      </w:r>
    </w:p>
    <w:p w14:paraId="0000005B" w14:textId="77777777" w:rsidR="005F02A3" w:rsidRDefault="00000000">
      <w:pPr>
        <w:spacing w:before="240" w:after="240"/>
      </w:pPr>
      <w:r>
        <w:t>Which of the statements given above are correct?</w:t>
      </w:r>
    </w:p>
    <w:p w14:paraId="0000005C" w14:textId="77777777" w:rsidR="005F02A3" w:rsidRDefault="00000000">
      <w:pPr>
        <w:spacing w:before="240" w:after="240"/>
      </w:pPr>
      <w:r>
        <w:t>(a) 1 only</w:t>
      </w:r>
      <w:r>
        <w:br/>
        <w:t>(b) 1 and 2 only</w:t>
      </w:r>
      <w:r>
        <w:br/>
        <w:t>(c) 2 and 3 only</w:t>
      </w:r>
      <w:r>
        <w:br/>
        <w:t>(d) All three</w:t>
      </w:r>
    </w:p>
    <w:p w14:paraId="0000005D" w14:textId="77777777" w:rsidR="005F02A3" w:rsidRDefault="00000000">
      <w:pPr>
        <w:spacing w:before="240" w:after="240"/>
      </w:pPr>
      <w:r>
        <w:rPr>
          <w:b/>
          <w:bCs/>
        </w:rPr>
        <w:t>Answer:</w:t>
      </w:r>
      <w:r>
        <w:t xml:space="preserve"> (b)</w:t>
      </w:r>
    </w:p>
    <w:p w14:paraId="0000005E" w14:textId="77777777" w:rsidR="005F02A3" w:rsidRDefault="00000000">
      <w:pPr>
        <w:pStyle w:val="Heading3"/>
        <w:keepNext w:val="0"/>
        <w:keepLines w:val="0"/>
        <w:spacing w:before="280"/>
        <w:rPr>
          <w:b/>
          <w:bCs/>
          <w:color w:val="000000"/>
          <w:sz w:val="22"/>
          <w:szCs w:val="22"/>
        </w:rPr>
      </w:pPr>
      <w:bookmarkStart w:id="12" w:name="_heading=h.wv3rg9i6h0qy" w:colFirst="0" w:colLast="0"/>
      <w:bookmarkEnd w:id="12"/>
      <w:r>
        <w:rPr>
          <w:b/>
          <w:bCs/>
          <w:color w:val="000000"/>
          <w:sz w:val="22"/>
          <w:szCs w:val="22"/>
        </w:rPr>
        <w:t>Solution:</w:t>
      </w:r>
    </w:p>
    <w:p w14:paraId="0000005F" w14:textId="77777777" w:rsidR="005F02A3" w:rsidRDefault="00000000">
      <w:pPr>
        <w:spacing w:before="240" w:after="240"/>
      </w:pPr>
      <w:r>
        <w:rPr>
          <w:rFonts w:ascii="Arimo" w:eastAsia="Arimo" w:hAnsi="Arimo" w:cs="Arimo"/>
          <w:b/>
          <w:bCs/>
        </w:rPr>
        <w:t>Statement 1: High-speed rail corridors have been proposed =Correct</w:t>
      </w:r>
      <w:r>
        <w:rPr>
          <w:rFonts w:ascii="Arimo" w:eastAsia="Arimo" w:hAnsi="Arimo" w:cs="Arimo"/>
          <w:b/>
          <w:bCs/>
        </w:rPr>
        <w:br/>
      </w:r>
      <w:r>
        <w:t xml:space="preserve"> The Union Budget 2026–27 continues to emphasize </w:t>
      </w:r>
      <w:r>
        <w:rPr>
          <w:b/>
          <w:bCs/>
        </w:rPr>
        <w:t>modern transport infrastructure</w:t>
      </w:r>
      <w:r>
        <w:t xml:space="preserve">, including proposals for </w:t>
      </w:r>
      <w:r>
        <w:rPr>
          <w:b/>
          <w:bCs/>
        </w:rPr>
        <w:t>high-speed rail corridors</w:t>
      </w:r>
      <w:r>
        <w:t xml:space="preserve">. Such projects aim to improve connectivity between major economic centers, reduce travel time, and enhance logistics efficiency. High-speed rail also contributes to </w:t>
      </w:r>
      <w:r>
        <w:rPr>
          <w:b/>
          <w:bCs/>
        </w:rPr>
        <w:t>regional economic integration and urban development</w:t>
      </w:r>
      <w:r>
        <w:t>, making it a key component of infrastructure push.</w:t>
      </w:r>
    </w:p>
    <w:p w14:paraId="00000060" w14:textId="77777777" w:rsidR="005F02A3" w:rsidRDefault="00000000">
      <w:pPr>
        <w:spacing w:before="240" w:after="240"/>
      </w:pPr>
      <w:r>
        <w:rPr>
          <w:rFonts w:ascii="Arimo" w:eastAsia="Arimo" w:hAnsi="Arimo" w:cs="Arimo"/>
          <w:b/>
          <w:bCs/>
        </w:rPr>
        <w:t>Statement 2: Development of waterways is emphasized =Correct</w:t>
      </w:r>
      <w:r>
        <w:rPr>
          <w:rFonts w:ascii="Arimo" w:eastAsia="Arimo" w:hAnsi="Arimo" w:cs="Arimo"/>
          <w:b/>
          <w:bCs/>
        </w:rPr>
        <w:br/>
      </w:r>
      <w:r>
        <w:t xml:space="preserve"> The budget highlights the importance of </w:t>
      </w:r>
      <w:r>
        <w:rPr>
          <w:b/>
          <w:bCs/>
        </w:rPr>
        <w:t>inland waterways and multimodal transport systems</w:t>
      </w:r>
      <w:r>
        <w:t xml:space="preserve"> as cost-effective and environmentally sustainable alternatives. Development of waterways reduces logistics costs, decongests road and rail networks, and promotes efficient cargo movement. This aligns with India’s broader strategy of improving </w:t>
      </w:r>
      <w:r>
        <w:rPr>
          <w:b/>
          <w:bCs/>
        </w:rPr>
        <w:t>logistics efficiency and trade competitiveness</w:t>
      </w:r>
      <w:r>
        <w:t>.</w:t>
      </w:r>
    </w:p>
    <w:p w14:paraId="00000061" w14:textId="77777777" w:rsidR="005F02A3" w:rsidRDefault="00000000">
      <w:pPr>
        <w:spacing w:before="240" w:after="240"/>
      </w:pPr>
      <w:r>
        <w:rPr>
          <w:rFonts w:ascii="Arimo" w:eastAsia="Arimo" w:hAnsi="Arimo" w:cs="Arimo"/>
          <w:b/>
          <w:bCs/>
        </w:rPr>
        <w:t>Statement 3: Infrastructure investment has been reduced = Incorrect</w:t>
      </w:r>
      <w:r>
        <w:rPr>
          <w:rFonts w:ascii="Arimo" w:eastAsia="Arimo" w:hAnsi="Arimo" w:cs="Arimo"/>
          <w:b/>
          <w:bCs/>
        </w:rPr>
        <w:br/>
      </w:r>
      <w:r>
        <w:t xml:space="preserve"> Contrary to this statement, the budget maintains or increases </w:t>
      </w:r>
      <w:r>
        <w:rPr>
          <w:b/>
          <w:bCs/>
        </w:rPr>
        <w:t>infrastructure investment</w:t>
      </w:r>
      <w:r>
        <w:t>, particularly through high capital expenditure allocations. Infrastructure development remains a central pillar of economic growth strategy.</w:t>
      </w:r>
      <w:r>
        <w:br/>
        <w:t xml:space="preserve"> The statement is incorrect because it contradicts the consistent policy trend of </w:t>
      </w:r>
      <w:r>
        <w:rPr>
          <w:b/>
          <w:bCs/>
        </w:rPr>
        <w:t>investment-led growth</w:t>
      </w:r>
      <w:r>
        <w:t>, and the implication of reduction is factually wrong.</w:t>
      </w:r>
    </w:p>
    <w:p w14:paraId="00000062" w14:textId="77777777" w:rsidR="005F02A3" w:rsidRDefault="005F02A3"/>
    <w:p w14:paraId="00000063" w14:textId="77777777" w:rsidR="005F02A3" w:rsidRDefault="00000000">
      <w:pPr>
        <w:pStyle w:val="Heading2"/>
        <w:keepNext w:val="0"/>
        <w:keepLines w:val="0"/>
        <w:spacing w:after="80"/>
        <w:rPr>
          <w:b/>
          <w:bCs/>
          <w:sz w:val="22"/>
          <w:szCs w:val="22"/>
        </w:rPr>
      </w:pPr>
      <w:bookmarkStart w:id="13" w:name="_heading=h.xn92fqotl3z1" w:colFirst="0" w:colLast="0"/>
      <w:bookmarkEnd w:id="13"/>
      <w:r>
        <w:br w:type="page"/>
      </w:r>
    </w:p>
    <w:p w14:paraId="00000064" w14:textId="77777777" w:rsidR="005F02A3" w:rsidRDefault="00000000">
      <w:pPr>
        <w:pStyle w:val="Heading2"/>
        <w:keepNext w:val="0"/>
        <w:keepLines w:val="0"/>
        <w:spacing w:after="80"/>
        <w:rPr>
          <w:b/>
          <w:bCs/>
          <w:sz w:val="22"/>
          <w:szCs w:val="22"/>
        </w:rPr>
      </w:pPr>
      <w:bookmarkStart w:id="14" w:name="_heading=h.64n8dg737as5" w:colFirst="0" w:colLast="0"/>
      <w:bookmarkEnd w:id="14"/>
      <w:r>
        <w:rPr>
          <w:b/>
          <w:bCs/>
          <w:sz w:val="22"/>
          <w:szCs w:val="22"/>
        </w:rPr>
        <w:lastRenderedPageBreak/>
        <w:t xml:space="preserve">Agriculture, Subsidy And Food Processing </w:t>
      </w:r>
      <w:r>
        <w:rPr>
          <w:b/>
          <w:bCs/>
          <w:sz w:val="22"/>
          <w:szCs w:val="22"/>
        </w:rPr>
        <w:br/>
        <w:t>Concept</w:t>
      </w:r>
      <w:r>
        <w:rPr>
          <w:b/>
          <w:bCs/>
          <w:sz w:val="22"/>
          <w:szCs w:val="22"/>
        </w:rPr>
        <w:br/>
        <w:t>Statement</w:t>
      </w:r>
    </w:p>
    <w:p w14:paraId="00000065" w14:textId="77777777" w:rsidR="005F02A3" w:rsidRDefault="00000000">
      <w:pPr>
        <w:spacing w:before="240" w:after="240"/>
      </w:pPr>
      <w:r>
        <w:rPr>
          <w:b/>
          <w:bCs/>
        </w:rPr>
        <w:t xml:space="preserve">9. </w:t>
      </w:r>
      <w:r>
        <w:t>Consider the following statements regarding agricultural initiatives:</w:t>
      </w:r>
    </w:p>
    <w:p w14:paraId="00000066" w14:textId="77777777" w:rsidR="005F02A3" w:rsidRDefault="00000000">
      <w:pPr>
        <w:numPr>
          <w:ilvl w:val="0"/>
          <w:numId w:val="1"/>
        </w:numPr>
        <w:spacing w:before="240"/>
      </w:pPr>
      <w:r>
        <w:t>Coconut Promotion Scheme aims to enhance productivity.</w:t>
      </w:r>
    </w:p>
    <w:p w14:paraId="00000067" w14:textId="77777777" w:rsidR="005F02A3" w:rsidRDefault="00000000">
      <w:pPr>
        <w:numPr>
          <w:ilvl w:val="0"/>
          <w:numId w:val="1"/>
        </w:numPr>
      </w:pPr>
      <w:r>
        <w:t>Cashew and cocoa programmes aim at self-reliance.</w:t>
      </w:r>
    </w:p>
    <w:p w14:paraId="00000068" w14:textId="77777777" w:rsidR="005F02A3" w:rsidRDefault="00000000">
      <w:pPr>
        <w:numPr>
          <w:ilvl w:val="0"/>
          <w:numId w:val="1"/>
        </w:numPr>
      </w:pPr>
      <w:r>
        <w:t>Sandalwood cultivation is being promoted.</w:t>
      </w:r>
    </w:p>
    <w:p w14:paraId="00000069" w14:textId="77777777" w:rsidR="005F02A3" w:rsidRDefault="00000000">
      <w:pPr>
        <w:numPr>
          <w:ilvl w:val="0"/>
          <w:numId w:val="1"/>
        </w:numPr>
        <w:spacing w:after="240"/>
      </w:pPr>
      <w:r>
        <w:t>Agriculture sector is excluded from budget priorities.</w:t>
      </w:r>
    </w:p>
    <w:p w14:paraId="0000006A" w14:textId="77777777" w:rsidR="005F02A3" w:rsidRDefault="00000000">
      <w:pPr>
        <w:spacing w:before="240" w:after="240"/>
      </w:pPr>
      <w:r>
        <w:t>Which of the statements given above are correct?</w:t>
      </w:r>
    </w:p>
    <w:p w14:paraId="0000006B" w14:textId="77777777" w:rsidR="005F02A3" w:rsidRDefault="00000000">
      <w:pPr>
        <w:spacing w:before="240" w:after="240"/>
      </w:pPr>
      <w:r>
        <w:t>(a) 1 and 2 only</w:t>
      </w:r>
      <w:r>
        <w:br/>
        <w:t>(b) 2 and 3 only</w:t>
      </w:r>
      <w:r>
        <w:br/>
        <w:t>(c) 1, 2 and 3 only</w:t>
      </w:r>
      <w:r>
        <w:br/>
        <w:t>(d) All four</w:t>
      </w:r>
    </w:p>
    <w:p w14:paraId="0000006C" w14:textId="77777777" w:rsidR="005F02A3" w:rsidRDefault="00000000">
      <w:pPr>
        <w:spacing w:before="240" w:after="240"/>
      </w:pPr>
      <w:r>
        <w:rPr>
          <w:b/>
          <w:bCs/>
        </w:rPr>
        <w:t>Answer:</w:t>
      </w:r>
      <w:r>
        <w:t xml:space="preserve"> (c)</w:t>
      </w:r>
    </w:p>
    <w:p w14:paraId="0000006D" w14:textId="77777777" w:rsidR="005F02A3" w:rsidRDefault="00000000">
      <w:pPr>
        <w:pStyle w:val="Heading3"/>
        <w:keepNext w:val="0"/>
        <w:keepLines w:val="0"/>
        <w:spacing w:before="280"/>
        <w:rPr>
          <w:b/>
          <w:bCs/>
          <w:color w:val="000000"/>
          <w:sz w:val="22"/>
          <w:szCs w:val="22"/>
        </w:rPr>
      </w:pPr>
      <w:bookmarkStart w:id="15" w:name="_heading=h.kme6chjj5fdg" w:colFirst="0" w:colLast="0"/>
      <w:bookmarkEnd w:id="15"/>
      <w:r>
        <w:rPr>
          <w:b/>
          <w:bCs/>
          <w:color w:val="000000"/>
          <w:sz w:val="22"/>
          <w:szCs w:val="22"/>
        </w:rPr>
        <w:t>Solution:</w:t>
      </w:r>
    </w:p>
    <w:p w14:paraId="0000006E" w14:textId="77777777" w:rsidR="005F02A3" w:rsidRDefault="00000000">
      <w:pPr>
        <w:spacing w:before="240" w:after="240"/>
      </w:pPr>
      <w:r>
        <w:rPr>
          <w:rFonts w:ascii="Arimo" w:eastAsia="Arimo" w:hAnsi="Arimo" w:cs="Arimo"/>
          <w:b/>
          <w:bCs/>
        </w:rPr>
        <w:t>Statement 1: Coconut Promotion Scheme aims to enhance productivity =Correct</w:t>
      </w:r>
      <w:r>
        <w:rPr>
          <w:rFonts w:ascii="Arimo" w:eastAsia="Arimo" w:hAnsi="Arimo" w:cs="Arimo"/>
          <w:b/>
          <w:bCs/>
        </w:rPr>
        <w:br/>
      </w:r>
      <w:r>
        <w:t xml:space="preserve"> The Coconut Promotion Scheme is designed to </w:t>
      </w:r>
      <w:r>
        <w:rPr>
          <w:b/>
          <w:bCs/>
        </w:rPr>
        <w:t>improve productivity, quality, and value addition</w:t>
      </w:r>
      <w:r>
        <w:t xml:space="preserve"> in coconut cultivation. It includes measures such as better planting material, modern farming practices, and support for processing and marketing. The objective is to strengthen farmers’ income and enhance export potential, making the statement correct.</w:t>
      </w:r>
    </w:p>
    <w:p w14:paraId="0000006F" w14:textId="77777777" w:rsidR="005F02A3" w:rsidRDefault="00000000">
      <w:pPr>
        <w:spacing w:before="240" w:after="240"/>
      </w:pPr>
      <w:r>
        <w:rPr>
          <w:rFonts w:ascii="Arimo" w:eastAsia="Arimo" w:hAnsi="Arimo" w:cs="Arimo"/>
          <w:b/>
          <w:bCs/>
        </w:rPr>
        <w:t>Statement 2: Cashew and cocoa programmes aim at self-reliance =Correct</w:t>
      </w:r>
      <w:r>
        <w:rPr>
          <w:rFonts w:ascii="Arimo" w:eastAsia="Arimo" w:hAnsi="Arimo" w:cs="Arimo"/>
          <w:b/>
          <w:bCs/>
        </w:rPr>
        <w:br/>
      </w:r>
      <w:r>
        <w:t xml:space="preserve"> Government initiatives related to </w:t>
      </w:r>
      <w:r>
        <w:rPr>
          <w:b/>
          <w:bCs/>
        </w:rPr>
        <w:t>cashew and cocoa cultivation</w:t>
      </w:r>
      <w:r>
        <w:t xml:space="preserve"> focus on increasing domestic production, improving processing capacity, and reducing import dependence. These programmes align with the broader goal of </w:t>
      </w:r>
      <w:r>
        <w:rPr>
          <w:b/>
          <w:bCs/>
        </w:rPr>
        <w:t>self-reliance (Atmanirbhar Bharat)</w:t>
      </w:r>
      <w:r>
        <w:t xml:space="preserve"> by promoting domestic value chains and enhancing competitiveness in global markets.</w:t>
      </w:r>
    </w:p>
    <w:p w14:paraId="00000070" w14:textId="77777777" w:rsidR="005F02A3" w:rsidRDefault="00000000">
      <w:pPr>
        <w:spacing w:before="240" w:after="240"/>
      </w:pPr>
      <w:r>
        <w:rPr>
          <w:rFonts w:ascii="Arimo" w:eastAsia="Arimo" w:hAnsi="Arimo" w:cs="Arimo"/>
          <w:b/>
          <w:bCs/>
        </w:rPr>
        <w:t>Statement 3: Sandalwood cultivation is being promoted =Correct</w:t>
      </w:r>
      <w:r>
        <w:rPr>
          <w:rFonts w:ascii="Arimo" w:eastAsia="Arimo" w:hAnsi="Arimo" w:cs="Arimo"/>
          <w:b/>
          <w:bCs/>
        </w:rPr>
        <w:br/>
      </w:r>
      <w:r>
        <w:t xml:space="preserve"> Sandalwood, being a high-value crop, is promoted through policy support, easing of regulations, and encouragement of </w:t>
      </w:r>
      <w:r>
        <w:rPr>
          <w:b/>
          <w:bCs/>
        </w:rPr>
        <w:t>private and farmer participation</w:t>
      </w:r>
      <w:r>
        <w:t>. This helps in boosting agro-forestry, increasing farmer income, and reducing illegal exploitation of natural sandalwood resources. Hence, the statement is correct.</w:t>
      </w:r>
    </w:p>
    <w:p w14:paraId="00000071" w14:textId="77777777" w:rsidR="005F02A3" w:rsidRDefault="00000000">
      <w:pPr>
        <w:spacing w:before="240" w:after="240"/>
      </w:pPr>
      <w:r>
        <w:rPr>
          <w:rFonts w:ascii="Arimo" w:eastAsia="Arimo" w:hAnsi="Arimo" w:cs="Arimo"/>
          <w:b/>
          <w:bCs/>
        </w:rPr>
        <w:t>Statement 4: Agriculture sector is excluded from budget priorities = Incorrect</w:t>
      </w:r>
      <w:r>
        <w:rPr>
          <w:rFonts w:ascii="Arimo" w:eastAsia="Arimo" w:hAnsi="Arimo" w:cs="Arimo"/>
          <w:b/>
          <w:bCs/>
        </w:rPr>
        <w:br/>
      </w:r>
      <w:r>
        <w:t xml:space="preserve"> Agriculture remains a </w:t>
      </w:r>
      <w:r>
        <w:rPr>
          <w:b/>
          <w:bCs/>
        </w:rPr>
        <w:t>core priority</w:t>
      </w:r>
      <w:r>
        <w:t xml:space="preserve"> in the Union Budget, with continued focus on productivity, sustainability, farmer welfare, and rural development. The statement is incorrect and uses an extreme implication of “exclusion,” which does not reflect actual policy.</w:t>
      </w:r>
    </w:p>
    <w:p w14:paraId="00000072" w14:textId="77777777" w:rsidR="005F02A3" w:rsidRDefault="005F02A3"/>
    <w:p w14:paraId="00000073" w14:textId="77777777" w:rsidR="005F02A3" w:rsidRDefault="00000000">
      <w:pPr>
        <w:pStyle w:val="Heading2"/>
        <w:keepNext w:val="0"/>
        <w:keepLines w:val="0"/>
        <w:spacing w:after="80"/>
        <w:rPr>
          <w:b/>
          <w:bCs/>
          <w:sz w:val="22"/>
          <w:szCs w:val="22"/>
        </w:rPr>
      </w:pPr>
      <w:bookmarkStart w:id="16" w:name="_heading=h.aeb4e8xyqdvq" w:colFirst="0" w:colLast="0"/>
      <w:bookmarkEnd w:id="16"/>
      <w:r>
        <w:rPr>
          <w:b/>
          <w:bCs/>
          <w:sz w:val="22"/>
          <w:szCs w:val="22"/>
        </w:rPr>
        <w:lastRenderedPageBreak/>
        <w:t>Macro Fundamentals, GDP, Investment, Growth Concept</w:t>
      </w:r>
      <w:r>
        <w:rPr>
          <w:b/>
          <w:bCs/>
          <w:sz w:val="22"/>
          <w:szCs w:val="22"/>
        </w:rPr>
        <w:br/>
        <w:t>Pair</w:t>
      </w:r>
    </w:p>
    <w:p w14:paraId="00000074" w14:textId="77777777" w:rsidR="005F02A3" w:rsidRDefault="00000000">
      <w:pPr>
        <w:spacing w:before="240" w:after="240"/>
      </w:pPr>
      <w:r>
        <w:rPr>
          <w:b/>
          <w:bCs/>
        </w:rPr>
        <w:t xml:space="preserve">10. </w:t>
      </w:r>
      <w:r>
        <w:t>Consider the following pairs:</w:t>
      </w:r>
    </w:p>
    <w:p w14:paraId="00000075" w14:textId="77777777" w:rsidR="005F02A3" w:rsidRDefault="00000000">
      <w:pPr>
        <w:spacing w:before="240" w:after="240"/>
      </w:pPr>
      <w:r>
        <w:t>Concept =Explanation</w:t>
      </w:r>
    </w:p>
    <w:p w14:paraId="00000076" w14:textId="77777777" w:rsidR="005F02A3" w:rsidRDefault="00000000">
      <w:pPr>
        <w:numPr>
          <w:ilvl w:val="0"/>
          <w:numId w:val="5"/>
        </w:numPr>
        <w:spacing w:before="240"/>
      </w:pPr>
      <w:r>
        <w:t>Three Kartavyas =Growth, capacity building, inclusive development</w:t>
      </w:r>
    </w:p>
    <w:p w14:paraId="00000077" w14:textId="77777777" w:rsidR="005F02A3" w:rsidRDefault="00000000">
      <w:pPr>
        <w:numPr>
          <w:ilvl w:val="0"/>
          <w:numId w:val="5"/>
        </w:numPr>
      </w:pPr>
      <w:r>
        <w:t>Debt-to-GDP target =Around 50% by 2030-31</w:t>
      </w:r>
    </w:p>
    <w:p w14:paraId="00000078" w14:textId="77777777" w:rsidR="005F02A3" w:rsidRDefault="00000000">
      <w:pPr>
        <w:numPr>
          <w:ilvl w:val="0"/>
          <w:numId w:val="5"/>
        </w:numPr>
        <w:spacing w:after="240"/>
      </w:pPr>
      <w:r>
        <w:t>Capital Expenditure =Consumption expenditure</w:t>
      </w:r>
    </w:p>
    <w:p w14:paraId="00000079" w14:textId="77777777" w:rsidR="005F02A3" w:rsidRDefault="00000000">
      <w:pPr>
        <w:spacing w:before="240" w:after="240"/>
      </w:pPr>
      <w:r>
        <w:t>How many pairs given above are correctly matched?</w:t>
      </w:r>
    </w:p>
    <w:p w14:paraId="0000007A" w14:textId="77777777" w:rsidR="005F02A3" w:rsidRDefault="00000000">
      <w:pPr>
        <w:spacing w:before="240" w:after="240"/>
      </w:pPr>
      <w:r>
        <w:t>(a) Only one</w:t>
      </w:r>
      <w:r>
        <w:br/>
        <w:t>(b) Only two</w:t>
      </w:r>
      <w:r>
        <w:br/>
        <w:t>(c) All three</w:t>
      </w:r>
      <w:r>
        <w:br/>
        <w:t>(d) None</w:t>
      </w:r>
    </w:p>
    <w:p w14:paraId="0000007B" w14:textId="77777777" w:rsidR="005F02A3" w:rsidRDefault="00000000">
      <w:pPr>
        <w:spacing w:before="240" w:after="240"/>
      </w:pPr>
      <w:r>
        <w:rPr>
          <w:b/>
          <w:bCs/>
        </w:rPr>
        <w:t>Answer:</w:t>
      </w:r>
      <w:r>
        <w:t xml:space="preserve"> (b)</w:t>
      </w:r>
    </w:p>
    <w:p w14:paraId="0000007C" w14:textId="77777777" w:rsidR="005F02A3" w:rsidRDefault="00000000">
      <w:pPr>
        <w:pStyle w:val="Heading3"/>
        <w:keepNext w:val="0"/>
        <w:keepLines w:val="0"/>
        <w:spacing w:before="280"/>
        <w:rPr>
          <w:b/>
          <w:bCs/>
          <w:color w:val="000000"/>
          <w:sz w:val="22"/>
          <w:szCs w:val="22"/>
        </w:rPr>
      </w:pPr>
      <w:bookmarkStart w:id="17" w:name="_heading=h.ludr9cow9j6j" w:colFirst="0" w:colLast="0"/>
      <w:bookmarkEnd w:id="17"/>
      <w:r>
        <w:rPr>
          <w:b/>
          <w:bCs/>
          <w:color w:val="000000"/>
          <w:sz w:val="22"/>
          <w:szCs w:val="22"/>
        </w:rPr>
        <w:t>Solution:</w:t>
      </w:r>
    </w:p>
    <w:p w14:paraId="0000007D" w14:textId="77777777" w:rsidR="005F02A3" w:rsidRDefault="00000000">
      <w:pPr>
        <w:spacing w:before="240" w:after="240"/>
      </w:pPr>
      <w:r>
        <w:rPr>
          <w:rFonts w:ascii="Arimo" w:eastAsia="Arimo" w:hAnsi="Arimo" w:cs="Arimo"/>
          <w:b/>
          <w:bCs/>
        </w:rPr>
        <w:t>Pair 1: Three Kartavyas =Growth, capacity building, inclusive development =Correct</w:t>
      </w:r>
      <w:r>
        <w:rPr>
          <w:rFonts w:ascii="Arimo" w:eastAsia="Arimo" w:hAnsi="Arimo" w:cs="Arimo"/>
          <w:b/>
          <w:bCs/>
        </w:rPr>
        <w:br/>
      </w:r>
      <w:r>
        <w:t xml:space="preserve"> The concept of </w:t>
      </w:r>
      <w:r>
        <w:rPr>
          <w:b/>
          <w:bCs/>
        </w:rPr>
        <w:t>“Three Kartavyas” (three duties)</w:t>
      </w:r>
      <w:r>
        <w:t xml:space="preserve"> in the context of Union Budget 2026–27 reflects a broad policy framework focusing on </w:t>
      </w:r>
      <w:r>
        <w:rPr>
          <w:b/>
          <w:bCs/>
        </w:rPr>
        <w:t>economic growth, capacity building, and inclusive development</w:t>
      </w:r>
      <w:r>
        <w:t>.</w:t>
      </w:r>
    </w:p>
    <w:p w14:paraId="0000007E" w14:textId="77777777" w:rsidR="005F02A3" w:rsidRDefault="00000000">
      <w:pPr>
        <w:numPr>
          <w:ilvl w:val="0"/>
          <w:numId w:val="7"/>
        </w:numPr>
        <w:spacing w:before="240"/>
      </w:pPr>
      <w:r>
        <w:rPr>
          <w:i/>
          <w:iCs/>
        </w:rPr>
        <w:t>Growth</w:t>
      </w:r>
      <w:r>
        <w:t xml:space="preserve"> refers to sustaining high economic expansion.</w:t>
      </w:r>
    </w:p>
    <w:p w14:paraId="0000007F" w14:textId="77777777" w:rsidR="005F02A3" w:rsidRDefault="00000000">
      <w:pPr>
        <w:numPr>
          <w:ilvl w:val="0"/>
          <w:numId w:val="7"/>
        </w:numPr>
      </w:pPr>
      <w:r>
        <w:rPr>
          <w:i/>
          <w:iCs/>
        </w:rPr>
        <w:t>Capacity building</w:t>
      </w:r>
      <w:r>
        <w:t xml:space="preserve"> involves strengthening infrastructure, human capital, and institutional capabilities.</w:t>
      </w:r>
    </w:p>
    <w:p w14:paraId="00000080" w14:textId="77777777" w:rsidR="005F02A3" w:rsidRDefault="00000000">
      <w:pPr>
        <w:numPr>
          <w:ilvl w:val="0"/>
          <w:numId w:val="7"/>
        </w:numPr>
        <w:spacing w:after="240"/>
      </w:pPr>
      <w:r>
        <w:rPr>
          <w:i/>
          <w:iCs/>
        </w:rPr>
        <w:t>Inclusive development</w:t>
      </w:r>
      <w:r>
        <w:t xml:space="preserve"> ensures benefits reach all sections of society.</w:t>
      </w:r>
      <w:r>
        <w:br/>
        <w:t xml:space="preserve"> This triad captures the government’s balanced development strategy, making the pair correctly matched.</w:t>
      </w:r>
    </w:p>
    <w:p w14:paraId="00000081" w14:textId="77777777" w:rsidR="005F02A3" w:rsidRDefault="00000000">
      <w:pPr>
        <w:spacing w:before="240" w:after="240"/>
      </w:pPr>
      <w:r>
        <w:rPr>
          <w:rFonts w:ascii="Arimo" w:eastAsia="Arimo" w:hAnsi="Arimo" w:cs="Arimo"/>
          <w:b/>
          <w:bCs/>
        </w:rPr>
        <w:t>Pair 2: Debt-to-GDP target =Around 50% by 2030–31 =Correct</w:t>
      </w:r>
      <w:r>
        <w:rPr>
          <w:rFonts w:ascii="Arimo" w:eastAsia="Arimo" w:hAnsi="Arimo" w:cs="Arimo"/>
          <w:b/>
          <w:bCs/>
        </w:rPr>
        <w:br/>
      </w:r>
      <w:r>
        <w:t xml:space="preserve"> The government follows a </w:t>
      </w:r>
      <w:r>
        <w:rPr>
          <w:b/>
          <w:bCs/>
        </w:rPr>
        <w:t>fiscal consolidation roadmap</w:t>
      </w:r>
      <w:r>
        <w:t xml:space="preserve">, aiming to reduce public debt over time. The </w:t>
      </w:r>
      <w:r>
        <w:rPr>
          <w:b/>
          <w:bCs/>
        </w:rPr>
        <w:t>Debt-to-GDP ratio target of around 50% by 2030–31</w:t>
      </w:r>
      <w:r>
        <w:t xml:space="preserve"> reflects efforts to ensure </w:t>
      </w:r>
      <w:r>
        <w:rPr>
          <w:b/>
          <w:bCs/>
        </w:rPr>
        <w:t>macroeconomic stability and fiscal sustainability</w:t>
      </w:r>
      <w:r>
        <w:t>. This aligns with recommendations of expert committees and policy statements, making the pairing accurate.</w:t>
      </w:r>
    </w:p>
    <w:p w14:paraId="00000082" w14:textId="77777777" w:rsidR="005F02A3" w:rsidRDefault="00000000">
      <w:pPr>
        <w:spacing w:before="240" w:after="240"/>
      </w:pPr>
      <w:r>
        <w:rPr>
          <w:rFonts w:ascii="Arimo" w:eastAsia="Arimo" w:hAnsi="Arimo" w:cs="Arimo"/>
          <w:b/>
          <w:bCs/>
        </w:rPr>
        <w:t>Pair 3: Capital Expenditure =Consumption expenditure = Incorrect</w:t>
      </w:r>
      <w:r>
        <w:rPr>
          <w:rFonts w:ascii="Arimo" w:eastAsia="Arimo" w:hAnsi="Arimo" w:cs="Arimo"/>
          <w:b/>
          <w:bCs/>
        </w:rPr>
        <w:br/>
      </w:r>
      <w:r>
        <w:t xml:space="preserve"> This is a conceptual mismatch. </w:t>
      </w:r>
      <w:r>
        <w:rPr>
          <w:b/>
          <w:bCs/>
        </w:rPr>
        <w:t>Capital expenditure (CapEx)</w:t>
      </w:r>
      <w:r>
        <w:t xml:space="preserve"> refers to spending that leads to </w:t>
      </w:r>
      <w:r>
        <w:rPr>
          <w:b/>
          <w:bCs/>
        </w:rPr>
        <w:t>asset creation</w:t>
      </w:r>
      <w:r>
        <w:t xml:space="preserve"> (e.g., infrastructure, machinery), which has long-term economic benefits.</w:t>
      </w:r>
      <w:r>
        <w:br/>
        <w:t xml:space="preserve"> In contrast, </w:t>
      </w:r>
      <w:r>
        <w:rPr>
          <w:b/>
          <w:bCs/>
        </w:rPr>
        <w:t>consumption (revenue) expenditure</w:t>
      </w:r>
      <w:r>
        <w:t xml:space="preserve"> relates to day-to-day expenses like salaries, subsidies, and interest payments.</w:t>
      </w:r>
      <w:r>
        <w:br/>
        <w:t xml:space="preserve"> Equating capital expenditure with consumption expenditure is incorrect, making this pair wrong.</w:t>
      </w:r>
    </w:p>
    <w:p w14:paraId="00000083" w14:textId="77777777" w:rsidR="005F02A3" w:rsidRDefault="00000000">
      <w:pPr>
        <w:pStyle w:val="Heading2"/>
        <w:keepNext w:val="0"/>
        <w:keepLines w:val="0"/>
        <w:spacing w:after="80"/>
        <w:rPr>
          <w:b/>
          <w:bCs/>
          <w:sz w:val="22"/>
          <w:szCs w:val="22"/>
        </w:rPr>
      </w:pPr>
      <w:bookmarkStart w:id="18" w:name="_heading=h.e4b29msaqnh9" w:colFirst="0" w:colLast="0"/>
      <w:bookmarkEnd w:id="18"/>
      <w:r>
        <w:rPr>
          <w:b/>
          <w:bCs/>
          <w:sz w:val="22"/>
          <w:szCs w:val="22"/>
        </w:rPr>
        <w:lastRenderedPageBreak/>
        <w:t xml:space="preserve">Money, Banking And Financial Institutions </w:t>
      </w:r>
      <w:r>
        <w:rPr>
          <w:b/>
          <w:bCs/>
          <w:sz w:val="22"/>
          <w:szCs w:val="22"/>
        </w:rPr>
        <w:br/>
        <w:t>Concept</w:t>
      </w:r>
      <w:r>
        <w:rPr>
          <w:b/>
          <w:bCs/>
          <w:sz w:val="22"/>
          <w:szCs w:val="22"/>
        </w:rPr>
        <w:br/>
        <w:t>Normal</w:t>
      </w:r>
    </w:p>
    <w:p w14:paraId="00000084" w14:textId="77777777" w:rsidR="005F02A3" w:rsidRDefault="00000000">
      <w:pPr>
        <w:spacing w:before="240" w:after="240"/>
      </w:pPr>
      <w:r>
        <w:rPr>
          <w:b/>
          <w:bCs/>
        </w:rPr>
        <w:t xml:space="preserve">11. </w:t>
      </w:r>
      <w:r>
        <w:t>Which of the following best explains the rationale behind introducing a “Market-Making Scheme” for corporate bonds?</w:t>
      </w:r>
    </w:p>
    <w:p w14:paraId="00000085" w14:textId="77777777" w:rsidR="005F02A3" w:rsidRDefault="00000000">
      <w:pPr>
        <w:spacing w:before="240" w:after="240"/>
      </w:pPr>
      <w:r>
        <w:t>(a) To eliminate government borrowing</w:t>
      </w:r>
      <w:r>
        <w:br/>
        <w:t>(b) To enhance liquidity and depth in corporate bond markets</w:t>
      </w:r>
      <w:r>
        <w:br/>
        <w:t>(c) To restrict private sector participation</w:t>
      </w:r>
      <w:r>
        <w:br/>
        <w:t>(d) To replace equity markets</w:t>
      </w:r>
    </w:p>
    <w:p w14:paraId="00000086" w14:textId="77777777" w:rsidR="005F02A3" w:rsidRDefault="00000000">
      <w:pPr>
        <w:spacing w:before="240" w:after="240"/>
      </w:pPr>
      <w:r>
        <w:rPr>
          <w:b/>
          <w:bCs/>
        </w:rPr>
        <w:t>Answer:</w:t>
      </w:r>
      <w:r>
        <w:t xml:space="preserve"> (b)</w:t>
      </w:r>
    </w:p>
    <w:p w14:paraId="00000087" w14:textId="77777777" w:rsidR="005F02A3" w:rsidRDefault="00000000">
      <w:pPr>
        <w:pStyle w:val="Heading3"/>
        <w:keepNext w:val="0"/>
        <w:keepLines w:val="0"/>
        <w:spacing w:before="280"/>
        <w:rPr>
          <w:b/>
          <w:bCs/>
          <w:color w:val="000000"/>
          <w:sz w:val="22"/>
          <w:szCs w:val="22"/>
        </w:rPr>
      </w:pPr>
      <w:bookmarkStart w:id="19" w:name="_heading=h.554as5p2r45z" w:colFirst="0" w:colLast="0"/>
      <w:bookmarkEnd w:id="19"/>
      <w:r>
        <w:rPr>
          <w:b/>
          <w:bCs/>
          <w:color w:val="000000"/>
          <w:sz w:val="22"/>
          <w:szCs w:val="22"/>
        </w:rPr>
        <w:t>Solution:</w:t>
      </w:r>
    </w:p>
    <w:p w14:paraId="00000088" w14:textId="77777777" w:rsidR="005F02A3" w:rsidRDefault="00000000">
      <w:pPr>
        <w:spacing w:before="240" w:after="240"/>
      </w:pPr>
      <w:r>
        <w:rPr>
          <w:rFonts w:ascii="Arimo" w:eastAsia="Arimo" w:hAnsi="Arimo" w:cs="Arimo"/>
          <w:b/>
          <w:bCs/>
        </w:rPr>
        <w:t>(a) To eliminate government borrowing = Incorrect</w:t>
      </w:r>
      <w:r>
        <w:rPr>
          <w:rFonts w:ascii="Arimo" w:eastAsia="Arimo" w:hAnsi="Arimo" w:cs="Arimo"/>
          <w:b/>
          <w:bCs/>
        </w:rPr>
        <w:br/>
      </w:r>
      <w:r>
        <w:t xml:space="preserve"> Government borrowing is carried out through government securities and is unrelated to the functioning of the corporate bond market. A market-making scheme does not aim to eliminate or replace sovereign borrowing. Hence, this option is incorrect.</w:t>
      </w:r>
    </w:p>
    <w:p w14:paraId="00000089" w14:textId="77777777" w:rsidR="005F02A3" w:rsidRDefault="00000000">
      <w:pPr>
        <w:spacing w:before="240" w:after="240"/>
      </w:pPr>
      <w:r>
        <w:rPr>
          <w:rFonts w:ascii="Arimo" w:eastAsia="Arimo" w:hAnsi="Arimo" w:cs="Arimo"/>
          <w:b/>
          <w:bCs/>
        </w:rPr>
        <w:t>(b) To enhance liquidity and depth in corporate bond markets =Correct</w:t>
      </w:r>
      <w:r>
        <w:rPr>
          <w:rFonts w:ascii="Arimo" w:eastAsia="Arimo" w:hAnsi="Arimo" w:cs="Arimo"/>
          <w:b/>
          <w:bCs/>
        </w:rPr>
        <w:br/>
      </w:r>
      <w:r>
        <w:t xml:space="preserve"> The primary rationale behind introducing a </w:t>
      </w:r>
      <w:r>
        <w:rPr>
          <w:b/>
          <w:bCs/>
        </w:rPr>
        <w:t>Market-Making Scheme</w:t>
      </w:r>
      <w:r>
        <w:t xml:space="preserve"> in corporate bonds is to </w:t>
      </w:r>
      <w:r>
        <w:rPr>
          <w:b/>
          <w:bCs/>
        </w:rPr>
        <w:t>improve liquidity and market depth</w:t>
      </w:r>
      <w:r>
        <w:t xml:space="preserve">. Market makers continuously provide </w:t>
      </w:r>
      <w:r>
        <w:rPr>
          <w:b/>
          <w:bCs/>
        </w:rPr>
        <w:t>buy and sell quotes</w:t>
      </w:r>
      <w:r>
        <w:t>, ensuring that investors can easily enter and exit positions.</w:t>
      </w:r>
      <w:r>
        <w:br/>
        <w:t xml:space="preserve"> This reduces bid-ask spreads, improves price discovery, and attracts a broader investor base. A liquid bond market is crucial for </w:t>
      </w:r>
      <w:r>
        <w:rPr>
          <w:b/>
          <w:bCs/>
        </w:rPr>
        <w:t>efficient capital allocation</w:t>
      </w:r>
      <w:r>
        <w:t>, enabling companies to raise long-term funds beyond traditional bank credit. Strengthening the corporate bond market also supports infrastructure financing and overall financial sector development.</w:t>
      </w:r>
    </w:p>
    <w:p w14:paraId="0000008A" w14:textId="77777777" w:rsidR="005F02A3" w:rsidRDefault="00000000">
      <w:pPr>
        <w:spacing w:before="240" w:after="240"/>
      </w:pPr>
      <w:r>
        <w:rPr>
          <w:rFonts w:ascii="Arimo" w:eastAsia="Arimo" w:hAnsi="Arimo" w:cs="Arimo"/>
          <w:b/>
          <w:bCs/>
        </w:rPr>
        <w:t>(c) To restrict private sector participation = Incorrect</w:t>
      </w:r>
      <w:r>
        <w:rPr>
          <w:rFonts w:ascii="Arimo" w:eastAsia="Arimo" w:hAnsi="Arimo" w:cs="Arimo"/>
          <w:b/>
          <w:bCs/>
        </w:rPr>
        <w:br/>
      </w:r>
      <w:r>
        <w:t xml:space="preserve"> The scheme actually aims to </w:t>
      </w:r>
      <w:r>
        <w:rPr>
          <w:b/>
          <w:bCs/>
        </w:rPr>
        <w:t>encourage greater participation</w:t>
      </w:r>
      <w:r>
        <w:t xml:space="preserve"> by private investors and institutions. Restricting participation would weaken the market, not strengthen it.</w:t>
      </w:r>
    </w:p>
    <w:p w14:paraId="0000008B" w14:textId="77777777" w:rsidR="005F02A3" w:rsidRDefault="00000000">
      <w:pPr>
        <w:spacing w:before="240" w:after="240"/>
      </w:pPr>
      <w:r>
        <w:rPr>
          <w:rFonts w:ascii="Arimo" w:eastAsia="Arimo" w:hAnsi="Arimo" w:cs="Arimo"/>
          <w:b/>
          <w:bCs/>
        </w:rPr>
        <w:t>(d) To replace equity markets = Incorrect</w:t>
      </w:r>
      <w:r>
        <w:rPr>
          <w:rFonts w:ascii="Arimo" w:eastAsia="Arimo" w:hAnsi="Arimo" w:cs="Arimo"/>
          <w:b/>
          <w:bCs/>
        </w:rPr>
        <w:br/>
      </w:r>
      <w:r>
        <w:t xml:space="preserve"> Corporate bond markets complement, not replace, equity markets. Both serve different financing needs—debt vs equity. This option reflects a conceptual misunderstanding.</w:t>
      </w:r>
    </w:p>
    <w:p w14:paraId="0000008C" w14:textId="77777777" w:rsidR="005F02A3" w:rsidRDefault="005F02A3"/>
    <w:p w14:paraId="0000008D" w14:textId="77777777" w:rsidR="005F02A3" w:rsidRDefault="00000000">
      <w:pPr>
        <w:pStyle w:val="Heading2"/>
        <w:keepNext w:val="0"/>
        <w:keepLines w:val="0"/>
        <w:spacing w:after="80"/>
        <w:rPr>
          <w:b/>
          <w:bCs/>
          <w:sz w:val="22"/>
          <w:szCs w:val="22"/>
        </w:rPr>
      </w:pPr>
      <w:bookmarkStart w:id="20" w:name="_heading=h.t7hj8dmyprbs" w:colFirst="0" w:colLast="0"/>
      <w:bookmarkEnd w:id="20"/>
      <w:r>
        <w:br w:type="page"/>
      </w:r>
    </w:p>
    <w:p w14:paraId="0000008E" w14:textId="77777777" w:rsidR="005F02A3" w:rsidRDefault="00000000">
      <w:pPr>
        <w:pStyle w:val="Heading2"/>
        <w:keepNext w:val="0"/>
        <w:keepLines w:val="0"/>
        <w:spacing w:after="80"/>
        <w:rPr>
          <w:b/>
          <w:bCs/>
          <w:sz w:val="22"/>
          <w:szCs w:val="22"/>
        </w:rPr>
      </w:pPr>
      <w:bookmarkStart w:id="21" w:name="_heading=h.aiofd7d9klig" w:colFirst="0" w:colLast="0"/>
      <w:bookmarkEnd w:id="21"/>
      <w:r>
        <w:rPr>
          <w:b/>
          <w:bCs/>
          <w:sz w:val="22"/>
          <w:szCs w:val="22"/>
        </w:rPr>
        <w:lastRenderedPageBreak/>
        <w:t xml:space="preserve">Money, Banking And Financial Institutions </w:t>
      </w:r>
      <w:r>
        <w:rPr>
          <w:b/>
          <w:bCs/>
          <w:sz w:val="22"/>
          <w:szCs w:val="22"/>
        </w:rPr>
        <w:br/>
        <w:t>Concept</w:t>
      </w:r>
      <w:r>
        <w:rPr>
          <w:b/>
          <w:bCs/>
          <w:sz w:val="22"/>
          <w:szCs w:val="22"/>
        </w:rPr>
        <w:br/>
        <w:t>Statement</w:t>
      </w:r>
    </w:p>
    <w:p w14:paraId="0000008F" w14:textId="77777777" w:rsidR="005F02A3" w:rsidRDefault="00000000">
      <w:pPr>
        <w:spacing w:before="240" w:after="240"/>
      </w:pPr>
      <w:r>
        <w:rPr>
          <w:b/>
          <w:bCs/>
        </w:rPr>
        <w:t>12.</w:t>
      </w:r>
      <w:r>
        <w:t>Consider the following statements regarding Corporate Bond Market:</w:t>
      </w:r>
    </w:p>
    <w:p w14:paraId="00000090" w14:textId="77777777" w:rsidR="005F02A3" w:rsidRDefault="00000000">
      <w:pPr>
        <w:numPr>
          <w:ilvl w:val="0"/>
          <w:numId w:val="28"/>
        </w:numPr>
        <w:spacing w:before="240"/>
      </w:pPr>
      <w:r>
        <w:t>It provides an alternative source of financing to companies.</w:t>
      </w:r>
    </w:p>
    <w:p w14:paraId="00000091" w14:textId="77777777" w:rsidR="005F02A3" w:rsidRDefault="00000000">
      <w:pPr>
        <w:numPr>
          <w:ilvl w:val="0"/>
          <w:numId w:val="28"/>
        </w:numPr>
        <w:spacing w:after="240"/>
      </w:pPr>
      <w:r>
        <w:t>It is less liquid compared to equity markets in India.</w:t>
      </w:r>
    </w:p>
    <w:p w14:paraId="00000092" w14:textId="77777777" w:rsidR="005F02A3" w:rsidRDefault="00000000">
      <w:pPr>
        <w:spacing w:before="240" w:after="240"/>
      </w:pPr>
      <w:r>
        <w:t>Which of the statements given above is/are correct?</w:t>
      </w:r>
    </w:p>
    <w:p w14:paraId="00000093" w14:textId="77777777" w:rsidR="005F02A3" w:rsidRDefault="00000000">
      <w:pPr>
        <w:spacing w:before="240" w:after="240"/>
      </w:pPr>
      <w:r>
        <w:t>(a) 1 only</w:t>
      </w:r>
      <w:r>
        <w:br/>
        <w:t>(b) 2 only</w:t>
      </w:r>
      <w:r>
        <w:br/>
        <w:t>(c) Both 1 and 2</w:t>
      </w:r>
      <w:r>
        <w:br/>
        <w:t>(d) Neither 1 nor 2</w:t>
      </w:r>
    </w:p>
    <w:p w14:paraId="00000094" w14:textId="77777777" w:rsidR="005F02A3" w:rsidRDefault="00000000">
      <w:pPr>
        <w:spacing w:before="240" w:after="240"/>
      </w:pPr>
      <w:r>
        <w:rPr>
          <w:b/>
          <w:bCs/>
        </w:rPr>
        <w:t>Answer:</w:t>
      </w:r>
      <w:r>
        <w:t xml:space="preserve"> (c)</w:t>
      </w:r>
    </w:p>
    <w:p w14:paraId="00000095" w14:textId="77777777" w:rsidR="005F02A3" w:rsidRDefault="00000000">
      <w:pPr>
        <w:pStyle w:val="Heading3"/>
        <w:keepNext w:val="0"/>
        <w:keepLines w:val="0"/>
        <w:spacing w:before="280"/>
        <w:rPr>
          <w:b/>
          <w:bCs/>
          <w:color w:val="000000"/>
          <w:sz w:val="22"/>
          <w:szCs w:val="22"/>
        </w:rPr>
      </w:pPr>
      <w:bookmarkStart w:id="22" w:name="_heading=h.ze3oocumlbvn" w:colFirst="0" w:colLast="0"/>
      <w:bookmarkEnd w:id="22"/>
      <w:r>
        <w:rPr>
          <w:b/>
          <w:bCs/>
          <w:color w:val="000000"/>
          <w:sz w:val="22"/>
          <w:szCs w:val="22"/>
        </w:rPr>
        <w:t>Solution:</w:t>
      </w:r>
    </w:p>
    <w:p w14:paraId="00000096" w14:textId="77777777" w:rsidR="005F02A3" w:rsidRDefault="00000000">
      <w:pPr>
        <w:spacing w:before="240" w:after="240"/>
      </w:pPr>
      <w:r>
        <w:rPr>
          <w:rFonts w:ascii="Arimo" w:eastAsia="Arimo" w:hAnsi="Arimo" w:cs="Arimo"/>
          <w:b/>
          <w:bCs/>
        </w:rPr>
        <w:t>Statement 1: It provides an alternative source of financing to companies =Correct</w:t>
      </w:r>
      <w:r>
        <w:rPr>
          <w:rFonts w:ascii="Arimo" w:eastAsia="Arimo" w:hAnsi="Arimo" w:cs="Arimo"/>
          <w:b/>
          <w:bCs/>
        </w:rPr>
        <w:br/>
      </w:r>
      <w:r>
        <w:t xml:space="preserve"> The </w:t>
      </w:r>
      <w:r>
        <w:rPr>
          <w:b/>
          <w:bCs/>
        </w:rPr>
        <w:t>corporate bond market</w:t>
      </w:r>
      <w:r>
        <w:t xml:space="preserve"> allows companies to raise funds by issuing </w:t>
      </w:r>
      <w:r>
        <w:rPr>
          <w:b/>
          <w:bCs/>
        </w:rPr>
        <w:t>debt securities</w:t>
      </w:r>
      <w:r>
        <w:t xml:space="preserve"> to investors instead of relying solely on bank loans or equity financing. This provides an important </w:t>
      </w:r>
      <w:r>
        <w:rPr>
          <w:b/>
          <w:bCs/>
        </w:rPr>
        <w:t>alternative source of long-term capital</w:t>
      </w:r>
      <w:r>
        <w:t>, especially for infrastructure and capital-intensive sectors.</w:t>
      </w:r>
      <w:r>
        <w:br/>
        <w:t xml:space="preserve"> A well-developed bond market reduces dependence on banks, diversifies funding sources, and improves overall financial stability by distributing risk across a wider set of investors. Hence, this statement is conceptually correct.</w:t>
      </w:r>
    </w:p>
    <w:p w14:paraId="00000097" w14:textId="77777777" w:rsidR="005F02A3" w:rsidRDefault="00000000">
      <w:pPr>
        <w:spacing w:before="240" w:after="240"/>
      </w:pPr>
      <w:r>
        <w:rPr>
          <w:rFonts w:ascii="Arimo" w:eastAsia="Arimo" w:hAnsi="Arimo" w:cs="Arimo"/>
          <w:b/>
          <w:bCs/>
        </w:rPr>
        <w:t>Statement 2: It is less liquid compared to equity markets in India =Correct</w:t>
      </w:r>
      <w:r>
        <w:rPr>
          <w:rFonts w:ascii="Arimo" w:eastAsia="Arimo" w:hAnsi="Arimo" w:cs="Arimo"/>
          <w:b/>
          <w:bCs/>
        </w:rPr>
        <w:br/>
      </w:r>
      <w:r>
        <w:t xml:space="preserve"> In India, the corporate bond market is relatively </w:t>
      </w:r>
      <w:r>
        <w:rPr>
          <w:b/>
          <w:bCs/>
        </w:rPr>
        <w:t>less liquid and less developed</w:t>
      </w:r>
      <w:r>
        <w:t xml:space="preserve"> compared to the equity market. Equity markets have higher participation, better price discovery, and more frequent trading.</w:t>
      </w:r>
      <w:r>
        <w:br/>
        <w:t xml:space="preserve"> In contrast, corporate bonds often suffer from </w:t>
      </w:r>
      <w:r>
        <w:rPr>
          <w:b/>
          <w:bCs/>
        </w:rPr>
        <w:t>lower trading volumes, limited secondary market activity, and concentration among institutional investors</w:t>
      </w:r>
      <w:r>
        <w:t xml:space="preserve">. This is precisely why reforms like </w:t>
      </w:r>
      <w:r>
        <w:rPr>
          <w:b/>
          <w:bCs/>
        </w:rPr>
        <w:t>market-making frameworks</w:t>
      </w:r>
      <w:r>
        <w:t xml:space="preserve"> are being introduced—to improve liquidity and depth.</w:t>
      </w:r>
    </w:p>
    <w:p w14:paraId="00000098" w14:textId="77777777" w:rsidR="005F02A3" w:rsidRDefault="005F02A3"/>
    <w:p w14:paraId="00000099" w14:textId="77777777" w:rsidR="005F02A3" w:rsidRDefault="005F02A3">
      <w:pPr>
        <w:pStyle w:val="Heading2"/>
        <w:keepNext w:val="0"/>
        <w:keepLines w:val="0"/>
        <w:spacing w:after="80"/>
        <w:rPr>
          <w:b/>
          <w:bCs/>
          <w:sz w:val="22"/>
          <w:szCs w:val="22"/>
        </w:rPr>
      </w:pPr>
      <w:bookmarkStart w:id="23" w:name="_heading=h.fssogi3qyeid" w:colFirst="0" w:colLast="0"/>
      <w:bookmarkEnd w:id="23"/>
    </w:p>
    <w:p w14:paraId="0000009A" w14:textId="77777777" w:rsidR="005F02A3" w:rsidRDefault="00000000">
      <w:pPr>
        <w:spacing w:before="240" w:after="240"/>
        <w:rPr>
          <w:b/>
          <w:bCs/>
        </w:rPr>
      </w:pPr>
      <w:r>
        <w:br w:type="page"/>
      </w:r>
    </w:p>
    <w:p w14:paraId="0000009B" w14:textId="77777777" w:rsidR="005F02A3" w:rsidRDefault="00000000">
      <w:pPr>
        <w:spacing w:before="240" w:after="240"/>
        <w:rPr>
          <w:b/>
          <w:bCs/>
        </w:rPr>
      </w:pPr>
      <w:r>
        <w:rPr>
          <w:b/>
          <w:bCs/>
        </w:rPr>
        <w:lastRenderedPageBreak/>
        <w:t xml:space="preserve">International Trade </w:t>
      </w:r>
      <w:r>
        <w:rPr>
          <w:b/>
          <w:bCs/>
        </w:rPr>
        <w:br/>
        <w:t>Concept</w:t>
      </w:r>
      <w:r>
        <w:rPr>
          <w:b/>
          <w:bCs/>
        </w:rPr>
        <w:br/>
        <w:t>Statement</w:t>
      </w:r>
    </w:p>
    <w:p w14:paraId="0000009C" w14:textId="77777777" w:rsidR="005F02A3" w:rsidRDefault="00000000">
      <w:pPr>
        <w:spacing w:before="240" w:after="240"/>
      </w:pPr>
      <w:r>
        <w:rPr>
          <w:b/>
          <w:bCs/>
        </w:rPr>
        <w:t xml:space="preserve">13. </w:t>
      </w:r>
      <w:r>
        <w:t>Consider the following statements regarding External Sector:</w:t>
      </w:r>
    </w:p>
    <w:p w14:paraId="0000009D" w14:textId="77777777" w:rsidR="005F02A3" w:rsidRDefault="00000000">
      <w:pPr>
        <w:numPr>
          <w:ilvl w:val="0"/>
          <w:numId w:val="36"/>
        </w:numPr>
        <w:spacing w:before="240"/>
      </w:pPr>
      <w:r>
        <w:t>Foreign Direct Investment (FDI) involves long-term investment.</w:t>
      </w:r>
    </w:p>
    <w:p w14:paraId="0000009E" w14:textId="77777777" w:rsidR="005F02A3" w:rsidRDefault="00000000">
      <w:pPr>
        <w:numPr>
          <w:ilvl w:val="0"/>
          <w:numId w:val="36"/>
        </w:numPr>
      </w:pPr>
      <w:r>
        <w:t>Portfolio Investment is more volatile than FDI.</w:t>
      </w:r>
    </w:p>
    <w:p w14:paraId="0000009F" w14:textId="77777777" w:rsidR="005F02A3" w:rsidRDefault="00000000">
      <w:pPr>
        <w:numPr>
          <w:ilvl w:val="0"/>
          <w:numId w:val="36"/>
        </w:numPr>
        <w:spacing w:after="240"/>
      </w:pPr>
      <w:r>
        <w:t>External sector has no impact on exchange rate.</w:t>
      </w:r>
    </w:p>
    <w:p w14:paraId="000000A0" w14:textId="77777777" w:rsidR="005F02A3" w:rsidRDefault="00000000">
      <w:pPr>
        <w:spacing w:before="240" w:after="240"/>
      </w:pPr>
      <w:r>
        <w:t>Which of the statements given above are correct?</w:t>
      </w:r>
    </w:p>
    <w:p w14:paraId="000000A1" w14:textId="77777777" w:rsidR="005F02A3" w:rsidRDefault="00000000">
      <w:pPr>
        <w:spacing w:before="240" w:after="240"/>
      </w:pPr>
      <w:r>
        <w:t>(a) 1 only</w:t>
      </w:r>
      <w:r>
        <w:br/>
        <w:t>(b) 1 and 2 only</w:t>
      </w:r>
      <w:r>
        <w:br/>
        <w:t>(c) 2 and 3 only</w:t>
      </w:r>
      <w:r>
        <w:br/>
        <w:t>(d) All three</w:t>
      </w:r>
    </w:p>
    <w:p w14:paraId="000000A2" w14:textId="77777777" w:rsidR="005F02A3" w:rsidRDefault="00000000">
      <w:pPr>
        <w:spacing w:before="240" w:after="240"/>
      </w:pPr>
      <w:r>
        <w:rPr>
          <w:b/>
          <w:bCs/>
        </w:rPr>
        <w:t>Answer:</w:t>
      </w:r>
      <w:r>
        <w:t xml:space="preserve"> (b)</w:t>
      </w:r>
    </w:p>
    <w:p w14:paraId="000000A3" w14:textId="77777777" w:rsidR="005F02A3" w:rsidRDefault="00000000">
      <w:pPr>
        <w:pStyle w:val="Heading3"/>
        <w:keepNext w:val="0"/>
        <w:keepLines w:val="0"/>
        <w:spacing w:before="280"/>
        <w:rPr>
          <w:b/>
          <w:bCs/>
          <w:color w:val="000000"/>
          <w:sz w:val="22"/>
          <w:szCs w:val="22"/>
        </w:rPr>
      </w:pPr>
      <w:bookmarkStart w:id="24" w:name="_heading=h.qoaapp4jnil6" w:colFirst="0" w:colLast="0"/>
      <w:bookmarkEnd w:id="24"/>
      <w:r>
        <w:rPr>
          <w:b/>
          <w:bCs/>
          <w:color w:val="000000"/>
          <w:sz w:val="22"/>
          <w:szCs w:val="22"/>
        </w:rPr>
        <w:t>Solution:</w:t>
      </w:r>
    </w:p>
    <w:p w14:paraId="000000A4" w14:textId="77777777" w:rsidR="005F02A3" w:rsidRDefault="00000000">
      <w:pPr>
        <w:spacing w:before="240" w:after="240"/>
      </w:pPr>
      <w:r>
        <w:rPr>
          <w:rFonts w:ascii="Arimo" w:eastAsia="Arimo" w:hAnsi="Arimo" w:cs="Arimo"/>
          <w:b/>
          <w:bCs/>
        </w:rPr>
        <w:t>Statement 1: Foreign Direct Investment (FDI) involves long-term investment =Correct</w:t>
      </w:r>
      <w:r>
        <w:rPr>
          <w:rFonts w:ascii="Arimo" w:eastAsia="Arimo" w:hAnsi="Arimo" w:cs="Arimo"/>
          <w:b/>
          <w:bCs/>
        </w:rPr>
        <w:br/>
      </w:r>
      <w:r>
        <w:t xml:space="preserve"> </w:t>
      </w:r>
      <w:r>
        <w:rPr>
          <w:b/>
          <w:bCs/>
        </w:rPr>
        <w:t>FDI</w:t>
      </w:r>
      <w:r>
        <w:t xml:space="preserve"> refers to investment made by a foreign entity in a domestic company with the intention of establishing a </w:t>
      </w:r>
      <w:r>
        <w:rPr>
          <w:b/>
          <w:bCs/>
        </w:rPr>
        <w:t>lasting interest and significant control</w:t>
      </w:r>
      <w:r>
        <w:t xml:space="preserve"> (usually 10% or more ownership). It is typically associated with </w:t>
      </w:r>
      <w:r>
        <w:rPr>
          <w:b/>
          <w:bCs/>
        </w:rPr>
        <w:t>long-term commitments</w:t>
      </w:r>
      <w:r>
        <w:t>, such as setting up factories, acquiring businesses, or expanding operations.</w:t>
      </w:r>
      <w:r>
        <w:br/>
        <w:t xml:space="preserve"> FDI brings not only capital but also </w:t>
      </w:r>
      <w:r>
        <w:rPr>
          <w:b/>
          <w:bCs/>
        </w:rPr>
        <w:t>technology transfer, managerial expertise, and employment generation</w:t>
      </w:r>
      <w:r>
        <w:t>, making it a stable component of the external sector.</w:t>
      </w:r>
    </w:p>
    <w:p w14:paraId="000000A5" w14:textId="77777777" w:rsidR="005F02A3" w:rsidRDefault="00000000">
      <w:pPr>
        <w:spacing w:before="240" w:after="240"/>
      </w:pPr>
      <w:r>
        <w:rPr>
          <w:rFonts w:ascii="Arimo" w:eastAsia="Arimo" w:hAnsi="Arimo" w:cs="Arimo"/>
          <w:b/>
          <w:bCs/>
        </w:rPr>
        <w:t>Statement 2: Portfolio Investment is more volatile than FDI =Correct</w:t>
      </w:r>
      <w:r>
        <w:rPr>
          <w:rFonts w:ascii="Arimo" w:eastAsia="Arimo" w:hAnsi="Arimo" w:cs="Arimo"/>
          <w:b/>
          <w:bCs/>
        </w:rPr>
        <w:br/>
      </w:r>
      <w:r>
        <w:t xml:space="preserve"> </w:t>
      </w:r>
      <w:r>
        <w:rPr>
          <w:b/>
          <w:bCs/>
        </w:rPr>
        <w:t>Portfolio Investment</w:t>
      </w:r>
      <w:r>
        <w:t xml:space="preserve"> involves investment in financial assets like stocks and bonds without any controlling interest. It is highly sensitive to </w:t>
      </w:r>
      <w:r>
        <w:rPr>
          <w:b/>
          <w:bCs/>
        </w:rPr>
        <w:t>global market conditions, interest rates, and investor sentiment</w:t>
      </w:r>
      <w:r>
        <w:t>.</w:t>
      </w:r>
      <w:r>
        <w:br/>
        <w:t xml:space="preserve"> As a result, portfolio flows (often called “hot money”) can </w:t>
      </w:r>
      <w:r>
        <w:rPr>
          <w:b/>
          <w:bCs/>
        </w:rPr>
        <w:t>enter and exit markets quickly</w:t>
      </w:r>
      <w:r>
        <w:t>, making them more volatile compared to FDI. This volatility can impact financial markets and exchange rates.</w:t>
      </w:r>
    </w:p>
    <w:p w14:paraId="000000A6" w14:textId="77777777" w:rsidR="005F02A3" w:rsidRDefault="00000000">
      <w:pPr>
        <w:spacing w:before="240" w:after="240"/>
      </w:pPr>
      <w:r>
        <w:rPr>
          <w:rFonts w:ascii="Arimo" w:eastAsia="Arimo" w:hAnsi="Arimo" w:cs="Arimo"/>
          <w:b/>
          <w:bCs/>
        </w:rPr>
        <w:t>Statement 3: External sector has no impact on exchange rate = Incorrect</w:t>
      </w:r>
      <w:r>
        <w:rPr>
          <w:rFonts w:ascii="Arimo" w:eastAsia="Arimo" w:hAnsi="Arimo" w:cs="Arimo"/>
          <w:b/>
          <w:bCs/>
        </w:rPr>
        <w:br/>
      </w:r>
      <w:r>
        <w:t xml:space="preserve"> The </w:t>
      </w:r>
      <w:r>
        <w:rPr>
          <w:b/>
          <w:bCs/>
        </w:rPr>
        <w:t>external sector has a direct and significant impact on exchange rates</w:t>
      </w:r>
      <w:r>
        <w:t xml:space="preserve">. Factors such as exports, imports, FDI inflows, portfolio flows, and remittances influence the </w:t>
      </w:r>
      <w:r>
        <w:rPr>
          <w:b/>
          <w:bCs/>
        </w:rPr>
        <w:t>demand and supply of foreign currency</w:t>
      </w:r>
      <w:r>
        <w:t>.</w:t>
      </w:r>
      <w:r>
        <w:br/>
        <w:t xml:space="preserve"> For example, higher capital inflows increase demand for domestic currency, leading to appreciation, while higher imports may cause depreciation. Hence, the statement is factually incorrect.</w:t>
      </w:r>
    </w:p>
    <w:p w14:paraId="000000A7" w14:textId="77777777" w:rsidR="005F02A3" w:rsidRDefault="00000000">
      <w:r>
        <w:br w:type="page"/>
      </w:r>
    </w:p>
    <w:p w14:paraId="000000A8" w14:textId="77777777" w:rsidR="005F02A3" w:rsidRDefault="00000000">
      <w:pPr>
        <w:pStyle w:val="Heading2"/>
        <w:keepNext w:val="0"/>
        <w:keepLines w:val="0"/>
        <w:spacing w:after="80"/>
        <w:rPr>
          <w:b/>
          <w:bCs/>
          <w:sz w:val="22"/>
          <w:szCs w:val="22"/>
        </w:rPr>
      </w:pPr>
      <w:bookmarkStart w:id="25" w:name="_heading=h.jexaxhnabqn3" w:colFirst="0" w:colLast="0"/>
      <w:bookmarkEnd w:id="25"/>
      <w:r>
        <w:rPr>
          <w:b/>
          <w:bCs/>
          <w:sz w:val="22"/>
          <w:szCs w:val="22"/>
        </w:rPr>
        <w:lastRenderedPageBreak/>
        <w:t xml:space="preserve">Money, Banking And Financial Institutions </w:t>
      </w:r>
      <w:r>
        <w:rPr>
          <w:b/>
          <w:bCs/>
          <w:sz w:val="22"/>
          <w:szCs w:val="22"/>
        </w:rPr>
        <w:br/>
        <w:t>Concept</w:t>
      </w:r>
      <w:r>
        <w:rPr>
          <w:b/>
          <w:bCs/>
          <w:sz w:val="22"/>
          <w:szCs w:val="22"/>
        </w:rPr>
        <w:br/>
        <w:t>Statement</w:t>
      </w:r>
    </w:p>
    <w:p w14:paraId="000000A9" w14:textId="77777777" w:rsidR="005F02A3" w:rsidRDefault="00000000">
      <w:pPr>
        <w:spacing w:before="240" w:after="240"/>
      </w:pPr>
      <w:r>
        <w:rPr>
          <w:b/>
          <w:bCs/>
        </w:rPr>
        <w:t>14.</w:t>
      </w:r>
      <w:r>
        <w:t>Consider the following statements regarding India’s financial system reforms:</w:t>
      </w:r>
    </w:p>
    <w:p w14:paraId="000000AA" w14:textId="77777777" w:rsidR="005F02A3" w:rsidRDefault="00000000">
      <w:pPr>
        <w:numPr>
          <w:ilvl w:val="0"/>
          <w:numId w:val="11"/>
        </w:numPr>
        <w:spacing w:before="240"/>
      </w:pPr>
      <w:r>
        <w:t>Strengthening of banking sector is emphasized.</w:t>
      </w:r>
    </w:p>
    <w:p w14:paraId="000000AB" w14:textId="77777777" w:rsidR="005F02A3" w:rsidRDefault="00000000">
      <w:pPr>
        <w:numPr>
          <w:ilvl w:val="0"/>
          <w:numId w:val="11"/>
        </w:numPr>
      </w:pPr>
      <w:r>
        <w:t>Development of capital markets is encouraged.</w:t>
      </w:r>
    </w:p>
    <w:p w14:paraId="000000AC" w14:textId="77777777" w:rsidR="005F02A3" w:rsidRDefault="00000000">
      <w:pPr>
        <w:numPr>
          <w:ilvl w:val="0"/>
          <w:numId w:val="11"/>
        </w:numPr>
      </w:pPr>
      <w:r>
        <w:t>Financial inclusion remains a priority.</w:t>
      </w:r>
    </w:p>
    <w:p w14:paraId="000000AD" w14:textId="77777777" w:rsidR="005F02A3" w:rsidRDefault="00000000">
      <w:pPr>
        <w:numPr>
          <w:ilvl w:val="0"/>
          <w:numId w:val="11"/>
        </w:numPr>
        <w:spacing w:after="240"/>
      </w:pPr>
      <w:r>
        <w:t>Financial sector reforms eliminate systemic risks completely.</w:t>
      </w:r>
    </w:p>
    <w:p w14:paraId="000000AE" w14:textId="77777777" w:rsidR="005F02A3" w:rsidRDefault="00000000">
      <w:pPr>
        <w:spacing w:before="240" w:after="240"/>
      </w:pPr>
      <w:r>
        <w:t>Which of the statements given above are correct?</w:t>
      </w:r>
    </w:p>
    <w:p w14:paraId="000000AF" w14:textId="77777777" w:rsidR="005F02A3" w:rsidRDefault="00000000">
      <w:pPr>
        <w:spacing w:before="240" w:after="240"/>
      </w:pPr>
      <w:r>
        <w:t>(a) 1 and 2 only</w:t>
      </w:r>
      <w:r>
        <w:br/>
        <w:t>(b) 2 and 3 only</w:t>
      </w:r>
      <w:r>
        <w:br/>
        <w:t>(c) 1, 2 and 3 only</w:t>
      </w:r>
      <w:r>
        <w:br/>
        <w:t>(d) All four</w:t>
      </w:r>
    </w:p>
    <w:p w14:paraId="000000B0" w14:textId="77777777" w:rsidR="005F02A3" w:rsidRDefault="00000000">
      <w:pPr>
        <w:spacing w:before="240" w:after="240"/>
      </w:pPr>
      <w:r>
        <w:rPr>
          <w:b/>
          <w:bCs/>
        </w:rPr>
        <w:t>Answer:</w:t>
      </w:r>
      <w:r>
        <w:t xml:space="preserve"> (c)</w:t>
      </w:r>
    </w:p>
    <w:p w14:paraId="000000B1" w14:textId="77777777" w:rsidR="005F02A3" w:rsidRDefault="00000000">
      <w:pPr>
        <w:pStyle w:val="Heading3"/>
        <w:keepNext w:val="0"/>
        <w:keepLines w:val="0"/>
        <w:spacing w:before="280"/>
        <w:rPr>
          <w:b/>
          <w:bCs/>
          <w:color w:val="000000"/>
          <w:sz w:val="22"/>
          <w:szCs w:val="22"/>
        </w:rPr>
      </w:pPr>
      <w:bookmarkStart w:id="26" w:name="_heading=h.jlu8uso9hn8c" w:colFirst="0" w:colLast="0"/>
      <w:bookmarkEnd w:id="26"/>
      <w:r>
        <w:rPr>
          <w:b/>
          <w:bCs/>
          <w:color w:val="000000"/>
          <w:sz w:val="22"/>
          <w:szCs w:val="22"/>
        </w:rPr>
        <w:t>Solution:</w:t>
      </w:r>
    </w:p>
    <w:p w14:paraId="000000B2" w14:textId="77777777" w:rsidR="005F02A3" w:rsidRDefault="00000000">
      <w:pPr>
        <w:spacing w:before="240" w:after="240"/>
      </w:pPr>
      <w:r>
        <w:rPr>
          <w:rFonts w:ascii="Arimo" w:eastAsia="Arimo" w:hAnsi="Arimo" w:cs="Arimo"/>
          <w:b/>
          <w:bCs/>
        </w:rPr>
        <w:t>Statement 1: Strengthening of banking sector is emphasized =Correct</w:t>
      </w:r>
      <w:r>
        <w:rPr>
          <w:rFonts w:ascii="Arimo" w:eastAsia="Arimo" w:hAnsi="Arimo" w:cs="Arimo"/>
          <w:b/>
          <w:bCs/>
        </w:rPr>
        <w:br/>
      </w:r>
      <w:r>
        <w:t xml:space="preserve"> Financial sector reforms in India consistently focus on </w:t>
      </w:r>
      <w:r>
        <w:rPr>
          <w:b/>
          <w:bCs/>
        </w:rPr>
        <w:t>strengthening the banking system</w:t>
      </w:r>
      <w:r>
        <w:t xml:space="preserve">, which remains the backbone of credit delivery. Measures include improving asset quality (reducing NPAs), enhancing capital adequacy, governance reforms, and better risk management. A strong banking sector ensures </w:t>
      </w:r>
      <w:r>
        <w:rPr>
          <w:b/>
          <w:bCs/>
        </w:rPr>
        <w:t>efficient credit flow to productive sectors</w:t>
      </w:r>
      <w:r>
        <w:t>, supporting economic growth. Hence, this statement is correct.</w:t>
      </w:r>
    </w:p>
    <w:p w14:paraId="000000B3" w14:textId="77777777" w:rsidR="005F02A3" w:rsidRDefault="00000000">
      <w:pPr>
        <w:spacing w:before="240" w:after="240"/>
      </w:pPr>
      <w:r>
        <w:rPr>
          <w:rFonts w:ascii="Arimo" w:eastAsia="Arimo" w:hAnsi="Arimo" w:cs="Arimo"/>
          <w:b/>
          <w:bCs/>
        </w:rPr>
        <w:t>Statement 2: Development of capital markets is encouraged =Correct</w:t>
      </w:r>
      <w:r>
        <w:rPr>
          <w:rFonts w:ascii="Arimo" w:eastAsia="Arimo" w:hAnsi="Arimo" w:cs="Arimo"/>
          <w:b/>
          <w:bCs/>
        </w:rPr>
        <w:br/>
      </w:r>
      <w:r>
        <w:t xml:space="preserve"> Reforms also aim to deepen and broaden </w:t>
      </w:r>
      <w:r>
        <w:rPr>
          <w:b/>
          <w:bCs/>
        </w:rPr>
        <w:t>capital markets</w:t>
      </w:r>
      <w:r>
        <w:t xml:space="preserve"> (equity and corporate bond markets) to provide </w:t>
      </w:r>
      <w:r>
        <w:rPr>
          <w:b/>
          <w:bCs/>
        </w:rPr>
        <w:t>alternative sources of financing</w:t>
      </w:r>
      <w:r>
        <w:t xml:space="preserve"> beyond banks. Initiatives such as improving market liquidity, introducing market-making frameworks, and enhancing regulatory oversight help in mobilizing long-term funds for infrastructure and industry. Therefore, this statement is correct.</w:t>
      </w:r>
    </w:p>
    <w:p w14:paraId="000000B4" w14:textId="77777777" w:rsidR="005F02A3" w:rsidRDefault="00000000">
      <w:pPr>
        <w:spacing w:before="240" w:after="240"/>
      </w:pPr>
      <w:r>
        <w:rPr>
          <w:rFonts w:ascii="Arimo" w:eastAsia="Arimo" w:hAnsi="Arimo" w:cs="Arimo"/>
          <w:b/>
          <w:bCs/>
        </w:rPr>
        <w:t>Statement 3: Financial inclusion remains a priority =Correct</w:t>
      </w:r>
      <w:r>
        <w:rPr>
          <w:rFonts w:ascii="Arimo" w:eastAsia="Arimo" w:hAnsi="Arimo" w:cs="Arimo"/>
          <w:b/>
          <w:bCs/>
        </w:rPr>
        <w:br/>
      </w:r>
      <w:r>
        <w:t xml:space="preserve"> Financial inclusion continues to be a central objective of reforms, ensuring that all sections of society have access to </w:t>
      </w:r>
      <w:r>
        <w:rPr>
          <w:b/>
          <w:bCs/>
        </w:rPr>
        <w:t>banking, credit, insurance, and digital financial services</w:t>
      </w:r>
      <w:r>
        <w:t>. Initiatives like Jan Dhan accounts, DBT, and digital payment systems reflect this priority. Inclusion improves economic participation and reduces inequality, making this statement correct.</w:t>
      </w:r>
    </w:p>
    <w:p w14:paraId="000000B5" w14:textId="77777777" w:rsidR="005F02A3" w:rsidRDefault="00000000">
      <w:pPr>
        <w:spacing w:before="240" w:after="240"/>
      </w:pPr>
      <w:r>
        <w:rPr>
          <w:rFonts w:ascii="Arimo" w:eastAsia="Arimo" w:hAnsi="Arimo" w:cs="Arimo"/>
          <w:b/>
          <w:bCs/>
        </w:rPr>
        <w:t>Statement 4: Financial sector reforms eliminate systemic risks completely = Incorrect</w:t>
      </w:r>
      <w:r>
        <w:rPr>
          <w:rFonts w:ascii="Arimo" w:eastAsia="Arimo" w:hAnsi="Arimo" w:cs="Arimo"/>
          <w:b/>
          <w:bCs/>
        </w:rPr>
        <w:br/>
      </w:r>
      <w:r>
        <w:t xml:space="preserve"> No reform framework can </w:t>
      </w:r>
      <w:r>
        <w:rPr>
          <w:b/>
          <w:bCs/>
        </w:rPr>
        <w:t>completely eliminate systemic risks</w:t>
      </w:r>
      <w:r>
        <w:t xml:space="preserve">. Financial systems are inherently exposed to risks such as market volatility, credit shocks, and global economic changes. Reforms aim to </w:t>
      </w:r>
      <w:r>
        <w:rPr>
          <w:b/>
          <w:bCs/>
        </w:rPr>
        <w:t>reduce and manage risks</w:t>
      </w:r>
      <w:r>
        <w:t xml:space="preserve">, not eliminate them entirely. The phrase “completely eliminate” is an </w:t>
      </w:r>
      <w:r>
        <w:rPr>
          <w:b/>
          <w:bCs/>
        </w:rPr>
        <w:t>extreme statement</w:t>
      </w:r>
      <w:r>
        <w:t>, making it incorrect.</w:t>
      </w:r>
    </w:p>
    <w:p w14:paraId="000000B6" w14:textId="77777777" w:rsidR="005F02A3" w:rsidRDefault="00000000">
      <w:pPr>
        <w:pStyle w:val="Heading2"/>
        <w:keepNext w:val="0"/>
        <w:keepLines w:val="0"/>
        <w:spacing w:after="80"/>
        <w:rPr>
          <w:b/>
          <w:bCs/>
          <w:sz w:val="22"/>
          <w:szCs w:val="22"/>
        </w:rPr>
      </w:pPr>
      <w:bookmarkStart w:id="27" w:name="_heading=h.7r66zqyy94mm" w:colFirst="0" w:colLast="0"/>
      <w:bookmarkEnd w:id="27"/>
      <w:r>
        <w:rPr>
          <w:b/>
          <w:bCs/>
          <w:sz w:val="22"/>
          <w:szCs w:val="22"/>
        </w:rPr>
        <w:lastRenderedPageBreak/>
        <w:t xml:space="preserve">International Trade </w:t>
      </w:r>
      <w:r>
        <w:rPr>
          <w:b/>
          <w:bCs/>
          <w:sz w:val="22"/>
          <w:szCs w:val="22"/>
        </w:rPr>
        <w:br/>
        <w:t>Concept</w:t>
      </w:r>
      <w:r>
        <w:rPr>
          <w:b/>
          <w:bCs/>
          <w:sz w:val="22"/>
          <w:szCs w:val="22"/>
        </w:rPr>
        <w:br/>
        <w:t>Pair</w:t>
      </w:r>
    </w:p>
    <w:p w14:paraId="000000B7" w14:textId="77777777" w:rsidR="005F02A3" w:rsidRDefault="00000000">
      <w:pPr>
        <w:pStyle w:val="Heading2"/>
        <w:spacing w:after="80"/>
        <w:rPr>
          <w:sz w:val="22"/>
          <w:szCs w:val="22"/>
        </w:rPr>
      </w:pPr>
      <w:bookmarkStart w:id="28" w:name="_heading=h.ni7tjhok6y9k" w:colFirst="0" w:colLast="0"/>
      <w:bookmarkEnd w:id="28"/>
      <w:r>
        <w:rPr>
          <w:b/>
          <w:bCs/>
          <w:sz w:val="22"/>
          <w:szCs w:val="22"/>
        </w:rPr>
        <w:t>15.</w:t>
      </w:r>
      <w:r>
        <w:rPr>
          <w:sz w:val="22"/>
          <w:szCs w:val="22"/>
        </w:rPr>
        <w:t>Consider the following pairs:</w:t>
      </w:r>
    </w:p>
    <w:p w14:paraId="000000B8" w14:textId="77777777" w:rsidR="005F02A3" w:rsidRDefault="00000000">
      <w:pPr>
        <w:spacing w:before="240" w:after="240"/>
      </w:pPr>
      <w:r>
        <w:t>Term =Meaning</w:t>
      </w:r>
    </w:p>
    <w:p w14:paraId="000000B9" w14:textId="77777777" w:rsidR="005F02A3" w:rsidRDefault="00000000">
      <w:pPr>
        <w:numPr>
          <w:ilvl w:val="0"/>
          <w:numId w:val="2"/>
        </w:numPr>
        <w:spacing w:before="240"/>
      </w:pPr>
      <w:r>
        <w:t>FDI =Long-term investment in productive assets</w:t>
      </w:r>
    </w:p>
    <w:p w14:paraId="000000BA" w14:textId="77777777" w:rsidR="005F02A3" w:rsidRDefault="00000000">
      <w:pPr>
        <w:numPr>
          <w:ilvl w:val="0"/>
          <w:numId w:val="2"/>
        </w:numPr>
      </w:pPr>
      <w:r>
        <w:t>FPI =Investment in financial securities</w:t>
      </w:r>
    </w:p>
    <w:p w14:paraId="000000BB" w14:textId="77777777" w:rsidR="005F02A3" w:rsidRDefault="00000000">
      <w:pPr>
        <w:numPr>
          <w:ilvl w:val="0"/>
          <w:numId w:val="2"/>
        </w:numPr>
        <w:spacing w:after="240"/>
      </w:pPr>
      <w:r>
        <w:t>Balance of Payments =Records only trade in goods</w:t>
      </w:r>
    </w:p>
    <w:p w14:paraId="000000BC" w14:textId="77777777" w:rsidR="005F02A3" w:rsidRDefault="00000000">
      <w:pPr>
        <w:spacing w:before="240" w:after="240"/>
      </w:pPr>
      <w:r>
        <w:t>How many pairs given above are correctly matched?</w:t>
      </w:r>
    </w:p>
    <w:p w14:paraId="000000BD" w14:textId="77777777" w:rsidR="005F02A3" w:rsidRDefault="00000000">
      <w:pPr>
        <w:spacing w:before="240" w:after="240"/>
      </w:pPr>
      <w:r>
        <w:t>(a) Only one</w:t>
      </w:r>
      <w:r>
        <w:br/>
        <w:t>(b) Only two</w:t>
      </w:r>
      <w:r>
        <w:br/>
        <w:t>(c) All three</w:t>
      </w:r>
      <w:r>
        <w:br/>
        <w:t>(d) None</w:t>
      </w:r>
    </w:p>
    <w:p w14:paraId="000000BE" w14:textId="77777777" w:rsidR="005F02A3" w:rsidRDefault="00000000">
      <w:pPr>
        <w:spacing w:before="240" w:after="240"/>
      </w:pPr>
      <w:r>
        <w:rPr>
          <w:b/>
          <w:bCs/>
        </w:rPr>
        <w:t>Answer:</w:t>
      </w:r>
      <w:r>
        <w:t xml:space="preserve"> (b)</w:t>
      </w:r>
    </w:p>
    <w:p w14:paraId="000000BF" w14:textId="77777777" w:rsidR="005F02A3" w:rsidRDefault="00000000">
      <w:pPr>
        <w:pStyle w:val="Heading3"/>
        <w:keepNext w:val="0"/>
        <w:keepLines w:val="0"/>
        <w:spacing w:before="280"/>
        <w:rPr>
          <w:b/>
          <w:bCs/>
          <w:color w:val="000000"/>
          <w:sz w:val="22"/>
          <w:szCs w:val="22"/>
        </w:rPr>
      </w:pPr>
      <w:bookmarkStart w:id="29" w:name="_heading=h.kvdob2kce0fn" w:colFirst="0" w:colLast="0"/>
      <w:bookmarkEnd w:id="29"/>
      <w:r>
        <w:rPr>
          <w:b/>
          <w:bCs/>
          <w:color w:val="000000"/>
          <w:sz w:val="22"/>
          <w:szCs w:val="22"/>
        </w:rPr>
        <w:t>Solution:</w:t>
      </w:r>
    </w:p>
    <w:p w14:paraId="000000C0" w14:textId="77777777" w:rsidR="005F02A3" w:rsidRDefault="00000000">
      <w:pPr>
        <w:spacing w:before="240" w:after="240"/>
      </w:pPr>
      <w:r>
        <w:rPr>
          <w:rFonts w:ascii="Arimo" w:eastAsia="Arimo" w:hAnsi="Arimo" w:cs="Arimo"/>
          <w:b/>
          <w:bCs/>
        </w:rPr>
        <w:t>Pair 1: FDI =Long-term investment in productive assets =Correct</w:t>
      </w:r>
      <w:r>
        <w:rPr>
          <w:rFonts w:ascii="Arimo" w:eastAsia="Arimo" w:hAnsi="Arimo" w:cs="Arimo"/>
          <w:b/>
          <w:bCs/>
        </w:rPr>
        <w:br/>
      </w:r>
      <w:r>
        <w:t xml:space="preserve"> </w:t>
      </w:r>
      <w:r>
        <w:rPr>
          <w:b/>
          <w:bCs/>
        </w:rPr>
        <w:t>Foreign Direct Investment (FDI)</w:t>
      </w:r>
      <w:r>
        <w:t xml:space="preserve"> involves investment by a foreign entity with the objective of establishing a </w:t>
      </w:r>
      <w:r>
        <w:rPr>
          <w:b/>
          <w:bCs/>
        </w:rPr>
        <w:t>lasting interest and control</w:t>
      </w:r>
      <w:r>
        <w:t xml:space="preserve"> in an enterprise. It is typically associated with </w:t>
      </w:r>
      <w:r>
        <w:rPr>
          <w:b/>
          <w:bCs/>
        </w:rPr>
        <w:t>long-term commitments</w:t>
      </w:r>
      <w:r>
        <w:t>, such as setting up factories, infrastructure, or business operations.</w:t>
      </w:r>
      <w:r>
        <w:br/>
        <w:t xml:space="preserve"> FDI contributes to </w:t>
      </w:r>
      <w:r>
        <w:rPr>
          <w:b/>
          <w:bCs/>
        </w:rPr>
        <w:t>capital formation, technology transfer, and employment generation</w:t>
      </w:r>
      <w:r>
        <w:t>, making the definition accurate.</w:t>
      </w:r>
    </w:p>
    <w:p w14:paraId="000000C1" w14:textId="77777777" w:rsidR="005F02A3" w:rsidRDefault="00000000">
      <w:pPr>
        <w:spacing w:before="240" w:after="240"/>
      </w:pPr>
      <w:r>
        <w:rPr>
          <w:rFonts w:ascii="Arimo" w:eastAsia="Arimo" w:hAnsi="Arimo" w:cs="Arimo"/>
          <w:b/>
          <w:bCs/>
        </w:rPr>
        <w:t>Pair 2: FPI =Investment in financial securities =Correct</w:t>
      </w:r>
      <w:r>
        <w:rPr>
          <w:rFonts w:ascii="Arimo" w:eastAsia="Arimo" w:hAnsi="Arimo" w:cs="Arimo"/>
          <w:b/>
          <w:bCs/>
        </w:rPr>
        <w:br/>
      </w:r>
      <w:r>
        <w:t xml:space="preserve"> </w:t>
      </w:r>
      <w:r>
        <w:rPr>
          <w:b/>
          <w:bCs/>
        </w:rPr>
        <w:t>Foreign Portfolio Investment (FPI)</w:t>
      </w:r>
      <w:r>
        <w:t xml:space="preserve"> refers to investment in </w:t>
      </w:r>
      <w:r>
        <w:rPr>
          <w:b/>
          <w:bCs/>
        </w:rPr>
        <w:t>financial assets</w:t>
      </w:r>
      <w:r>
        <w:t xml:space="preserve"> such as equities (shares), bonds, and other securities without any controlling stake. These investments are generally </w:t>
      </w:r>
      <w:r>
        <w:rPr>
          <w:b/>
          <w:bCs/>
        </w:rPr>
        <w:t>short- to medium-term</w:t>
      </w:r>
      <w:r>
        <w:t xml:space="preserve"> and are driven by returns and market conditions.</w:t>
      </w:r>
      <w:r>
        <w:br/>
        <w:t xml:space="preserve"> Thus, defining FPI as investment in financial securities is correct.</w:t>
      </w:r>
    </w:p>
    <w:p w14:paraId="000000C2" w14:textId="77777777" w:rsidR="005F02A3" w:rsidRDefault="00000000">
      <w:pPr>
        <w:spacing w:before="240" w:after="240"/>
      </w:pPr>
      <w:r>
        <w:rPr>
          <w:rFonts w:ascii="Arimo" w:eastAsia="Arimo" w:hAnsi="Arimo" w:cs="Arimo"/>
          <w:b/>
          <w:bCs/>
        </w:rPr>
        <w:t>Pair 3: Balance of Payments =Records only trade in goods = Incorrect</w:t>
      </w:r>
      <w:r>
        <w:rPr>
          <w:rFonts w:ascii="Arimo" w:eastAsia="Arimo" w:hAnsi="Arimo" w:cs="Arimo"/>
          <w:b/>
          <w:bCs/>
        </w:rPr>
        <w:br/>
      </w:r>
      <w:r>
        <w:t xml:space="preserve"> The </w:t>
      </w:r>
      <w:r>
        <w:rPr>
          <w:b/>
          <w:bCs/>
        </w:rPr>
        <w:t>Balance of Payments (BoP)</w:t>
      </w:r>
      <w:r>
        <w:t xml:space="preserve"> is a comprehensive record of all economic transactions between a country and the rest of the world. It includes not only </w:t>
      </w:r>
      <w:r>
        <w:rPr>
          <w:b/>
          <w:bCs/>
        </w:rPr>
        <w:t>trade in goods (visible trade)</w:t>
      </w:r>
      <w:r>
        <w:t xml:space="preserve"> but also </w:t>
      </w:r>
      <w:r>
        <w:rPr>
          <w:b/>
          <w:bCs/>
        </w:rPr>
        <w:t>services (invisible trade), capital flows (FDI, FPI), remittances, and financial transfers</w:t>
      </w:r>
      <w:r>
        <w:t>.</w:t>
      </w:r>
      <w:r>
        <w:br/>
        <w:t xml:space="preserve"> Restricting it to “only trade in goods” is incorrect and represents an extreme and incomplete definition.</w:t>
      </w:r>
    </w:p>
    <w:p w14:paraId="000000C3" w14:textId="77777777" w:rsidR="005F02A3" w:rsidRDefault="005F02A3"/>
    <w:p w14:paraId="000000C4" w14:textId="77777777" w:rsidR="005F02A3" w:rsidRDefault="00000000">
      <w:pPr>
        <w:pStyle w:val="Heading2"/>
        <w:keepNext w:val="0"/>
        <w:keepLines w:val="0"/>
        <w:spacing w:after="80"/>
        <w:rPr>
          <w:b/>
          <w:bCs/>
          <w:sz w:val="22"/>
          <w:szCs w:val="22"/>
        </w:rPr>
      </w:pPr>
      <w:bookmarkStart w:id="30" w:name="_heading=h.megha8k67x7" w:colFirst="0" w:colLast="0"/>
      <w:bookmarkEnd w:id="30"/>
      <w:r>
        <w:br w:type="page"/>
      </w:r>
    </w:p>
    <w:p w14:paraId="000000C5" w14:textId="77777777" w:rsidR="005F02A3" w:rsidRDefault="00000000">
      <w:pPr>
        <w:pStyle w:val="Heading2"/>
        <w:keepNext w:val="0"/>
        <w:keepLines w:val="0"/>
        <w:spacing w:after="80"/>
        <w:rPr>
          <w:b/>
          <w:bCs/>
          <w:sz w:val="22"/>
          <w:szCs w:val="22"/>
        </w:rPr>
      </w:pPr>
      <w:bookmarkStart w:id="31" w:name="_heading=h.pukdq9sspfb5" w:colFirst="0" w:colLast="0"/>
      <w:bookmarkEnd w:id="31"/>
      <w:r>
        <w:rPr>
          <w:b/>
          <w:bCs/>
          <w:sz w:val="22"/>
          <w:szCs w:val="22"/>
        </w:rPr>
        <w:lastRenderedPageBreak/>
        <w:t xml:space="preserve">Agriculture, Subsidy And Food Processing </w:t>
      </w:r>
      <w:r>
        <w:rPr>
          <w:b/>
          <w:bCs/>
          <w:sz w:val="22"/>
          <w:szCs w:val="22"/>
        </w:rPr>
        <w:br/>
        <w:t>Concept</w:t>
      </w:r>
      <w:r>
        <w:rPr>
          <w:b/>
          <w:bCs/>
          <w:sz w:val="22"/>
          <w:szCs w:val="22"/>
        </w:rPr>
        <w:br/>
        <w:t>Normal</w:t>
      </w:r>
    </w:p>
    <w:p w14:paraId="000000C6" w14:textId="77777777" w:rsidR="005F02A3" w:rsidRDefault="00000000">
      <w:pPr>
        <w:spacing w:before="240" w:after="240"/>
      </w:pPr>
      <w:r>
        <w:rPr>
          <w:b/>
          <w:bCs/>
        </w:rPr>
        <w:t xml:space="preserve">16. </w:t>
      </w:r>
      <w:r>
        <w:t>Which of the following best explains the objective of “Mission for Aatmanirbharta in Pulses”?</w:t>
      </w:r>
    </w:p>
    <w:p w14:paraId="000000C7" w14:textId="77777777" w:rsidR="005F02A3" w:rsidRDefault="00000000">
      <w:pPr>
        <w:spacing w:before="240" w:after="240"/>
      </w:pPr>
      <w:r>
        <w:t>(a) Export promotion of pulses</w:t>
      </w:r>
      <w:r>
        <w:br/>
        <w:t>(b) Achieving self-sufficiency in pulse production</w:t>
      </w:r>
      <w:r>
        <w:br/>
        <w:t>(c) Reduction of MSP for pulses</w:t>
      </w:r>
      <w:r>
        <w:br/>
        <w:t>(d) Replacement of cereals with pulses</w:t>
      </w:r>
    </w:p>
    <w:p w14:paraId="000000C8" w14:textId="77777777" w:rsidR="005F02A3" w:rsidRDefault="00000000">
      <w:pPr>
        <w:spacing w:before="240" w:after="240"/>
      </w:pPr>
      <w:r>
        <w:rPr>
          <w:b/>
          <w:bCs/>
        </w:rPr>
        <w:t>Answer:</w:t>
      </w:r>
      <w:r>
        <w:t xml:space="preserve"> (b)</w:t>
      </w:r>
    </w:p>
    <w:p w14:paraId="000000C9" w14:textId="77777777" w:rsidR="005F02A3" w:rsidRDefault="00000000">
      <w:pPr>
        <w:pStyle w:val="Heading3"/>
        <w:keepNext w:val="0"/>
        <w:keepLines w:val="0"/>
        <w:spacing w:before="280"/>
        <w:rPr>
          <w:b/>
          <w:bCs/>
          <w:color w:val="000000"/>
          <w:sz w:val="22"/>
          <w:szCs w:val="22"/>
        </w:rPr>
      </w:pPr>
      <w:bookmarkStart w:id="32" w:name="_heading=h.ufm3cuy42j4" w:colFirst="0" w:colLast="0"/>
      <w:bookmarkEnd w:id="32"/>
      <w:r>
        <w:rPr>
          <w:b/>
          <w:bCs/>
          <w:color w:val="000000"/>
          <w:sz w:val="22"/>
          <w:szCs w:val="22"/>
        </w:rPr>
        <w:t>Solution:</w:t>
      </w:r>
    </w:p>
    <w:p w14:paraId="000000CA" w14:textId="77777777" w:rsidR="005F02A3" w:rsidRDefault="00000000">
      <w:pPr>
        <w:spacing w:before="240" w:after="240"/>
      </w:pPr>
      <w:r>
        <w:rPr>
          <w:rFonts w:ascii="Arimo" w:eastAsia="Arimo" w:hAnsi="Arimo" w:cs="Arimo"/>
          <w:b/>
          <w:bCs/>
        </w:rPr>
        <w:t>(a) Export promotion of pulses = Incorrect</w:t>
      </w:r>
      <w:r>
        <w:rPr>
          <w:rFonts w:ascii="Arimo" w:eastAsia="Arimo" w:hAnsi="Arimo" w:cs="Arimo"/>
          <w:b/>
          <w:bCs/>
        </w:rPr>
        <w:br/>
      </w:r>
      <w:r>
        <w:t xml:space="preserve"> While exports may increase as a consequence of higher production, the primary objective of the mission is not export promotion. India is traditionally a </w:t>
      </w:r>
      <w:r>
        <w:rPr>
          <w:b/>
          <w:bCs/>
        </w:rPr>
        <w:t>net importer of pulses</w:t>
      </w:r>
      <w:r>
        <w:t>, so the focus is first on domestic sufficiency rather than exports.</w:t>
      </w:r>
    </w:p>
    <w:p w14:paraId="000000CB" w14:textId="77777777" w:rsidR="005F02A3" w:rsidRDefault="00000000">
      <w:pPr>
        <w:spacing w:before="240" w:after="240"/>
      </w:pPr>
      <w:r>
        <w:rPr>
          <w:rFonts w:ascii="Arimo" w:eastAsia="Arimo" w:hAnsi="Arimo" w:cs="Arimo"/>
          <w:b/>
          <w:bCs/>
        </w:rPr>
        <w:t>(b) Achieving self-sufficiency in pulse production =Correct</w:t>
      </w:r>
      <w:r>
        <w:rPr>
          <w:rFonts w:ascii="Arimo" w:eastAsia="Arimo" w:hAnsi="Arimo" w:cs="Arimo"/>
          <w:b/>
          <w:bCs/>
        </w:rPr>
        <w:br/>
      </w:r>
      <w:r>
        <w:t xml:space="preserve"> The </w:t>
      </w:r>
      <w:r>
        <w:rPr>
          <w:b/>
          <w:bCs/>
        </w:rPr>
        <w:t>“Mission for Aatmanirbharta in Pulses”</w:t>
      </w:r>
      <w:r>
        <w:t xml:space="preserve"> aims to make India </w:t>
      </w:r>
      <w:r>
        <w:rPr>
          <w:b/>
          <w:bCs/>
        </w:rPr>
        <w:t>self-reliant in pulse production</w:t>
      </w:r>
      <w:r>
        <w:t xml:space="preserve"> by increasing domestic output. Pulses are a critical source of protein in the Indian diet, yet domestic production has often fallen short of demand, leading to imports.</w:t>
      </w:r>
      <w:r>
        <w:br/>
        <w:t xml:space="preserve"> The mission focuses on </w:t>
      </w:r>
      <w:r>
        <w:rPr>
          <w:b/>
          <w:bCs/>
        </w:rPr>
        <w:t>improving productivity, expanding cultivation areas, promoting high-yield varieties, and strengthening supply chains</w:t>
      </w:r>
      <w:r>
        <w:t xml:space="preserve">. Achieving self-sufficiency reduces import dependence, stabilizes prices, and enhances farmer income—aligning with the broader goal of </w:t>
      </w:r>
      <w:r>
        <w:rPr>
          <w:b/>
          <w:bCs/>
        </w:rPr>
        <w:t>Atmanirbhar Bharat</w:t>
      </w:r>
      <w:r>
        <w:t>.</w:t>
      </w:r>
    </w:p>
    <w:p w14:paraId="000000CC" w14:textId="77777777" w:rsidR="005F02A3" w:rsidRDefault="00000000">
      <w:pPr>
        <w:spacing w:before="240" w:after="240"/>
      </w:pPr>
      <w:r>
        <w:rPr>
          <w:rFonts w:ascii="Arimo" w:eastAsia="Arimo" w:hAnsi="Arimo" w:cs="Arimo"/>
          <w:b/>
          <w:bCs/>
        </w:rPr>
        <w:t>(c) Reduction of MSP for pulses = Incorrect</w:t>
      </w:r>
      <w:r>
        <w:rPr>
          <w:rFonts w:ascii="Arimo" w:eastAsia="Arimo" w:hAnsi="Arimo" w:cs="Arimo"/>
          <w:b/>
          <w:bCs/>
        </w:rPr>
        <w:br/>
      </w:r>
      <w:r>
        <w:t xml:space="preserve"> Minimum Support Price (MSP) is generally used to </w:t>
      </w:r>
      <w:r>
        <w:rPr>
          <w:b/>
          <w:bCs/>
        </w:rPr>
        <w:t>support farmers</w:t>
      </w:r>
      <w:r>
        <w:t>, not reduce incentives. Lowering MSP would discourage production, which contradicts the mission’s objective.</w:t>
      </w:r>
    </w:p>
    <w:p w14:paraId="000000CD" w14:textId="77777777" w:rsidR="005F02A3" w:rsidRDefault="00000000">
      <w:pPr>
        <w:spacing w:before="240" w:after="240"/>
      </w:pPr>
      <w:r>
        <w:rPr>
          <w:rFonts w:ascii="Arimo" w:eastAsia="Arimo" w:hAnsi="Arimo" w:cs="Arimo"/>
          <w:b/>
          <w:bCs/>
        </w:rPr>
        <w:t>(d) Replacement of cereals with pulses = Incorrect</w:t>
      </w:r>
      <w:r>
        <w:rPr>
          <w:rFonts w:ascii="Arimo" w:eastAsia="Arimo" w:hAnsi="Arimo" w:cs="Arimo"/>
          <w:b/>
          <w:bCs/>
        </w:rPr>
        <w:br/>
      </w:r>
      <w:r>
        <w:t xml:space="preserve"> The mission does not aim to replace cereals but to </w:t>
      </w:r>
      <w:r>
        <w:rPr>
          <w:b/>
          <w:bCs/>
        </w:rPr>
        <w:t>diversify cropping patterns</w:t>
      </w:r>
      <w:r>
        <w:t xml:space="preserve"> and improve nutritional security. The statement is conceptually incorrect.</w:t>
      </w:r>
    </w:p>
    <w:p w14:paraId="000000CE" w14:textId="77777777" w:rsidR="005F02A3" w:rsidRDefault="005F02A3"/>
    <w:p w14:paraId="000000CF" w14:textId="77777777" w:rsidR="005F02A3" w:rsidRDefault="00000000">
      <w:pPr>
        <w:pStyle w:val="Heading2"/>
        <w:keepNext w:val="0"/>
        <w:keepLines w:val="0"/>
        <w:spacing w:after="80"/>
        <w:rPr>
          <w:b/>
          <w:bCs/>
          <w:sz w:val="22"/>
          <w:szCs w:val="22"/>
        </w:rPr>
      </w:pPr>
      <w:bookmarkStart w:id="33" w:name="_heading=h.ygn8itxhsdir" w:colFirst="0" w:colLast="0"/>
      <w:bookmarkEnd w:id="33"/>
      <w:r>
        <w:br w:type="page"/>
      </w:r>
    </w:p>
    <w:p w14:paraId="000000D0" w14:textId="77777777" w:rsidR="005F02A3" w:rsidRDefault="00000000">
      <w:pPr>
        <w:pStyle w:val="Heading2"/>
        <w:keepNext w:val="0"/>
        <w:keepLines w:val="0"/>
        <w:spacing w:after="80"/>
        <w:rPr>
          <w:b/>
          <w:bCs/>
          <w:sz w:val="22"/>
          <w:szCs w:val="22"/>
        </w:rPr>
      </w:pPr>
      <w:bookmarkStart w:id="34" w:name="_heading=h.t5qeaf44pfo4" w:colFirst="0" w:colLast="0"/>
      <w:bookmarkEnd w:id="34"/>
      <w:r>
        <w:rPr>
          <w:b/>
          <w:bCs/>
          <w:sz w:val="22"/>
          <w:szCs w:val="22"/>
        </w:rPr>
        <w:lastRenderedPageBreak/>
        <w:t xml:space="preserve">Agriculture, Subsidy And Food Processing </w:t>
      </w:r>
      <w:r>
        <w:rPr>
          <w:b/>
          <w:bCs/>
          <w:sz w:val="22"/>
          <w:szCs w:val="22"/>
        </w:rPr>
        <w:br/>
        <w:t>Concept</w:t>
      </w:r>
      <w:r>
        <w:rPr>
          <w:b/>
          <w:bCs/>
          <w:sz w:val="22"/>
          <w:szCs w:val="22"/>
        </w:rPr>
        <w:br/>
        <w:t>Statement</w:t>
      </w:r>
    </w:p>
    <w:p w14:paraId="000000D1" w14:textId="77777777" w:rsidR="005F02A3" w:rsidRDefault="00000000">
      <w:pPr>
        <w:spacing w:before="240" w:after="240"/>
      </w:pPr>
      <w:r>
        <w:rPr>
          <w:b/>
          <w:bCs/>
        </w:rPr>
        <w:t>17.</w:t>
      </w:r>
      <w:r>
        <w:t>Consider the following statements regarding oilseed and pulse initiatives:</w:t>
      </w:r>
    </w:p>
    <w:p w14:paraId="000000D2" w14:textId="77777777" w:rsidR="005F02A3" w:rsidRDefault="00000000">
      <w:pPr>
        <w:numPr>
          <w:ilvl w:val="0"/>
          <w:numId w:val="12"/>
        </w:numPr>
        <w:spacing w:before="240"/>
      </w:pPr>
      <w:r>
        <w:t>They aim to reduce import dependency.</w:t>
      </w:r>
    </w:p>
    <w:p w14:paraId="000000D3" w14:textId="77777777" w:rsidR="005F02A3" w:rsidRDefault="00000000">
      <w:pPr>
        <w:numPr>
          <w:ilvl w:val="0"/>
          <w:numId w:val="12"/>
        </w:numPr>
        <w:spacing w:after="240"/>
      </w:pPr>
      <w:r>
        <w:t>They focus only on export-oriented agriculture.</w:t>
      </w:r>
    </w:p>
    <w:p w14:paraId="000000D4" w14:textId="77777777" w:rsidR="005F02A3" w:rsidRDefault="00000000">
      <w:pPr>
        <w:spacing w:before="240" w:after="240"/>
      </w:pPr>
      <w:r>
        <w:t>Which of the statements given above is/are correct?</w:t>
      </w:r>
    </w:p>
    <w:p w14:paraId="000000D5" w14:textId="77777777" w:rsidR="005F02A3" w:rsidRDefault="00000000">
      <w:pPr>
        <w:spacing w:before="240" w:after="240"/>
      </w:pPr>
      <w:r>
        <w:t>(a) 1 only</w:t>
      </w:r>
      <w:r>
        <w:br/>
        <w:t>(b) 2 only</w:t>
      </w:r>
      <w:r>
        <w:br/>
        <w:t>(c) Both 1 and 2</w:t>
      </w:r>
      <w:r>
        <w:br/>
        <w:t>(d) Neither 1 nor 2</w:t>
      </w:r>
    </w:p>
    <w:p w14:paraId="000000D6" w14:textId="77777777" w:rsidR="005F02A3" w:rsidRDefault="00000000">
      <w:pPr>
        <w:spacing w:before="240" w:after="240"/>
      </w:pPr>
      <w:r>
        <w:rPr>
          <w:b/>
          <w:bCs/>
        </w:rPr>
        <w:t>Answer:</w:t>
      </w:r>
      <w:r>
        <w:t xml:space="preserve"> (a)</w:t>
      </w:r>
    </w:p>
    <w:p w14:paraId="000000D7" w14:textId="77777777" w:rsidR="005F02A3" w:rsidRDefault="00000000">
      <w:pPr>
        <w:pStyle w:val="Heading3"/>
        <w:keepNext w:val="0"/>
        <w:keepLines w:val="0"/>
        <w:spacing w:before="280"/>
        <w:rPr>
          <w:b/>
          <w:bCs/>
          <w:color w:val="000000"/>
          <w:sz w:val="22"/>
          <w:szCs w:val="22"/>
        </w:rPr>
      </w:pPr>
      <w:bookmarkStart w:id="35" w:name="_heading=h.vwycymvqxzp9" w:colFirst="0" w:colLast="0"/>
      <w:bookmarkEnd w:id="35"/>
      <w:r>
        <w:rPr>
          <w:b/>
          <w:bCs/>
          <w:color w:val="000000"/>
          <w:sz w:val="22"/>
          <w:szCs w:val="22"/>
        </w:rPr>
        <w:t>Solution:</w:t>
      </w:r>
    </w:p>
    <w:p w14:paraId="000000D8" w14:textId="77777777" w:rsidR="005F02A3" w:rsidRDefault="00000000">
      <w:pPr>
        <w:spacing w:before="240" w:after="240"/>
      </w:pPr>
      <w:r>
        <w:rPr>
          <w:rFonts w:ascii="Arimo" w:eastAsia="Arimo" w:hAnsi="Arimo" w:cs="Arimo"/>
          <w:b/>
          <w:bCs/>
        </w:rPr>
        <w:t>Statement 1: They aim to reduce import dependency =Correct</w:t>
      </w:r>
      <w:r>
        <w:rPr>
          <w:rFonts w:ascii="Arimo" w:eastAsia="Arimo" w:hAnsi="Arimo" w:cs="Arimo"/>
          <w:b/>
          <w:bCs/>
        </w:rPr>
        <w:br/>
      </w:r>
      <w:r>
        <w:t xml:space="preserve"> Initiatives related to </w:t>
      </w:r>
      <w:r>
        <w:rPr>
          <w:b/>
          <w:bCs/>
        </w:rPr>
        <w:t>oilseeds and pulses</w:t>
      </w:r>
      <w:r>
        <w:t xml:space="preserve"> are primarily driven by India’s structural dependence on imports, especially for edible oils and certain pulses. The government focuses on </w:t>
      </w:r>
      <w:r>
        <w:rPr>
          <w:b/>
          <w:bCs/>
        </w:rPr>
        <w:t>increasing domestic production</w:t>
      </w:r>
      <w:r>
        <w:t>, improving yield through better seeds and technology, and expanding cultivation areas.</w:t>
      </w:r>
      <w:r>
        <w:br/>
        <w:t xml:space="preserve"> These measures are intended to achieve </w:t>
      </w:r>
      <w:r>
        <w:rPr>
          <w:b/>
          <w:bCs/>
        </w:rPr>
        <w:t>self-reliance</w:t>
      </w:r>
      <w:r>
        <w:t>, stabilize domestic prices, and reduce vulnerability to global supply shocks. Hence, this statement correctly reflects the core objective.</w:t>
      </w:r>
    </w:p>
    <w:p w14:paraId="000000D9" w14:textId="77777777" w:rsidR="005F02A3" w:rsidRDefault="00000000">
      <w:pPr>
        <w:spacing w:before="240" w:after="240"/>
      </w:pPr>
      <w:r>
        <w:rPr>
          <w:rFonts w:ascii="Arimo" w:eastAsia="Arimo" w:hAnsi="Arimo" w:cs="Arimo"/>
          <w:b/>
          <w:bCs/>
        </w:rPr>
        <w:t>Statement 2: They focus only on export-oriented agriculture = Incorrect</w:t>
      </w:r>
      <w:r>
        <w:rPr>
          <w:rFonts w:ascii="Arimo" w:eastAsia="Arimo" w:hAnsi="Arimo" w:cs="Arimo"/>
          <w:b/>
          <w:bCs/>
        </w:rPr>
        <w:br/>
      </w:r>
      <w:r>
        <w:t xml:space="preserve"> These initiatives are not designed </w:t>
      </w:r>
      <w:r>
        <w:rPr>
          <w:b/>
          <w:bCs/>
        </w:rPr>
        <w:t>exclusively for exports</w:t>
      </w:r>
      <w:r>
        <w:t xml:space="preserve">. In fact, the primary focus is on </w:t>
      </w:r>
      <w:r>
        <w:rPr>
          <w:b/>
          <w:bCs/>
        </w:rPr>
        <w:t>meeting domestic demand</w:t>
      </w:r>
      <w:r>
        <w:t xml:space="preserve"> and reducing imports. While surplus production may eventually support exports, export orientation is not the main goal.</w:t>
      </w:r>
      <w:r>
        <w:br/>
        <w:t xml:space="preserve"> The word </w:t>
      </w:r>
      <w:r>
        <w:rPr>
          <w:b/>
          <w:bCs/>
        </w:rPr>
        <w:t>“only”</w:t>
      </w:r>
      <w:r>
        <w:t xml:space="preserve"> makes the statement extreme and incorrect, which is a common UPSC trap.</w:t>
      </w:r>
    </w:p>
    <w:p w14:paraId="000000DA" w14:textId="77777777" w:rsidR="005F02A3" w:rsidRDefault="005F02A3"/>
    <w:p w14:paraId="000000DB" w14:textId="77777777" w:rsidR="005F02A3" w:rsidRDefault="00000000">
      <w:pPr>
        <w:pStyle w:val="Heading2"/>
        <w:keepNext w:val="0"/>
        <w:keepLines w:val="0"/>
        <w:spacing w:after="80"/>
        <w:rPr>
          <w:b/>
          <w:bCs/>
          <w:sz w:val="22"/>
          <w:szCs w:val="22"/>
        </w:rPr>
      </w:pPr>
      <w:bookmarkStart w:id="36" w:name="_heading=h.29xr09uwl0s" w:colFirst="0" w:colLast="0"/>
      <w:bookmarkEnd w:id="36"/>
      <w:r>
        <w:br w:type="page"/>
      </w:r>
    </w:p>
    <w:p w14:paraId="000000DC" w14:textId="77777777" w:rsidR="005F02A3" w:rsidRDefault="00000000">
      <w:pPr>
        <w:pStyle w:val="Heading2"/>
        <w:keepNext w:val="0"/>
        <w:keepLines w:val="0"/>
        <w:spacing w:after="80"/>
        <w:rPr>
          <w:b/>
          <w:bCs/>
          <w:sz w:val="22"/>
          <w:szCs w:val="22"/>
        </w:rPr>
      </w:pPr>
      <w:bookmarkStart w:id="37" w:name="_heading=h.cxp8siaqksq6" w:colFirst="0" w:colLast="0"/>
      <w:bookmarkEnd w:id="37"/>
      <w:r>
        <w:rPr>
          <w:b/>
          <w:bCs/>
          <w:sz w:val="22"/>
          <w:szCs w:val="22"/>
        </w:rPr>
        <w:lastRenderedPageBreak/>
        <w:t xml:space="preserve">Sustainable Agricultural Practices </w:t>
      </w:r>
      <w:r>
        <w:rPr>
          <w:b/>
          <w:bCs/>
          <w:sz w:val="22"/>
          <w:szCs w:val="22"/>
        </w:rPr>
        <w:br/>
        <w:t>Concept</w:t>
      </w:r>
      <w:r>
        <w:rPr>
          <w:b/>
          <w:bCs/>
          <w:sz w:val="22"/>
          <w:szCs w:val="22"/>
        </w:rPr>
        <w:br/>
        <w:t>Statement</w:t>
      </w:r>
    </w:p>
    <w:p w14:paraId="000000DD" w14:textId="77777777" w:rsidR="005F02A3" w:rsidRDefault="00000000">
      <w:pPr>
        <w:spacing w:before="240" w:after="240"/>
      </w:pPr>
      <w:r>
        <w:rPr>
          <w:b/>
          <w:bCs/>
        </w:rPr>
        <w:t>18.</w:t>
      </w:r>
      <w:r>
        <w:t>Consider the following statements regarding agricultural diversification:</w:t>
      </w:r>
    </w:p>
    <w:p w14:paraId="000000DE" w14:textId="77777777" w:rsidR="005F02A3" w:rsidRDefault="00000000">
      <w:pPr>
        <w:numPr>
          <w:ilvl w:val="0"/>
          <w:numId w:val="43"/>
        </w:numPr>
        <w:spacing w:before="240"/>
      </w:pPr>
      <w:r>
        <w:t>It includes promotion of horticulture crops.</w:t>
      </w:r>
    </w:p>
    <w:p w14:paraId="000000DF" w14:textId="77777777" w:rsidR="005F02A3" w:rsidRDefault="00000000">
      <w:pPr>
        <w:numPr>
          <w:ilvl w:val="0"/>
          <w:numId w:val="43"/>
        </w:numPr>
      </w:pPr>
      <w:r>
        <w:t>It enhances farmers’ income stability.</w:t>
      </w:r>
    </w:p>
    <w:p w14:paraId="000000E0" w14:textId="77777777" w:rsidR="005F02A3" w:rsidRDefault="00000000">
      <w:pPr>
        <w:numPr>
          <w:ilvl w:val="0"/>
          <w:numId w:val="43"/>
        </w:numPr>
        <w:spacing w:after="240"/>
      </w:pPr>
      <w:r>
        <w:t>It eliminates climate risks completely.</w:t>
      </w:r>
    </w:p>
    <w:p w14:paraId="000000E1" w14:textId="77777777" w:rsidR="005F02A3" w:rsidRDefault="00000000">
      <w:pPr>
        <w:spacing w:before="240" w:after="240"/>
      </w:pPr>
      <w:r>
        <w:t>Which of the statements given above are correct?</w:t>
      </w:r>
    </w:p>
    <w:p w14:paraId="000000E2" w14:textId="77777777" w:rsidR="005F02A3" w:rsidRDefault="00000000">
      <w:pPr>
        <w:spacing w:before="240" w:after="240"/>
      </w:pPr>
      <w:r>
        <w:t>(a) 1 only</w:t>
      </w:r>
      <w:r>
        <w:br/>
        <w:t>(b) 1 and 2 only</w:t>
      </w:r>
      <w:r>
        <w:br/>
        <w:t>(c) 2 and 3 only</w:t>
      </w:r>
      <w:r>
        <w:br/>
        <w:t>(d) All three</w:t>
      </w:r>
    </w:p>
    <w:p w14:paraId="000000E3" w14:textId="77777777" w:rsidR="005F02A3" w:rsidRDefault="00000000">
      <w:pPr>
        <w:spacing w:before="240" w:after="240"/>
      </w:pPr>
      <w:r>
        <w:rPr>
          <w:b/>
          <w:bCs/>
        </w:rPr>
        <w:t>Answer:</w:t>
      </w:r>
      <w:r>
        <w:t xml:space="preserve"> (b)</w:t>
      </w:r>
    </w:p>
    <w:p w14:paraId="000000E4" w14:textId="77777777" w:rsidR="005F02A3" w:rsidRDefault="00000000">
      <w:pPr>
        <w:pStyle w:val="Heading3"/>
        <w:keepNext w:val="0"/>
        <w:keepLines w:val="0"/>
        <w:spacing w:before="280"/>
        <w:rPr>
          <w:b/>
          <w:bCs/>
          <w:color w:val="000000"/>
          <w:sz w:val="22"/>
          <w:szCs w:val="22"/>
        </w:rPr>
      </w:pPr>
      <w:bookmarkStart w:id="38" w:name="_heading=h.eia5mq43byyg" w:colFirst="0" w:colLast="0"/>
      <w:bookmarkEnd w:id="38"/>
      <w:r>
        <w:rPr>
          <w:b/>
          <w:bCs/>
          <w:color w:val="000000"/>
          <w:sz w:val="22"/>
          <w:szCs w:val="22"/>
        </w:rPr>
        <w:t>Solution:</w:t>
      </w:r>
    </w:p>
    <w:p w14:paraId="000000E5" w14:textId="77777777" w:rsidR="005F02A3" w:rsidRDefault="00000000">
      <w:pPr>
        <w:spacing w:before="240" w:after="240"/>
      </w:pPr>
      <w:r>
        <w:rPr>
          <w:rFonts w:ascii="Arimo" w:eastAsia="Arimo" w:hAnsi="Arimo" w:cs="Arimo"/>
          <w:b/>
          <w:bCs/>
        </w:rPr>
        <w:t>Statement 1: It includes promotion of horticulture crops =Correct</w:t>
      </w:r>
      <w:r>
        <w:rPr>
          <w:rFonts w:ascii="Arimo" w:eastAsia="Arimo" w:hAnsi="Arimo" w:cs="Arimo"/>
          <w:b/>
          <w:bCs/>
        </w:rPr>
        <w:br/>
      </w:r>
      <w:r>
        <w:t xml:space="preserve"> </w:t>
      </w:r>
      <w:r>
        <w:rPr>
          <w:b/>
          <w:bCs/>
        </w:rPr>
        <w:t>Agricultural diversification</w:t>
      </w:r>
      <w:r>
        <w:t xml:space="preserve"> involves shifting from traditional cereal-based cropping to a </w:t>
      </w:r>
      <w:r>
        <w:rPr>
          <w:b/>
          <w:bCs/>
        </w:rPr>
        <w:t>broader mix of crops and activities</w:t>
      </w:r>
      <w:r>
        <w:t>, including horticulture (fruits, vegetables, spices, floriculture), livestock, fisheries, and agro-forestry.</w:t>
      </w:r>
      <w:r>
        <w:br/>
        <w:t xml:space="preserve"> Promotion of horticulture is a key component because it offers </w:t>
      </w:r>
      <w:r>
        <w:rPr>
          <w:b/>
          <w:bCs/>
        </w:rPr>
        <w:t>higher value addition, better market returns, and nutritional benefits</w:t>
      </w:r>
      <w:r>
        <w:t>. Therefore, this statement is correct.</w:t>
      </w:r>
    </w:p>
    <w:p w14:paraId="000000E6" w14:textId="77777777" w:rsidR="005F02A3" w:rsidRDefault="00000000">
      <w:pPr>
        <w:spacing w:before="240" w:after="240"/>
      </w:pPr>
      <w:r>
        <w:rPr>
          <w:rFonts w:ascii="Arimo" w:eastAsia="Arimo" w:hAnsi="Arimo" w:cs="Arimo"/>
          <w:b/>
          <w:bCs/>
        </w:rPr>
        <w:t>Statement 2: It enhances farmers’ income stability =Correct</w:t>
      </w:r>
      <w:r>
        <w:rPr>
          <w:rFonts w:ascii="Arimo" w:eastAsia="Arimo" w:hAnsi="Arimo" w:cs="Arimo"/>
          <w:b/>
          <w:bCs/>
        </w:rPr>
        <w:br/>
      </w:r>
      <w:r>
        <w:t xml:space="preserve"> Diversification helps farmers </w:t>
      </w:r>
      <w:r>
        <w:rPr>
          <w:b/>
          <w:bCs/>
        </w:rPr>
        <w:t>reduce dependence on a single crop</w:t>
      </w:r>
      <w:r>
        <w:t>, thereby spreading risk. If one crop fails due to price fluctuations or weather conditions, income from other crops or allied activities can compensate.</w:t>
      </w:r>
      <w:r>
        <w:br/>
        <w:t xml:space="preserve"> This leads to </w:t>
      </w:r>
      <w:r>
        <w:rPr>
          <w:b/>
          <w:bCs/>
        </w:rPr>
        <w:t>more stable and resilient farm incomes</w:t>
      </w:r>
      <w:r>
        <w:t>, especially in the face of market and climatic uncertainties. Hence, this statement is correct.</w:t>
      </w:r>
    </w:p>
    <w:p w14:paraId="000000E7" w14:textId="77777777" w:rsidR="005F02A3" w:rsidRDefault="00000000">
      <w:pPr>
        <w:spacing w:before="240" w:after="240"/>
      </w:pPr>
      <w:r>
        <w:rPr>
          <w:rFonts w:ascii="Arimo" w:eastAsia="Arimo" w:hAnsi="Arimo" w:cs="Arimo"/>
          <w:b/>
          <w:bCs/>
        </w:rPr>
        <w:t>Statement 3: It eliminates climate risks completely = Incorrect</w:t>
      </w:r>
      <w:r>
        <w:rPr>
          <w:rFonts w:ascii="Arimo" w:eastAsia="Arimo" w:hAnsi="Arimo" w:cs="Arimo"/>
          <w:b/>
          <w:bCs/>
        </w:rPr>
        <w:br/>
      </w:r>
      <w:r>
        <w:t xml:space="preserve"> While diversification can </w:t>
      </w:r>
      <w:r>
        <w:rPr>
          <w:b/>
          <w:bCs/>
        </w:rPr>
        <w:t>reduce and manage risks</w:t>
      </w:r>
      <w:r>
        <w:t>, it cannot completely eliminate them. Agriculture remains inherently dependent on climatic conditions such as rainfall, temperature, and extreme events.</w:t>
      </w:r>
      <w:r>
        <w:br/>
        <w:t xml:space="preserve"> The phrase </w:t>
      </w:r>
      <w:r>
        <w:rPr>
          <w:b/>
          <w:bCs/>
        </w:rPr>
        <w:t>“eliminates completely”</w:t>
      </w:r>
      <w:r>
        <w:t xml:space="preserve"> is an extreme statement, making it incorrect.</w:t>
      </w:r>
    </w:p>
    <w:p w14:paraId="000000E8" w14:textId="77777777" w:rsidR="005F02A3" w:rsidRDefault="005F02A3"/>
    <w:p w14:paraId="000000E9" w14:textId="77777777" w:rsidR="005F02A3" w:rsidRDefault="00000000">
      <w:pPr>
        <w:pStyle w:val="Heading2"/>
        <w:keepNext w:val="0"/>
        <w:keepLines w:val="0"/>
        <w:spacing w:after="80"/>
        <w:rPr>
          <w:b/>
          <w:bCs/>
          <w:sz w:val="22"/>
          <w:szCs w:val="22"/>
        </w:rPr>
      </w:pPr>
      <w:bookmarkStart w:id="39" w:name="_heading=h.fm7j8w1euqy0" w:colFirst="0" w:colLast="0"/>
      <w:bookmarkEnd w:id="39"/>
      <w:r>
        <w:br w:type="page"/>
      </w:r>
    </w:p>
    <w:p w14:paraId="000000EA" w14:textId="77777777" w:rsidR="005F02A3" w:rsidRDefault="00000000">
      <w:pPr>
        <w:pStyle w:val="Heading2"/>
        <w:keepNext w:val="0"/>
        <w:keepLines w:val="0"/>
        <w:spacing w:after="80"/>
        <w:rPr>
          <w:b/>
          <w:bCs/>
          <w:sz w:val="22"/>
          <w:szCs w:val="22"/>
        </w:rPr>
      </w:pPr>
      <w:bookmarkStart w:id="40" w:name="_heading=h.4ln1cjrj4zj2" w:colFirst="0" w:colLast="0"/>
      <w:bookmarkEnd w:id="40"/>
      <w:r>
        <w:rPr>
          <w:b/>
          <w:bCs/>
          <w:sz w:val="22"/>
          <w:szCs w:val="22"/>
        </w:rPr>
        <w:lastRenderedPageBreak/>
        <w:t xml:space="preserve">Agriculture, Subsidy And Food Processing </w:t>
      </w:r>
      <w:r>
        <w:rPr>
          <w:b/>
          <w:bCs/>
          <w:sz w:val="22"/>
          <w:szCs w:val="22"/>
        </w:rPr>
        <w:br/>
        <w:t>Concept</w:t>
      </w:r>
      <w:r>
        <w:rPr>
          <w:b/>
          <w:bCs/>
          <w:sz w:val="22"/>
          <w:szCs w:val="22"/>
        </w:rPr>
        <w:br/>
        <w:t>Statement</w:t>
      </w:r>
    </w:p>
    <w:p w14:paraId="000000EB" w14:textId="77777777" w:rsidR="005F02A3" w:rsidRDefault="00000000">
      <w:pPr>
        <w:spacing w:before="240" w:after="240"/>
      </w:pPr>
      <w:r>
        <w:rPr>
          <w:b/>
          <w:bCs/>
        </w:rPr>
        <w:t>19.</w:t>
      </w:r>
      <w:r>
        <w:t>Consider the following statements regarding agri-value chain:</w:t>
      </w:r>
    </w:p>
    <w:p w14:paraId="000000EC" w14:textId="77777777" w:rsidR="005F02A3" w:rsidRDefault="00000000">
      <w:pPr>
        <w:numPr>
          <w:ilvl w:val="0"/>
          <w:numId w:val="29"/>
        </w:numPr>
        <w:spacing w:before="240"/>
      </w:pPr>
      <w:r>
        <w:t>It includes production, processing, and distribution.</w:t>
      </w:r>
    </w:p>
    <w:p w14:paraId="000000ED" w14:textId="77777777" w:rsidR="005F02A3" w:rsidRDefault="00000000">
      <w:pPr>
        <w:numPr>
          <w:ilvl w:val="0"/>
          <w:numId w:val="29"/>
        </w:numPr>
      </w:pPr>
      <w:r>
        <w:t>It improves market access for farmers.</w:t>
      </w:r>
    </w:p>
    <w:p w14:paraId="000000EE" w14:textId="77777777" w:rsidR="005F02A3" w:rsidRDefault="00000000">
      <w:pPr>
        <w:numPr>
          <w:ilvl w:val="0"/>
          <w:numId w:val="29"/>
        </w:numPr>
      </w:pPr>
      <w:r>
        <w:t>It enhances value addition.</w:t>
      </w:r>
    </w:p>
    <w:p w14:paraId="000000EF" w14:textId="77777777" w:rsidR="005F02A3" w:rsidRDefault="00000000">
      <w:pPr>
        <w:numPr>
          <w:ilvl w:val="0"/>
          <w:numId w:val="29"/>
        </w:numPr>
        <w:spacing w:after="240"/>
      </w:pPr>
      <w:r>
        <w:t>It removes need for intermediaries entirely.</w:t>
      </w:r>
    </w:p>
    <w:p w14:paraId="000000F0" w14:textId="77777777" w:rsidR="005F02A3" w:rsidRDefault="00000000">
      <w:pPr>
        <w:spacing w:before="240" w:after="240"/>
      </w:pPr>
      <w:r>
        <w:t>Which of the statements given above are correct?</w:t>
      </w:r>
    </w:p>
    <w:p w14:paraId="000000F1" w14:textId="77777777" w:rsidR="005F02A3" w:rsidRDefault="00000000">
      <w:pPr>
        <w:spacing w:before="240" w:after="240"/>
      </w:pPr>
      <w:r>
        <w:t>(a) 1 and 2 only</w:t>
      </w:r>
      <w:r>
        <w:br/>
        <w:t>(b) 2 and 3 only</w:t>
      </w:r>
      <w:r>
        <w:br/>
        <w:t>(c) 1, 2 and 3 only</w:t>
      </w:r>
      <w:r>
        <w:br/>
        <w:t>(d) All four</w:t>
      </w:r>
    </w:p>
    <w:p w14:paraId="000000F2" w14:textId="77777777" w:rsidR="005F02A3" w:rsidRDefault="00000000">
      <w:pPr>
        <w:spacing w:before="240" w:after="240"/>
      </w:pPr>
      <w:r>
        <w:rPr>
          <w:b/>
          <w:bCs/>
        </w:rPr>
        <w:t>Answer:</w:t>
      </w:r>
      <w:r>
        <w:t xml:space="preserve"> (c)</w:t>
      </w:r>
    </w:p>
    <w:p w14:paraId="000000F3" w14:textId="77777777" w:rsidR="005F02A3" w:rsidRDefault="00000000">
      <w:pPr>
        <w:pStyle w:val="Heading3"/>
        <w:keepNext w:val="0"/>
        <w:keepLines w:val="0"/>
        <w:spacing w:before="280"/>
        <w:rPr>
          <w:b/>
          <w:bCs/>
          <w:color w:val="000000"/>
          <w:sz w:val="22"/>
          <w:szCs w:val="22"/>
        </w:rPr>
      </w:pPr>
      <w:bookmarkStart w:id="41" w:name="_heading=h.t9nci123v6z2" w:colFirst="0" w:colLast="0"/>
      <w:bookmarkEnd w:id="41"/>
      <w:r>
        <w:rPr>
          <w:b/>
          <w:bCs/>
          <w:color w:val="000000"/>
          <w:sz w:val="22"/>
          <w:szCs w:val="22"/>
        </w:rPr>
        <w:t>Solution:</w:t>
      </w:r>
    </w:p>
    <w:p w14:paraId="000000F4" w14:textId="77777777" w:rsidR="005F02A3" w:rsidRDefault="00000000">
      <w:pPr>
        <w:spacing w:before="240" w:after="240"/>
      </w:pPr>
      <w:r>
        <w:rPr>
          <w:rFonts w:ascii="Arimo" w:eastAsia="Arimo" w:hAnsi="Arimo" w:cs="Arimo"/>
          <w:b/>
          <w:bCs/>
        </w:rPr>
        <w:t>Statement 1: It includes production, processing, and distribution =Correct</w:t>
      </w:r>
      <w:r>
        <w:rPr>
          <w:rFonts w:ascii="Arimo" w:eastAsia="Arimo" w:hAnsi="Arimo" w:cs="Arimo"/>
          <w:b/>
          <w:bCs/>
        </w:rPr>
        <w:br/>
      </w:r>
      <w:r>
        <w:t xml:space="preserve"> The </w:t>
      </w:r>
      <w:r>
        <w:rPr>
          <w:b/>
          <w:bCs/>
        </w:rPr>
        <w:t>agri-value chain</w:t>
      </w:r>
      <w:r>
        <w:t xml:space="preserve"> encompasses the entire sequence of activities from </w:t>
      </w:r>
      <w:r>
        <w:rPr>
          <w:b/>
          <w:bCs/>
        </w:rPr>
        <w:t>input supply and production (farming)</w:t>
      </w:r>
      <w:r>
        <w:t xml:space="preserve"> to </w:t>
      </w:r>
      <w:r>
        <w:rPr>
          <w:b/>
          <w:bCs/>
        </w:rPr>
        <w:t>post-harvest handling, processing, storage, transportation, and final distribution/marketing</w:t>
      </w:r>
      <w:r>
        <w:t>.</w:t>
      </w:r>
      <w:r>
        <w:br/>
        <w:t xml:space="preserve"> This integrated framework ensures that agricultural produce moves efficiently from farm to consumer, making the statement conceptually correct.</w:t>
      </w:r>
    </w:p>
    <w:p w14:paraId="000000F5" w14:textId="77777777" w:rsidR="005F02A3" w:rsidRDefault="00000000">
      <w:pPr>
        <w:spacing w:before="240" w:after="240"/>
      </w:pPr>
      <w:r>
        <w:rPr>
          <w:rFonts w:ascii="Arimo" w:eastAsia="Arimo" w:hAnsi="Arimo" w:cs="Arimo"/>
          <w:b/>
          <w:bCs/>
        </w:rPr>
        <w:t>Statement 2: It improves market access for farmers =Correct</w:t>
      </w:r>
      <w:r>
        <w:rPr>
          <w:rFonts w:ascii="Arimo" w:eastAsia="Arimo" w:hAnsi="Arimo" w:cs="Arimo"/>
          <w:b/>
          <w:bCs/>
        </w:rPr>
        <w:br/>
      </w:r>
      <w:r>
        <w:t xml:space="preserve"> A well-developed agri-value chain connects farmers to </w:t>
      </w:r>
      <w:r>
        <w:rPr>
          <w:b/>
          <w:bCs/>
        </w:rPr>
        <w:t>organized markets, processors, exporters, and retailers</w:t>
      </w:r>
      <w:r>
        <w:t>. This reduces information asymmetry and improves price realization.</w:t>
      </w:r>
      <w:r>
        <w:br/>
        <w:t xml:space="preserve"> Better logistics, digital platforms, and aggregation mechanisms help farmers access </w:t>
      </w:r>
      <w:r>
        <w:rPr>
          <w:b/>
          <w:bCs/>
        </w:rPr>
        <w:t>wider and more competitive markets</w:t>
      </w:r>
      <w:r>
        <w:t>, thereby improving their income prospects.</w:t>
      </w:r>
    </w:p>
    <w:p w14:paraId="000000F6" w14:textId="77777777" w:rsidR="005F02A3" w:rsidRDefault="00000000">
      <w:pPr>
        <w:spacing w:before="240" w:after="240"/>
      </w:pPr>
      <w:r>
        <w:rPr>
          <w:rFonts w:ascii="Arimo" w:eastAsia="Arimo" w:hAnsi="Arimo" w:cs="Arimo"/>
          <w:b/>
          <w:bCs/>
        </w:rPr>
        <w:t>Statement 3: It enhances value addition =Correct</w:t>
      </w:r>
      <w:r>
        <w:rPr>
          <w:rFonts w:ascii="Arimo" w:eastAsia="Arimo" w:hAnsi="Arimo" w:cs="Arimo"/>
          <w:b/>
          <w:bCs/>
        </w:rPr>
        <w:br/>
      </w:r>
      <w:r>
        <w:t xml:space="preserve"> One of the key objectives of strengthening the agri-value chain is </w:t>
      </w:r>
      <w:r>
        <w:rPr>
          <w:b/>
          <w:bCs/>
        </w:rPr>
        <w:t>value addition</w:t>
      </w:r>
      <w:r>
        <w:t xml:space="preserve"> through activities like grading, processing, packaging, and branding.</w:t>
      </w:r>
      <w:r>
        <w:br/>
        <w:t xml:space="preserve"> Instead of selling raw produce, farmers and stakeholders can generate </w:t>
      </w:r>
      <w:r>
        <w:rPr>
          <w:b/>
          <w:bCs/>
        </w:rPr>
        <w:t>higher returns</w:t>
      </w:r>
      <w:r>
        <w:t xml:space="preserve"> by moving up the value chain. This contributes to rural industrialization and income diversification.</w:t>
      </w:r>
    </w:p>
    <w:p w14:paraId="000000F7" w14:textId="77777777" w:rsidR="005F02A3" w:rsidRDefault="00000000">
      <w:pPr>
        <w:spacing w:before="240" w:after="240"/>
      </w:pPr>
      <w:r>
        <w:rPr>
          <w:rFonts w:ascii="Arimo" w:eastAsia="Arimo" w:hAnsi="Arimo" w:cs="Arimo"/>
          <w:b/>
          <w:bCs/>
        </w:rPr>
        <w:t>Statement 4: It removes need for intermediaries entirely = Incorrect</w:t>
      </w:r>
      <w:r>
        <w:rPr>
          <w:rFonts w:ascii="Arimo" w:eastAsia="Arimo" w:hAnsi="Arimo" w:cs="Arimo"/>
          <w:b/>
          <w:bCs/>
        </w:rPr>
        <w:br/>
      </w:r>
      <w:r>
        <w:t xml:space="preserve"> Intermediaries (such as traders, aggregators, logistics providers) play an important role in the value chain. While reforms aim to </w:t>
      </w:r>
      <w:r>
        <w:rPr>
          <w:b/>
          <w:bCs/>
        </w:rPr>
        <w:t>reduce unnecessary intermediaries and inefficiencies</w:t>
      </w:r>
      <w:r>
        <w:t>, they do not eliminate them entirely.</w:t>
      </w:r>
      <w:r>
        <w:br/>
        <w:t xml:space="preserve"> The phrase </w:t>
      </w:r>
      <w:r>
        <w:rPr>
          <w:b/>
          <w:bCs/>
        </w:rPr>
        <w:t>“entirely removes”</w:t>
      </w:r>
      <w:r>
        <w:t xml:space="preserve"> is an extreme statement, making it incorrect.</w:t>
      </w:r>
    </w:p>
    <w:p w14:paraId="000000F8" w14:textId="77777777" w:rsidR="005F02A3" w:rsidRDefault="005F02A3"/>
    <w:p w14:paraId="000000F9" w14:textId="77777777" w:rsidR="005F02A3" w:rsidRDefault="00000000">
      <w:pPr>
        <w:pStyle w:val="Heading2"/>
        <w:keepNext w:val="0"/>
        <w:keepLines w:val="0"/>
        <w:spacing w:after="80"/>
        <w:rPr>
          <w:b/>
          <w:bCs/>
          <w:sz w:val="22"/>
          <w:szCs w:val="22"/>
        </w:rPr>
      </w:pPr>
      <w:bookmarkStart w:id="42" w:name="_heading=h.a8ey861tyy9p" w:colFirst="0" w:colLast="0"/>
      <w:bookmarkEnd w:id="42"/>
      <w:r>
        <w:rPr>
          <w:b/>
          <w:bCs/>
          <w:sz w:val="22"/>
          <w:szCs w:val="22"/>
        </w:rPr>
        <w:lastRenderedPageBreak/>
        <w:t xml:space="preserve">Agriculture, Subsidy And Food Processing </w:t>
      </w:r>
      <w:r>
        <w:rPr>
          <w:b/>
          <w:bCs/>
          <w:sz w:val="22"/>
          <w:szCs w:val="22"/>
        </w:rPr>
        <w:br/>
        <w:t>Concept</w:t>
      </w:r>
      <w:r>
        <w:rPr>
          <w:b/>
          <w:bCs/>
          <w:sz w:val="22"/>
          <w:szCs w:val="22"/>
        </w:rPr>
        <w:br/>
        <w:t>Pair</w:t>
      </w:r>
    </w:p>
    <w:p w14:paraId="000000FA" w14:textId="77777777" w:rsidR="005F02A3" w:rsidRDefault="00000000">
      <w:pPr>
        <w:spacing w:before="240" w:after="240"/>
      </w:pPr>
      <w:r>
        <w:rPr>
          <w:b/>
          <w:bCs/>
        </w:rPr>
        <w:t>20.</w:t>
      </w:r>
      <w:r>
        <w:t>Consider the following pairs:</w:t>
      </w:r>
    </w:p>
    <w:p w14:paraId="000000FB" w14:textId="77777777" w:rsidR="005F02A3" w:rsidRDefault="00000000">
      <w:pPr>
        <w:spacing w:before="240" w:after="240"/>
      </w:pPr>
      <w:r>
        <w:t>Concept =Explanation</w:t>
      </w:r>
    </w:p>
    <w:p w14:paraId="000000FC" w14:textId="77777777" w:rsidR="005F02A3" w:rsidRDefault="00000000">
      <w:pPr>
        <w:numPr>
          <w:ilvl w:val="0"/>
          <w:numId w:val="21"/>
        </w:numPr>
        <w:spacing w:before="240"/>
      </w:pPr>
      <w:r>
        <w:t>MSP =Minimum support price for crops</w:t>
      </w:r>
    </w:p>
    <w:p w14:paraId="000000FD" w14:textId="77777777" w:rsidR="005F02A3" w:rsidRDefault="00000000">
      <w:pPr>
        <w:numPr>
          <w:ilvl w:val="0"/>
          <w:numId w:val="21"/>
        </w:numPr>
      </w:pPr>
      <w:r>
        <w:t>Contract Farming =Agreement between farmers and buyers</w:t>
      </w:r>
    </w:p>
    <w:p w14:paraId="000000FE" w14:textId="77777777" w:rsidR="005F02A3" w:rsidRDefault="00000000">
      <w:pPr>
        <w:numPr>
          <w:ilvl w:val="0"/>
          <w:numId w:val="21"/>
        </w:numPr>
        <w:spacing w:after="240"/>
      </w:pPr>
      <w:r>
        <w:t>Crop Diversification =Cultivation of single crop only</w:t>
      </w:r>
    </w:p>
    <w:p w14:paraId="000000FF" w14:textId="77777777" w:rsidR="005F02A3" w:rsidRDefault="00000000">
      <w:pPr>
        <w:spacing w:before="240" w:after="240"/>
      </w:pPr>
      <w:r>
        <w:t>How many pairs given above are correctly matched?</w:t>
      </w:r>
    </w:p>
    <w:p w14:paraId="00000100" w14:textId="77777777" w:rsidR="005F02A3" w:rsidRDefault="00000000">
      <w:pPr>
        <w:spacing w:before="240" w:after="240"/>
      </w:pPr>
      <w:r>
        <w:t>(a) Only one</w:t>
      </w:r>
      <w:r>
        <w:br/>
        <w:t>(b) Only two</w:t>
      </w:r>
      <w:r>
        <w:br/>
        <w:t>(c) All three</w:t>
      </w:r>
      <w:r>
        <w:br/>
        <w:t>(d) None</w:t>
      </w:r>
    </w:p>
    <w:p w14:paraId="00000101" w14:textId="77777777" w:rsidR="005F02A3" w:rsidRDefault="00000000">
      <w:pPr>
        <w:spacing w:before="240" w:after="240"/>
      </w:pPr>
      <w:r>
        <w:rPr>
          <w:b/>
          <w:bCs/>
        </w:rPr>
        <w:t>Answer:</w:t>
      </w:r>
      <w:r>
        <w:t xml:space="preserve"> (b)</w:t>
      </w:r>
    </w:p>
    <w:p w14:paraId="00000102" w14:textId="77777777" w:rsidR="005F02A3" w:rsidRDefault="00000000">
      <w:pPr>
        <w:pStyle w:val="Heading3"/>
        <w:keepNext w:val="0"/>
        <w:keepLines w:val="0"/>
        <w:spacing w:before="280"/>
        <w:rPr>
          <w:b/>
          <w:bCs/>
          <w:color w:val="000000"/>
          <w:sz w:val="22"/>
          <w:szCs w:val="22"/>
        </w:rPr>
      </w:pPr>
      <w:bookmarkStart w:id="43" w:name="_heading=h.u7ugurwnhp8h" w:colFirst="0" w:colLast="0"/>
      <w:bookmarkEnd w:id="43"/>
      <w:r>
        <w:rPr>
          <w:b/>
          <w:bCs/>
          <w:color w:val="000000"/>
          <w:sz w:val="22"/>
          <w:szCs w:val="22"/>
        </w:rPr>
        <w:t>Solution:</w:t>
      </w:r>
    </w:p>
    <w:p w14:paraId="00000103" w14:textId="77777777" w:rsidR="005F02A3" w:rsidRDefault="00000000">
      <w:pPr>
        <w:spacing w:before="240" w:after="240"/>
      </w:pPr>
      <w:r>
        <w:rPr>
          <w:rFonts w:ascii="Arimo" w:eastAsia="Arimo" w:hAnsi="Arimo" w:cs="Arimo"/>
          <w:b/>
          <w:bCs/>
        </w:rPr>
        <w:t>Pair 1: MSP =Minimum support price for crops =Correct</w:t>
      </w:r>
      <w:r>
        <w:rPr>
          <w:rFonts w:ascii="Arimo" w:eastAsia="Arimo" w:hAnsi="Arimo" w:cs="Arimo"/>
          <w:b/>
          <w:bCs/>
        </w:rPr>
        <w:br/>
      </w:r>
      <w:r>
        <w:t xml:space="preserve"> </w:t>
      </w:r>
      <w:r>
        <w:rPr>
          <w:b/>
          <w:bCs/>
        </w:rPr>
        <w:t>Minimum Support Price (MSP)</w:t>
      </w:r>
      <w:r>
        <w:t xml:space="preserve"> is the price at which the government procures crops from farmers to ensure they receive a </w:t>
      </w:r>
      <w:r>
        <w:rPr>
          <w:b/>
          <w:bCs/>
        </w:rPr>
        <w:t>minimum guaranteed return</w:t>
      </w:r>
      <w:r>
        <w:t>. It acts as a safety net against price fluctuations in the market and encourages farmers to produce essential crops. The definition given in the pair is accurate.</w:t>
      </w:r>
    </w:p>
    <w:p w14:paraId="00000104" w14:textId="77777777" w:rsidR="005F02A3" w:rsidRDefault="00000000">
      <w:pPr>
        <w:spacing w:before="240" w:after="240"/>
      </w:pPr>
      <w:r>
        <w:rPr>
          <w:rFonts w:ascii="Arimo" w:eastAsia="Arimo" w:hAnsi="Arimo" w:cs="Arimo"/>
          <w:b/>
          <w:bCs/>
        </w:rPr>
        <w:t>Pair 2: Contract Farming =Agreement between farmers and buyers =Correct</w:t>
      </w:r>
      <w:r>
        <w:rPr>
          <w:rFonts w:ascii="Arimo" w:eastAsia="Arimo" w:hAnsi="Arimo" w:cs="Arimo"/>
          <w:b/>
          <w:bCs/>
        </w:rPr>
        <w:br/>
      </w:r>
      <w:r>
        <w:t xml:space="preserve"> </w:t>
      </w:r>
      <w:r>
        <w:rPr>
          <w:b/>
          <w:bCs/>
        </w:rPr>
        <w:t>Contract farming</w:t>
      </w:r>
      <w:r>
        <w:t xml:space="preserve"> refers to a system where farmers enter into a </w:t>
      </w:r>
      <w:r>
        <w:rPr>
          <w:b/>
          <w:bCs/>
        </w:rPr>
        <w:t>pre-agreed contract with buyers (such as companies, processors, or exporters)</w:t>
      </w:r>
      <w:r>
        <w:t xml:space="preserve"> regarding the price, quality, and quantity of produce. It provides farmers with assured markets and reduces price uncertainty. Hence, this pairing is correct.</w:t>
      </w:r>
    </w:p>
    <w:p w14:paraId="00000105" w14:textId="77777777" w:rsidR="005F02A3" w:rsidRDefault="00000000">
      <w:pPr>
        <w:spacing w:before="240" w:after="240"/>
      </w:pPr>
      <w:r>
        <w:rPr>
          <w:rFonts w:ascii="Arimo" w:eastAsia="Arimo" w:hAnsi="Arimo" w:cs="Arimo"/>
          <w:b/>
          <w:bCs/>
        </w:rPr>
        <w:t>Pair 3: Crop Diversification =Cultivation of single crop only = Incorrect</w:t>
      </w:r>
      <w:r>
        <w:rPr>
          <w:rFonts w:ascii="Arimo" w:eastAsia="Arimo" w:hAnsi="Arimo" w:cs="Arimo"/>
          <w:b/>
          <w:bCs/>
        </w:rPr>
        <w:br/>
      </w:r>
      <w:r>
        <w:t xml:space="preserve"> This is conceptually incorrect. </w:t>
      </w:r>
      <w:r>
        <w:rPr>
          <w:b/>
          <w:bCs/>
        </w:rPr>
        <w:t>Crop diversification</w:t>
      </w:r>
      <w:r>
        <w:t xml:space="preserve"> means cultivating a </w:t>
      </w:r>
      <w:r>
        <w:rPr>
          <w:b/>
          <w:bCs/>
        </w:rPr>
        <w:t>variety of crops instead of relying on a single crop</w:t>
      </w:r>
      <w:r>
        <w:t>, which helps in risk reduction, better soil health, and income stability.</w:t>
      </w:r>
      <w:r>
        <w:br/>
        <w:t xml:space="preserve"> The phrase “single crop only” directly contradicts the concept, making this pair wrong.</w:t>
      </w:r>
    </w:p>
    <w:p w14:paraId="00000106" w14:textId="77777777" w:rsidR="005F02A3" w:rsidRDefault="005F02A3"/>
    <w:p w14:paraId="00000107" w14:textId="77777777" w:rsidR="005F02A3" w:rsidRDefault="00000000">
      <w:pPr>
        <w:pStyle w:val="Heading2"/>
        <w:keepNext w:val="0"/>
        <w:keepLines w:val="0"/>
        <w:spacing w:after="80"/>
        <w:rPr>
          <w:b/>
          <w:bCs/>
          <w:sz w:val="22"/>
          <w:szCs w:val="22"/>
        </w:rPr>
      </w:pPr>
      <w:bookmarkStart w:id="44" w:name="_heading=h.bezsjgxp26wp" w:colFirst="0" w:colLast="0"/>
      <w:bookmarkEnd w:id="44"/>
      <w:r>
        <w:br w:type="page"/>
      </w:r>
    </w:p>
    <w:p w14:paraId="00000108" w14:textId="77777777" w:rsidR="005F02A3" w:rsidRDefault="00000000">
      <w:pPr>
        <w:pStyle w:val="Heading2"/>
        <w:keepNext w:val="0"/>
        <w:keepLines w:val="0"/>
        <w:spacing w:after="80"/>
        <w:rPr>
          <w:b/>
          <w:bCs/>
          <w:sz w:val="22"/>
          <w:szCs w:val="22"/>
        </w:rPr>
      </w:pPr>
      <w:bookmarkStart w:id="45" w:name="_heading=h.wfxuetwnwc0x" w:colFirst="0" w:colLast="0"/>
      <w:bookmarkEnd w:id="45"/>
      <w:r>
        <w:rPr>
          <w:b/>
          <w:bCs/>
          <w:sz w:val="22"/>
          <w:szCs w:val="22"/>
        </w:rPr>
        <w:lastRenderedPageBreak/>
        <w:t xml:space="preserve">Macro Fundamentals, GDP, Investment, Growth </w:t>
      </w:r>
      <w:r>
        <w:rPr>
          <w:b/>
          <w:bCs/>
          <w:sz w:val="22"/>
          <w:szCs w:val="22"/>
        </w:rPr>
        <w:br/>
        <w:t>Concept</w:t>
      </w:r>
      <w:r>
        <w:rPr>
          <w:b/>
          <w:bCs/>
          <w:sz w:val="22"/>
          <w:szCs w:val="22"/>
        </w:rPr>
        <w:br/>
        <w:t>Normal</w:t>
      </w:r>
    </w:p>
    <w:p w14:paraId="00000109" w14:textId="77777777" w:rsidR="005F02A3" w:rsidRDefault="00000000">
      <w:pPr>
        <w:spacing w:before="240" w:after="240"/>
      </w:pPr>
      <w:r>
        <w:rPr>
          <w:b/>
          <w:bCs/>
        </w:rPr>
        <w:t>21.</w:t>
      </w:r>
      <w:r>
        <w:t>Which of the following best explains the concept of “Stagflation”?</w:t>
      </w:r>
    </w:p>
    <w:p w14:paraId="0000010A" w14:textId="77777777" w:rsidR="005F02A3" w:rsidRDefault="00000000">
      <w:pPr>
        <w:spacing w:before="240" w:after="240"/>
      </w:pPr>
      <w:r>
        <w:t>(a) High growth with low inflation</w:t>
      </w:r>
      <w:r>
        <w:br/>
        <w:t>(b) High inflation with stagnant economic growth</w:t>
      </w:r>
      <w:r>
        <w:br/>
        <w:t>(c) Low inflation with high employment</w:t>
      </w:r>
      <w:r>
        <w:br/>
        <w:t>(d) Balanced economic growth</w:t>
      </w:r>
    </w:p>
    <w:p w14:paraId="0000010B" w14:textId="77777777" w:rsidR="005F02A3" w:rsidRDefault="00000000">
      <w:pPr>
        <w:spacing w:before="240" w:after="240"/>
      </w:pPr>
      <w:r>
        <w:rPr>
          <w:b/>
          <w:bCs/>
        </w:rPr>
        <w:t>Answer:</w:t>
      </w:r>
      <w:r>
        <w:t xml:space="preserve"> (b)</w:t>
      </w:r>
    </w:p>
    <w:p w14:paraId="0000010C" w14:textId="77777777" w:rsidR="005F02A3" w:rsidRDefault="00000000">
      <w:pPr>
        <w:pStyle w:val="Heading3"/>
        <w:keepNext w:val="0"/>
        <w:keepLines w:val="0"/>
        <w:spacing w:before="280"/>
        <w:rPr>
          <w:b/>
          <w:bCs/>
          <w:color w:val="000000"/>
          <w:sz w:val="22"/>
          <w:szCs w:val="22"/>
        </w:rPr>
      </w:pPr>
      <w:bookmarkStart w:id="46" w:name="_heading=h.jpft325m9r51" w:colFirst="0" w:colLast="0"/>
      <w:bookmarkEnd w:id="46"/>
      <w:r>
        <w:rPr>
          <w:b/>
          <w:bCs/>
          <w:color w:val="000000"/>
          <w:sz w:val="22"/>
          <w:szCs w:val="22"/>
        </w:rPr>
        <w:t>Solution:</w:t>
      </w:r>
    </w:p>
    <w:p w14:paraId="0000010D" w14:textId="77777777" w:rsidR="005F02A3" w:rsidRDefault="00000000">
      <w:pPr>
        <w:spacing w:before="240" w:after="240"/>
      </w:pPr>
      <w:r>
        <w:rPr>
          <w:rFonts w:ascii="Arimo" w:eastAsia="Arimo" w:hAnsi="Arimo" w:cs="Arimo"/>
          <w:b/>
          <w:bCs/>
        </w:rPr>
        <w:t>(a) High growth with low inflation = Incorrect</w:t>
      </w:r>
      <w:r>
        <w:rPr>
          <w:rFonts w:ascii="Arimo" w:eastAsia="Arimo" w:hAnsi="Arimo" w:cs="Arimo"/>
          <w:b/>
          <w:bCs/>
        </w:rPr>
        <w:br/>
      </w:r>
      <w:r>
        <w:t xml:space="preserve"> This describes an ideal macroeconomic situation where the economy is expanding with price stability. It is the opposite of stagflation.</w:t>
      </w:r>
    </w:p>
    <w:p w14:paraId="0000010E" w14:textId="77777777" w:rsidR="005F02A3" w:rsidRDefault="00000000">
      <w:pPr>
        <w:spacing w:before="240" w:after="240"/>
      </w:pPr>
      <w:r>
        <w:rPr>
          <w:rFonts w:ascii="Arimo" w:eastAsia="Arimo" w:hAnsi="Arimo" w:cs="Arimo"/>
          <w:b/>
          <w:bCs/>
        </w:rPr>
        <w:t>(b) High inflation with stagnant economic growth =Correct</w:t>
      </w:r>
      <w:r>
        <w:rPr>
          <w:rFonts w:ascii="Arimo" w:eastAsia="Arimo" w:hAnsi="Arimo" w:cs="Arimo"/>
          <w:b/>
          <w:bCs/>
        </w:rPr>
        <w:br/>
      </w:r>
      <w:r>
        <w:t xml:space="preserve"> </w:t>
      </w:r>
      <w:r>
        <w:rPr>
          <w:b/>
          <w:bCs/>
        </w:rPr>
        <w:t>Stagflation</w:t>
      </w:r>
      <w:r>
        <w:t xml:space="preserve"> is a macroeconomic condition characterized by the coexistence of </w:t>
      </w:r>
      <w:r>
        <w:rPr>
          <w:b/>
          <w:bCs/>
        </w:rPr>
        <w:t>high inflation, low or stagnant economic growth, and often high unemployment</w:t>
      </w:r>
      <w:r>
        <w:t>.</w:t>
      </w:r>
      <w:r>
        <w:br/>
        <w:t xml:space="preserve"> This situation is particularly problematic because policies to control inflation (like tightening monetary policy) may further slow growth, while policies to stimulate growth may worsen inflation.</w:t>
      </w:r>
      <w:r>
        <w:br/>
        <w:t xml:space="preserve"> Historically, stagflation was observed during the </w:t>
      </w:r>
      <w:r>
        <w:rPr>
          <w:b/>
          <w:bCs/>
        </w:rPr>
        <w:t>1970s oil crisis</w:t>
      </w:r>
      <w:r>
        <w:t>, making it a key concept in macroeconomics and frequently tested in UPSC exams.</w:t>
      </w:r>
    </w:p>
    <w:p w14:paraId="0000010F" w14:textId="77777777" w:rsidR="005F02A3" w:rsidRDefault="00000000">
      <w:pPr>
        <w:spacing w:before="240" w:after="240"/>
      </w:pPr>
      <w:r>
        <w:rPr>
          <w:rFonts w:ascii="Arimo" w:eastAsia="Arimo" w:hAnsi="Arimo" w:cs="Arimo"/>
          <w:b/>
          <w:bCs/>
        </w:rPr>
        <w:t>(c) Low inflation with high employment = Incorrect</w:t>
      </w:r>
      <w:r>
        <w:rPr>
          <w:rFonts w:ascii="Arimo" w:eastAsia="Arimo" w:hAnsi="Arimo" w:cs="Arimo"/>
          <w:b/>
          <w:bCs/>
        </w:rPr>
        <w:br/>
      </w:r>
      <w:r>
        <w:t xml:space="preserve"> This reflects a healthy economic condition, not stagflation.</w:t>
      </w:r>
    </w:p>
    <w:p w14:paraId="00000110" w14:textId="77777777" w:rsidR="005F02A3" w:rsidRDefault="00000000">
      <w:pPr>
        <w:spacing w:before="240" w:after="240"/>
      </w:pPr>
      <w:r>
        <w:rPr>
          <w:rFonts w:ascii="Arimo" w:eastAsia="Arimo" w:hAnsi="Arimo" w:cs="Arimo"/>
          <w:b/>
          <w:bCs/>
        </w:rPr>
        <w:t>(d) Balanced economic growth = Incorrect</w:t>
      </w:r>
      <w:r>
        <w:rPr>
          <w:rFonts w:ascii="Arimo" w:eastAsia="Arimo" w:hAnsi="Arimo" w:cs="Arimo"/>
          <w:b/>
          <w:bCs/>
        </w:rPr>
        <w:br/>
      </w:r>
      <w:r>
        <w:t xml:space="preserve"> Balanced growth implies stability, whereas stagflation indicates economic distress.</w:t>
      </w:r>
    </w:p>
    <w:p w14:paraId="00000111" w14:textId="77777777" w:rsidR="005F02A3" w:rsidRDefault="005F02A3"/>
    <w:p w14:paraId="00000112" w14:textId="77777777" w:rsidR="005F02A3" w:rsidRDefault="00000000">
      <w:pPr>
        <w:pStyle w:val="Heading2"/>
        <w:keepNext w:val="0"/>
        <w:keepLines w:val="0"/>
        <w:spacing w:after="80"/>
        <w:rPr>
          <w:b/>
          <w:bCs/>
          <w:sz w:val="22"/>
          <w:szCs w:val="22"/>
        </w:rPr>
      </w:pPr>
      <w:bookmarkStart w:id="47" w:name="_heading=h.t4bm54uio2wj" w:colFirst="0" w:colLast="0"/>
      <w:bookmarkEnd w:id="47"/>
      <w:r>
        <w:br w:type="page"/>
      </w:r>
    </w:p>
    <w:p w14:paraId="00000113" w14:textId="77777777" w:rsidR="005F02A3" w:rsidRDefault="00000000">
      <w:pPr>
        <w:pStyle w:val="Heading2"/>
        <w:keepNext w:val="0"/>
        <w:keepLines w:val="0"/>
        <w:spacing w:after="80"/>
        <w:rPr>
          <w:b/>
          <w:bCs/>
          <w:sz w:val="22"/>
          <w:szCs w:val="22"/>
        </w:rPr>
      </w:pPr>
      <w:bookmarkStart w:id="48" w:name="_heading=h.mdm5b1b4m5s8" w:colFirst="0" w:colLast="0"/>
      <w:bookmarkEnd w:id="48"/>
      <w:r>
        <w:rPr>
          <w:b/>
          <w:bCs/>
          <w:sz w:val="22"/>
          <w:szCs w:val="22"/>
        </w:rPr>
        <w:lastRenderedPageBreak/>
        <w:t xml:space="preserve">Money, Banking And Financial Institutions </w:t>
      </w:r>
      <w:r>
        <w:rPr>
          <w:b/>
          <w:bCs/>
          <w:sz w:val="22"/>
          <w:szCs w:val="22"/>
        </w:rPr>
        <w:br/>
        <w:t>Concept</w:t>
      </w:r>
      <w:r>
        <w:rPr>
          <w:b/>
          <w:bCs/>
          <w:sz w:val="22"/>
          <w:szCs w:val="22"/>
        </w:rPr>
        <w:br/>
        <w:t>Statement</w:t>
      </w:r>
    </w:p>
    <w:p w14:paraId="00000114" w14:textId="77777777" w:rsidR="005F02A3" w:rsidRDefault="00000000">
      <w:pPr>
        <w:spacing w:before="240" w:after="240"/>
      </w:pPr>
      <w:r>
        <w:rPr>
          <w:b/>
          <w:bCs/>
        </w:rPr>
        <w:t>22.</w:t>
      </w:r>
      <w:r>
        <w:t>Consider the following statements regarding Inflation Targeting:</w:t>
      </w:r>
    </w:p>
    <w:p w14:paraId="00000115" w14:textId="77777777" w:rsidR="005F02A3" w:rsidRDefault="00000000">
      <w:pPr>
        <w:numPr>
          <w:ilvl w:val="0"/>
          <w:numId w:val="20"/>
        </w:numPr>
        <w:spacing w:before="240"/>
      </w:pPr>
      <w:r>
        <w:t>It involves setting a specific inflation rate as policy goal.</w:t>
      </w:r>
    </w:p>
    <w:p w14:paraId="00000116" w14:textId="77777777" w:rsidR="005F02A3" w:rsidRDefault="00000000">
      <w:pPr>
        <w:numPr>
          <w:ilvl w:val="0"/>
          <w:numId w:val="20"/>
        </w:numPr>
        <w:spacing w:after="240"/>
      </w:pPr>
      <w:r>
        <w:t>It is implemented by Monetary Policy Committee in India.</w:t>
      </w:r>
    </w:p>
    <w:p w14:paraId="00000117" w14:textId="77777777" w:rsidR="005F02A3" w:rsidRDefault="00000000">
      <w:pPr>
        <w:spacing w:before="240" w:after="240"/>
      </w:pPr>
      <w:r>
        <w:t>Which of the statements given above is/are correct?</w:t>
      </w:r>
    </w:p>
    <w:p w14:paraId="00000118" w14:textId="77777777" w:rsidR="005F02A3" w:rsidRDefault="00000000">
      <w:pPr>
        <w:spacing w:before="240" w:after="240"/>
      </w:pPr>
      <w:r>
        <w:t>(a) 1 only</w:t>
      </w:r>
      <w:r>
        <w:br/>
        <w:t>(b) 2 only</w:t>
      </w:r>
      <w:r>
        <w:br/>
        <w:t>(c) Both 1 and 2</w:t>
      </w:r>
      <w:r>
        <w:br/>
        <w:t>(d) Neither 1 nor 2</w:t>
      </w:r>
    </w:p>
    <w:p w14:paraId="00000119" w14:textId="77777777" w:rsidR="005F02A3" w:rsidRDefault="00000000">
      <w:pPr>
        <w:spacing w:before="240" w:after="240"/>
      </w:pPr>
      <w:r>
        <w:rPr>
          <w:b/>
          <w:bCs/>
        </w:rPr>
        <w:t>Answer:</w:t>
      </w:r>
      <w:r>
        <w:t xml:space="preserve"> (c)</w:t>
      </w:r>
    </w:p>
    <w:p w14:paraId="0000011A" w14:textId="77777777" w:rsidR="005F02A3" w:rsidRDefault="00000000">
      <w:pPr>
        <w:pStyle w:val="Heading3"/>
        <w:keepNext w:val="0"/>
        <w:keepLines w:val="0"/>
        <w:spacing w:before="280"/>
        <w:rPr>
          <w:b/>
          <w:bCs/>
          <w:color w:val="000000"/>
          <w:sz w:val="22"/>
          <w:szCs w:val="22"/>
        </w:rPr>
      </w:pPr>
      <w:bookmarkStart w:id="49" w:name="_heading=h.b5zam3e9wy7z" w:colFirst="0" w:colLast="0"/>
      <w:bookmarkEnd w:id="49"/>
      <w:r>
        <w:rPr>
          <w:b/>
          <w:bCs/>
          <w:color w:val="000000"/>
          <w:sz w:val="22"/>
          <w:szCs w:val="22"/>
        </w:rPr>
        <w:t>Solution:</w:t>
      </w:r>
    </w:p>
    <w:p w14:paraId="0000011B" w14:textId="77777777" w:rsidR="005F02A3" w:rsidRDefault="00000000">
      <w:pPr>
        <w:spacing w:before="240" w:after="240"/>
      </w:pPr>
      <w:r>
        <w:rPr>
          <w:rFonts w:ascii="Arimo" w:eastAsia="Arimo" w:hAnsi="Arimo" w:cs="Arimo"/>
          <w:b/>
          <w:bCs/>
        </w:rPr>
        <w:t>Statement 1: It involves setting a specific inflation rate as policy goal =Correct</w:t>
      </w:r>
      <w:r>
        <w:rPr>
          <w:rFonts w:ascii="Arimo" w:eastAsia="Arimo" w:hAnsi="Arimo" w:cs="Arimo"/>
          <w:b/>
          <w:bCs/>
        </w:rPr>
        <w:br/>
      </w:r>
      <w:r>
        <w:t xml:space="preserve"> </w:t>
      </w:r>
      <w:r>
        <w:rPr>
          <w:b/>
          <w:bCs/>
        </w:rPr>
        <w:t>Inflation Targeting</w:t>
      </w:r>
      <w:r>
        <w:t xml:space="preserve"> is a monetary policy framework in which the central bank sets a </w:t>
      </w:r>
      <w:r>
        <w:rPr>
          <w:b/>
          <w:bCs/>
        </w:rPr>
        <w:t>predefined inflation rate (or range)</w:t>
      </w:r>
      <w:r>
        <w:t xml:space="preserve"> as its primary objective. In India, the target is </w:t>
      </w:r>
      <w:r>
        <w:rPr>
          <w:b/>
          <w:bCs/>
        </w:rPr>
        <w:t>4% CPI inflation with a tolerance band of ±2%</w:t>
      </w:r>
      <w:r>
        <w:t>.</w:t>
      </w:r>
      <w:r>
        <w:br/>
        <w:t xml:space="preserve"> The idea is to anchor </w:t>
      </w:r>
      <w:r>
        <w:rPr>
          <w:b/>
          <w:bCs/>
        </w:rPr>
        <w:t>inflation expectations</w:t>
      </w:r>
      <w:r>
        <w:t>, maintain price stability, and create a predictable macroeconomic environment conducive to growth. Hence, this statement correctly explains the concept.</w:t>
      </w:r>
    </w:p>
    <w:p w14:paraId="0000011C" w14:textId="77777777" w:rsidR="005F02A3" w:rsidRDefault="00000000">
      <w:pPr>
        <w:spacing w:before="240" w:after="240"/>
      </w:pPr>
      <w:r>
        <w:rPr>
          <w:rFonts w:ascii="Arimo" w:eastAsia="Arimo" w:hAnsi="Arimo" w:cs="Arimo"/>
          <w:b/>
          <w:bCs/>
        </w:rPr>
        <w:t>Statement 2: It is implemented by Monetary Policy Committee in India =Correct</w:t>
      </w:r>
      <w:r>
        <w:rPr>
          <w:rFonts w:ascii="Arimo" w:eastAsia="Arimo" w:hAnsi="Arimo" w:cs="Arimo"/>
          <w:b/>
          <w:bCs/>
        </w:rPr>
        <w:br/>
      </w:r>
      <w:r>
        <w:t xml:space="preserve"> In India, inflation targeting is operationalized by the </w:t>
      </w:r>
      <w:r>
        <w:rPr>
          <w:b/>
          <w:bCs/>
        </w:rPr>
        <w:t>Monetary Policy Committee (MPC)</w:t>
      </w:r>
      <w:r>
        <w:t xml:space="preserve"> of the Reserve Bank of India.</w:t>
      </w:r>
      <w:r>
        <w:br/>
        <w:t xml:space="preserve"> The MPC decides the </w:t>
      </w:r>
      <w:r>
        <w:rPr>
          <w:b/>
          <w:bCs/>
        </w:rPr>
        <w:t>policy repo rate</w:t>
      </w:r>
      <w:r>
        <w:t xml:space="preserve"> and other monetary measures to keep inflation within the target range. It is a statutory body that ensures a </w:t>
      </w:r>
      <w:r>
        <w:rPr>
          <w:b/>
          <w:bCs/>
        </w:rPr>
        <w:t>rule-based and transparent monetary policy framework</w:t>
      </w:r>
      <w:r>
        <w:t>, making this statement correct.</w:t>
      </w:r>
    </w:p>
    <w:p w14:paraId="0000011D" w14:textId="77777777" w:rsidR="005F02A3" w:rsidRDefault="005F02A3"/>
    <w:p w14:paraId="0000011E" w14:textId="77777777" w:rsidR="005F02A3" w:rsidRDefault="00000000">
      <w:pPr>
        <w:pStyle w:val="Heading2"/>
        <w:keepNext w:val="0"/>
        <w:keepLines w:val="0"/>
        <w:spacing w:after="80"/>
        <w:rPr>
          <w:b/>
          <w:bCs/>
          <w:sz w:val="22"/>
          <w:szCs w:val="22"/>
        </w:rPr>
      </w:pPr>
      <w:bookmarkStart w:id="50" w:name="_heading=h.ggqjsci370qs" w:colFirst="0" w:colLast="0"/>
      <w:bookmarkEnd w:id="50"/>
      <w:r>
        <w:br w:type="page"/>
      </w:r>
    </w:p>
    <w:p w14:paraId="0000011F" w14:textId="77777777" w:rsidR="005F02A3" w:rsidRDefault="00000000">
      <w:pPr>
        <w:pStyle w:val="Heading2"/>
        <w:keepNext w:val="0"/>
        <w:keepLines w:val="0"/>
        <w:spacing w:after="80"/>
        <w:rPr>
          <w:b/>
          <w:bCs/>
          <w:sz w:val="22"/>
          <w:szCs w:val="22"/>
        </w:rPr>
      </w:pPr>
      <w:bookmarkStart w:id="51" w:name="_heading=h.r5l4qcarx1yp" w:colFirst="0" w:colLast="0"/>
      <w:bookmarkEnd w:id="51"/>
      <w:r>
        <w:rPr>
          <w:b/>
          <w:bCs/>
          <w:sz w:val="22"/>
          <w:szCs w:val="22"/>
        </w:rPr>
        <w:lastRenderedPageBreak/>
        <w:t xml:space="preserve">Money, Banking And Financial Institutions </w:t>
      </w:r>
      <w:r>
        <w:rPr>
          <w:b/>
          <w:bCs/>
          <w:sz w:val="22"/>
          <w:szCs w:val="22"/>
        </w:rPr>
        <w:br/>
        <w:t>Concept</w:t>
      </w:r>
      <w:r>
        <w:rPr>
          <w:b/>
          <w:bCs/>
          <w:sz w:val="22"/>
          <w:szCs w:val="22"/>
        </w:rPr>
        <w:br/>
        <w:t>Statement</w:t>
      </w:r>
    </w:p>
    <w:p w14:paraId="00000120" w14:textId="77777777" w:rsidR="005F02A3" w:rsidRDefault="00000000">
      <w:pPr>
        <w:spacing w:before="240" w:after="240"/>
      </w:pPr>
      <w:r>
        <w:rPr>
          <w:b/>
          <w:bCs/>
        </w:rPr>
        <w:t>23.</w:t>
      </w:r>
      <w:r>
        <w:t>Consider the following statements regarding Banking Sector:</w:t>
      </w:r>
    </w:p>
    <w:p w14:paraId="00000121" w14:textId="77777777" w:rsidR="005F02A3" w:rsidRDefault="00000000">
      <w:pPr>
        <w:numPr>
          <w:ilvl w:val="0"/>
          <w:numId w:val="37"/>
        </w:numPr>
        <w:spacing w:before="240"/>
      </w:pPr>
      <w:r>
        <w:t>Non-Performing Assets (NPAs) are loans not generating income.</w:t>
      </w:r>
    </w:p>
    <w:p w14:paraId="00000122" w14:textId="77777777" w:rsidR="005F02A3" w:rsidRDefault="00000000">
      <w:pPr>
        <w:numPr>
          <w:ilvl w:val="0"/>
          <w:numId w:val="37"/>
        </w:numPr>
      </w:pPr>
      <w:r>
        <w:t>High NPAs affect profitability of banks.</w:t>
      </w:r>
    </w:p>
    <w:p w14:paraId="00000123" w14:textId="77777777" w:rsidR="005F02A3" w:rsidRDefault="00000000">
      <w:pPr>
        <w:numPr>
          <w:ilvl w:val="0"/>
          <w:numId w:val="37"/>
        </w:numPr>
        <w:spacing w:after="240"/>
      </w:pPr>
      <w:r>
        <w:t>NPAs have no impact on credit availability.</w:t>
      </w:r>
    </w:p>
    <w:p w14:paraId="00000124" w14:textId="77777777" w:rsidR="005F02A3" w:rsidRDefault="00000000">
      <w:pPr>
        <w:spacing w:before="240" w:after="240"/>
      </w:pPr>
      <w:r>
        <w:t>Which of the statements given above are correct?</w:t>
      </w:r>
    </w:p>
    <w:p w14:paraId="00000125" w14:textId="77777777" w:rsidR="005F02A3" w:rsidRDefault="00000000">
      <w:pPr>
        <w:spacing w:before="240" w:after="240"/>
      </w:pPr>
      <w:r>
        <w:t>(a) 1 only</w:t>
      </w:r>
      <w:r>
        <w:br/>
        <w:t>(b) 1 and 2 only</w:t>
      </w:r>
      <w:r>
        <w:br/>
        <w:t>(c) 2 and 3 only</w:t>
      </w:r>
      <w:r>
        <w:br/>
        <w:t>(d) All three</w:t>
      </w:r>
    </w:p>
    <w:p w14:paraId="00000126" w14:textId="77777777" w:rsidR="005F02A3" w:rsidRDefault="00000000">
      <w:pPr>
        <w:spacing w:before="240" w:after="240"/>
      </w:pPr>
      <w:r>
        <w:rPr>
          <w:b/>
          <w:bCs/>
        </w:rPr>
        <w:t>Answer:</w:t>
      </w:r>
      <w:r>
        <w:t xml:space="preserve"> (b)</w:t>
      </w:r>
    </w:p>
    <w:p w14:paraId="00000127" w14:textId="77777777" w:rsidR="005F02A3" w:rsidRDefault="00000000">
      <w:pPr>
        <w:pStyle w:val="Heading3"/>
        <w:keepNext w:val="0"/>
        <w:keepLines w:val="0"/>
        <w:spacing w:before="280"/>
        <w:rPr>
          <w:b/>
          <w:bCs/>
          <w:color w:val="000000"/>
          <w:sz w:val="22"/>
          <w:szCs w:val="22"/>
        </w:rPr>
      </w:pPr>
      <w:bookmarkStart w:id="52" w:name="_heading=h.276hu0a6rrex" w:colFirst="0" w:colLast="0"/>
      <w:bookmarkEnd w:id="52"/>
      <w:r>
        <w:rPr>
          <w:b/>
          <w:bCs/>
          <w:color w:val="000000"/>
          <w:sz w:val="22"/>
          <w:szCs w:val="22"/>
        </w:rPr>
        <w:t>Solution:</w:t>
      </w:r>
    </w:p>
    <w:p w14:paraId="00000128" w14:textId="77777777" w:rsidR="005F02A3" w:rsidRDefault="00000000">
      <w:pPr>
        <w:spacing w:before="240" w:after="240"/>
      </w:pPr>
      <w:r>
        <w:rPr>
          <w:rFonts w:ascii="Arimo" w:eastAsia="Arimo" w:hAnsi="Arimo" w:cs="Arimo"/>
          <w:b/>
          <w:bCs/>
        </w:rPr>
        <w:t>Statement 1: Non-Performing Assets (NPAs) are loans not generating income =Correct</w:t>
      </w:r>
      <w:r>
        <w:rPr>
          <w:rFonts w:ascii="Arimo" w:eastAsia="Arimo" w:hAnsi="Arimo" w:cs="Arimo"/>
          <w:b/>
          <w:bCs/>
        </w:rPr>
        <w:br/>
      </w:r>
      <w:r>
        <w:t xml:space="preserve"> </w:t>
      </w:r>
      <w:r>
        <w:rPr>
          <w:b/>
          <w:bCs/>
        </w:rPr>
        <w:t>Non-Performing Assets (NPAs)</w:t>
      </w:r>
      <w:r>
        <w:t xml:space="preserve"> are loans or advances where the borrower has </w:t>
      </w:r>
      <w:r>
        <w:rPr>
          <w:b/>
          <w:bCs/>
        </w:rPr>
        <w:t>stopped making interest or principal repayments</w:t>
      </w:r>
      <w:r>
        <w:t xml:space="preserve"> for a specified period (typically 90 days in India). As a result, these assets </w:t>
      </w:r>
      <w:r>
        <w:rPr>
          <w:b/>
          <w:bCs/>
        </w:rPr>
        <w:t>do not generate income for banks</w:t>
      </w:r>
      <w:r>
        <w:t>, directly affecting their earnings. This is the standard definition used in banking regulation, making the statement correct.</w:t>
      </w:r>
    </w:p>
    <w:p w14:paraId="00000129" w14:textId="77777777" w:rsidR="005F02A3" w:rsidRDefault="00000000">
      <w:pPr>
        <w:spacing w:before="240" w:after="240"/>
      </w:pPr>
      <w:r>
        <w:rPr>
          <w:rFonts w:ascii="Arimo" w:eastAsia="Arimo" w:hAnsi="Arimo" w:cs="Arimo"/>
          <w:b/>
          <w:bCs/>
        </w:rPr>
        <w:t>Statement 2: High NPAs affect profitability of banks =Correct</w:t>
      </w:r>
      <w:r>
        <w:rPr>
          <w:rFonts w:ascii="Arimo" w:eastAsia="Arimo" w:hAnsi="Arimo" w:cs="Arimo"/>
          <w:b/>
          <w:bCs/>
        </w:rPr>
        <w:br/>
      </w:r>
      <w:r>
        <w:t xml:space="preserve"> When NPAs increase, banks must make </w:t>
      </w:r>
      <w:r>
        <w:rPr>
          <w:b/>
          <w:bCs/>
        </w:rPr>
        <w:t>provisions (set aside funds)</w:t>
      </w:r>
      <w:r>
        <w:t xml:space="preserve"> to cover potential losses. This reduces their net profits. Additionally, interest income declines because these loans are no longer earning returns.</w:t>
      </w:r>
      <w:r>
        <w:br/>
        <w:t xml:space="preserve"> High NPAs also weaken bank balance sheets and reduce investor confidence, thereby impacting overall financial stability. Hence, this statement is correct.</w:t>
      </w:r>
    </w:p>
    <w:p w14:paraId="0000012A" w14:textId="77777777" w:rsidR="005F02A3" w:rsidRDefault="00000000">
      <w:pPr>
        <w:spacing w:before="240" w:after="240"/>
      </w:pPr>
      <w:r>
        <w:rPr>
          <w:rFonts w:ascii="Arimo" w:eastAsia="Arimo" w:hAnsi="Arimo" w:cs="Arimo"/>
          <w:b/>
          <w:bCs/>
        </w:rPr>
        <w:t>Statement 3: NPAs have no impact on credit availability = Incorrect</w:t>
      </w:r>
      <w:r>
        <w:rPr>
          <w:rFonts w:ascii="Arimo" w:eastAsia="Arimo" w:hAnsi="Arimo" w:cs="Arimo"/>
          <w:b/>
          <w:bCs/>
        </w:rPr>
        <w:br/>
      </w:r>
      <w:r>
        <w:t xml:space="preserve"> NPAs significantly affect </w:t>
      </w:r>
      <w:r>
        <w:rPr>
          <w:b/>
          <w:bCs/>
        </w:rPr>
        <w:t>credit availability</w:t>
      </w:r>
      <w:r>
        <w:t>. When banks face high NPAs, their capital gets locked in unproductive assets, reducing their ability to lend further.</w:t>
      </w:r>
      <w:r>
        <w:br/>
        <w:t xml:space="preserve"> Banks may become </w:t>
      </w:r>
      <w:r>
        <w:rPr>
          <w:b/>
          <w:bCs/>
        </w:rPr>
        <w:t>risk-averse</w:t>
      </w:r>
      <w:r>
        <w:t xml:space="preserve"> and tighten lending norms, leading to reduced credit flow to businesses and consumers. The phrase “no impact” is incorrect and misleading.</w:t>
      </w:r>
    </w:p>
    <w:p w14:paraId="0000012B" w14:textId="77777777" w:rsidR="005F02A3" w:rsidRDefault="005F02A3"/>
    <w:p w14:paraId="0000012C" w14:textId="77777777" w:rsidR="005F02A3" w:rsidRDefault="00000000">
      <w:pPr>
        <w:pStyle w:val="Heading2"/>
        <w:keepNext w:val="0"/>
        <w:keepLines w:val="0"/>
        <w:spacing w:after="80"/>
        <w:rPr>
          <w:b/>
          <w:bCs/>
          <w:sz w:val="22"/>
          <w:szCs w:val="22"/>
        </w:rPr>
      </w:pPr>
      <w:bookmarkStart w:id="53" w:name="_heading=h.sgxdj16l7nsp" w:colFirst="0" w:colLast="0"/>
      <w:bookmarkEnd w:id="53"/>
      <w:r>
        <w:br w:type="page"/>
      </w:r>
    </w:p>
    <w:p w14:paraId="0000012D" w14:textId="77777777" w:rsidR="005F02A3" w:rsidRDefault="00000000">
      <w:pPr>
        <w:pStyle w:val="Heading2"/>
        <w:keepNext w:val="0"/>
        <w:keepLines w:val="0"/>
        <w:spacing w:after="80"/>
        <w:rPr>
          <w:b/>
          <w:bCs/>
          <w:sz w:val="22"/>
          <w:szCs w:val="22"/>
        </w:rPr>
      </w:pPr>
      <w:bookmarkStart w:id="54" w:name="_heading=h.ovpy51wvsqpo" w:colFirst="0" w:colLast="0"/>
      <w:bookmarkEnd w:id="54"/>
      <w:r>
        <w:rPr>
          <w:b/>
          <w:bCs/>
          <w:sz w:val="22"/>
          <w:szCs w:val="22"/>
        </w:rPr>
        <w:lastRenderedPageBreak/>
        <w:t xml:space="preserve">Money, Banking And Financial Institutions </w:t>
      </w:r>
      <w:r>
        <w:rPr>
          <w:b/>
          <w:bCs/>
          <w:sz w:val="22"/>
          <w:szCs w:val="22"/>
        </w:rPr>
        <w:br/>
        <w:t>Concept</w:t>
      </w:r>
      <w:r>
        <w:rPr>
          <w:b/>
          <w:bCs/>
          <w:sz w:val="22"/>
          <w:szCs w:val="22"/>
        </w:rPr>
        <w:br/>
        <w:t>Statement</w:t>
      </w:r>
    </w:p>
    <w:p w14:paraId="0000012E" w14:textId="77777777" w:rsidR="005F02A3" w:rsidRDefault="00000000">
      <w:pPr>
        <w:spacing w:before="240" w:after="240"/>
      </w:pPr>
      <w:r>
        <w:rPr>
          <w:b/>
          <w:bCs/>
        </w:rPr>
        <w:t xml:space="preserve">24. </w:t>
      </w:r>
      <w:r>
        <w:t>Consider the following statements regarding Financial Markets:</w:t>
      </w:r>
    </w:p>
    <w:p w14:paraId="0000012F" w14:textId="77777777" w:rsidR="005F02A3" w:rsidRDefault="00000000">
      <w:pPr>
        <w:numPr>
          <w:ilvl w:val="0"/>
          <w:numId w:val="33"/>
        </w:numPr>
        <w:spacing w:before="240"/>
      </w:pPr>
      <w:r>
        <w:t>Money market deals with short-term funds.</w:t>
      </w:r>
    </w:p>
    <w:p w14:paraId="00000130" w14:textId="77777777" w:rsidR="005F02A3" w:rsidRDefault="00000000">
      <w:pPr>
        <w:numPr>
          <w:ilvl w:val="0"/>
          <w:numId w:val="33"/>
        </w:numPr>
      </w:pPr>
      <w:r>
        <w:t>Capital market deals with long-term funds.</w:t>
      </w:r>
    </w:p>
    <w:p w14:paraId="00000131" w14:textId="77777777" w:rsidR="005F02A3" w:rsidRDefault="00000000">
      <w:pPr>
        <w:numPr>
          <w:ilvl w:val="0"/>
          <w:numId w:val="33"/>
        </w:numPr>
      </w:pPr>
      <w:r>
        <w:t>Stock exchanges are part of capital markets.</w:t>
      </w:r>
    </w:p>
    <w:p w14:paraId="00000132" w14:textId="77777777" w:rsidR="005F02A3" w:rsidRDefault="00000000">
      <w:pPr>
        <w:numPr>
          <w:ilvl w:val="0"/>
          <w:numId w:val="33"/>
        </w:numPr>
        <w:spacing w:after="240"/>
      </w:pPr>
      <w:r>
        <w:t>Financial markets eliminate investment risks completely.</w:t>
      </w:r>
    </w:p>
    <w:p w14:paraId="00000133" w14:textId="77777777" w:rsidR="005F02A3" w:rsidRDefault="00000000">
      <w:pPr>
        <w:spacing w:before="240" w:after="240"/>
      </w:pPr>
      <w:r>
        <w:t>Which of the statements given above are correct?</w:t>
      </w:r>
    </w:p>
    <w:p w14:paraId="00000134" w14:textId="77777777" w:rsidR="005F02A3" w:rsidRDefault="00000000">
      <w:pPr>
        <w:spacing w:before="240" w:after="240"/>
      </w:pPr>
      <w:r>
        <w:t>(a) 1 and 2 only</w:t>
      </w:r>
      <w:r>
        <w:br/>
        <w:t>(b) 2 and 3 only</w:t>
      </w:r>
      <w:r>
        <w:br/>
        <w:t>(c) 1, 2 and 3 only</w:t>
      </w:r>
      <w:r>
        <w:br/>
        <w:t>(d) All four</w:t>
      </w:r>
    </w:p>
    <w:p w14:paraId="00000135" w14:textId="77777777" w:rsidR="005F02A3" w:rsidRDefault="00000000">
      <w:pPr>
        <w:spacing w:before="240" w:after="240"/>
      </w:pPr>
      <w:r>
        <w:rPr>
          <w:b/>
          <w:bCs/>
        </w:rPr>
        <w:t>Answer:</w:t>
      </w:r>
      <w:r>
        <w:t xml:space="preserve"> (c)</w:t>
      </w:r>
    </w:p>
    <w:p w14:paraId="00000136" w14:textId="77777777" w:rsidR="005F02A3" w:rsidRDefault="00000000">
      <w:pPr>
        <w:pStyle w:val="Heading3"/>
        <w:keepNext w:val="0"/>
        <w:keepLines w:val="0"/>
        <w:spacing w:before="280"/>
        <w:rPr>
          <w:b/>
          <w:bCs/>
          <w:color w:val="000000"/>
          <w:sz w:val="22"/>
          <w:szCs w:val="22"/>
        </w:rPr>
      </w:pPr>
      <w:bookmarkStart w:id="55" w:name="_heading=h.iiz42hv5gcy4" w:colFirst="0" w:colLast="0"/>
      <w:bookmarkEnd w:id="55"/>
      <w:r>
        <w:rPr>
          <w:b/>
          <w:bCs/>
          <w:color w:val="000000"/>
          <w:sz w:val="22"/>
          <w:szCs w:val="22"/>
        </w:rPr>
        <w:t>Solution:</w:t>
      </w:r>
    </w:p>
    <w:p w14:paraId="00000137" w14:textId="77777777" w:rsidR="005F02A3" w:rsidRDefault="00000000">
      <w:pPr>
        <w:spacing w:before="240" w:after="240"/>
      </w:pPr>
      <w:r>
        <w:rPr>
          <w:rFonts w:ascii="Arimo" w:eastAsia="Arimo" w:hAnsi="Arimo" w:cs="Arimo"/>
          <w:b/>
          <w:bCs/>
        </w:rPr>
        <w:t>Statement 1: Money market deals with short-term funds =Correct</w:t>
      </w:r>
      <w:r>
        <w:rPr>
          <w:rFonts w:ascii="Arimo" w:eastAsia="Arimo" w:hAnsi="Arimo" w:cs="Arimo"/>
          <w:b/>
          <w:bCs/>
        </w:rPr>
        <w:br/>
      </w:r>
      <w:r>
        <w:t xml:space="preserve"> The </w:t>
      </w:r>
      <w:r>
        <w:rPr>
          <w:b/>
          <w:bCs/>
        </w:rPr>
        <w:t>money market</w:t>
      </w:r>
      <w:r>
        <w:t xml:space="preserve"> is a segment of the financial market that deals with </w:t>
      </w:r>
      <w:r>
        <w:rPr>
          <w:b/>
          <w:bCs/>
        </w:rPr>
        <w:t>short-term funds</w:t>
      </w:r>
      <w:r>
        <w:t>, typically with maturities of less than one year. Instruments such as treasury bills, commercial paper, and certificates of deposit are traded here. It helps in managing liquidity in the economy and meeting short-term financial requirements. Hence, this statement is correct.</w:t>
      </w:r>
    </w:p>
    <w:p w14:paraId="00000138" w14:textId="77777777" w:rsidR="005F02A3" w:rsidRDefault="00000000">
      <w:pPr>
        <w:spacing w:before="240" w:after="240"/>
      </w:pPr>
      <w:r>
        <w:rPr>
          <w:rFonts w:ascii="Arimo" w:eastAsia="Arimo" w:hAnsi="Arimo" w:cs="Arimo"/>
          <w:b/>
          <w:bCs/>
        </w:rPr>
        <w:t>Statement 2: Capital market deals with long-term funds =Correct</w:t>
      </w:r>
      <w:r>
        <w:rPr>
          <w:rFonts w:ascii="Arimo" w:eastAsia="Arimo" w:hAnsi="Arimo" w:cs="Arimo"/>
          <w:b/>
          <w:bCs/>
        </w:rPr>
        <w:br/>
      </w:r>
      <w:r>
        <w:t xml:space="preserve"> The </w:t>
      </w:r>
      <w:r>
        <w:rPr>
          <w:b/>
          <w:bCs/>
        </w:rPr>
        <w:t>capital market</w:t>
      </w:r>
      <w:r>
        <w:t xml:space="preserve"> facilitates the mobilization of </w:t>
      </w:r>
      <w:r>
        <w:rPr>
          <w:b/>
          <w:bCs/>
        </w:rPr>
        <w:t>long-term funds</w:t>
      </w:r>
      <w:r>
        <w:t xml:space="preserve"> for investment in productive activities such as infrastructure, industry, and business expansion. It includes instruments like equities (shares) and long-term bonds. This market plays a crucial role in economic development by channeling savings into investments, making the statement correct.</w:t>
      </w:r>
    </w:p>
    <w:p w14:paraId="00000139" w14:textId="77777777" w:rsidR="005F02A3" w:rsidRDefault="00000000">
      <w:pPr>
        <w:spacing w:before="240" w:after="240"/>
      </w:pPr>
      <w:r>
        <w:rPr>
          <w:rFonts w:ascii="Arimo" w:eastAsia="Arimo" w:hAnsi="Arimo" w:cs="Arimo"/>
          <w:b/>
          <w:bCs/>
        </w:rPr>
        <w:t>Statement 3: Stock exchanges are part of capital markets =Correct</w:t>
      </w:r>
      <w:r>
        <w:rPr>
          <w:rFonts w:ascii="Arimo" w:eastAsia="Arimo" w:hAnsi="Arimo" w:cs="Arimo"/>
          <w:b/>
          <w:bCs/>
        </w:rPr>
        <w:br/>
      </w:r>
      <w:r>
        <w:t xml:space="preserve"> Stock exchanges (like NSE, BSE) are integral components of the </w:t>
      </w:r>
      <w:r>
        <w:rPr>
          <w:b/>
          <w:bCs/>
        </w:rPr>
        <w:t>capital market</w:t>
      </w:r>
      <w:r>
        <w:t xml:space="preserve">, where securities such as shares and bonds are traded. They provide a platform for </w:t>
      </w:r>
      <w:r>
        <w:rPr>
          <w:b/>
          <w:bCs/>
        </w:rPr>
        <w:t>buying and selling financial instruments</w:t>
      </w:r>
      <w:r>
        <w:t>, ensuring liquidity, price discovery, and investor participation. Hence, this statement is correct.</w:t>
      </w:r>
    </w:p>
    <w:p w14:paraId="0000013A" w14:textId="77777777" w:rsidR="005F02A3" w:rsidRDefault="00000000">
      <w:pPr>
        <w:spacing w:before="240" w:after="240"/>
      </w:pPr>
      <w:r>
        <w:rPr>
          <w:rFonts w:ascii="Arimo" w:eastAsia="Arimo" w:hAnsi="Arimo" w:cs="Arimo"/>
          <w:b/>
          <w:bCs/>
        </w:rPr>
        <w:t>Statement 4: Financial markets eliminate investment risks completely = Incorrect</w:t>
      </w:r>
      <w:r>
        <w:rPr>
          <w:rFonts w:ascii="Arimo" w:eastAsia="Arimo" w:hAnsi="Arimo" w:cs="Arimo"/>
          <w:b/>
          <w:bCs/>
        </w:rPr>
        <w:br/>
      </w:r>
      <w:r>
        <w:t xml:space="preserve"> Financial markets do not eliminate risk; they only </w:t>
      </w:r>
      <w:r>
        <w:rPr>
          <w:b/>
          <w:bCs/>
        </w:rPr>
        <w:t>facilitate risk management and diversification</w:t>
      </w:r>
      <w:r>
        <w:t>. All investments carry some degree of risk due to market fluctuations, economic conditions, and uncertainty.</w:t>
      </w:r>
      <w:r>
        <w:br/>
        <w:t xml:space="preserve"> The phrase </w:t>
      </w:r>
      <w:r>
        <w:rPr>
          <w:b/>
          <w:bCs/>
        </w:rPr>
        <w:t>“eliminate completely”</w:t>
      </w:r>
      <w:r>
        <w:t xml:space="preserve"> is an extreme statement, making it incorrect.</w:t>
      </w:r>
    </w:p>
    <w:p w14:paraId="0000013B" w14:textId="77777777" w:rsidR="005F02A3" w:rsidRDefault="00000000">
      <w:pPr>
        <w:pStyle w:val="Heading2"/>
        <w:keepNext w:val="0"/>
        <w:keepLines w:val="0"/>
        <w:spacing w:after="80"/>
        <w:rPr>
          <w:b/>
          <w:bCs/>
          <w:sz w:val="22"/>
          <w:szCs w:val="22"/>
        </w:rPr>
      </w:pPr>
      <w:bookmarkStart w:id="56" w:name="_heading=h.oc1j5i16yn13" w:colFirst="0" w:colLast="0"/>
      <w:bookmarkEnd w:id="56"/>
      <w:r>
        <w:br w:type="page"/>
      </w:r>
    </w:p>
    <w:p w14:paraId="0000013C" w14:textId="77777777" w:rsidR="005F02A3" w:rsidRDefault="00000000">
      <w:pPr>
        <w:pStyle w:val="Heading2"/>
        <w:keepNext w:val="0"/>
        <w:keepLines w:val="0"/>
        <w:spacing w:after="80"/>
        <w:rPr>
          <w:b/>
          <w:bCs/>
          <w:sz w:val="22"/>
          <w:szCs w:val="22"/>
        </w:rPr>
      </w:pPr>
      <w:bookmarkStart w:id="57" w:name="_heading=h.p8u749lsgdkr" w:colFirst="0" w:colLast="0"/>
      <w:bookmarkEnd w:id="57"/>
      <w:r>
        <w:rPr>
          <w:b/>
          <w:bCs/>
          <w:sz w:val="22"/>
          <w:szCs w:val="22"/>
        </w:rPr>
        <w:lastRenderedPageBreak/>
        <w:t xml:space="preserve">Money, Banking And Financial Institutions </w:t>
      </w:r>
      <w:r>
        <w:rPr>
          <w:b/>
          <w:bCs/>
          <w:sz w:val="22"/>
          <w:szCs w:val="22"/>
        </w:rPr>
        <w:br/>
        <w:t>Concept</w:t>
      </w:r>
      <w:r>
        <w:rPr>
          <w:b/>
          <w:bCs/>
          <w:sz w:val="22"/>
          <w:szCs w:val="22"/>
        </w:rPr>
        <w:br/>
        <w:t>Pair</w:t>
      </w:r>
    </w:p>
    <w:p w14:paraId="0000013D" w14:textId="77777777" w:rsidR="005F02A3" w:rsidRDefault="00000000">
      <w:pPr>
        <w:spacing w:before="240" w:after="240"/>
      </w:pPr>
      <w:r>
        <w:rPr>
          <w:b/>
          <w:bCs/>
        </w:rPr>
        <w:t>25.</w:t>
      </w:r>
      <w:r>
        <w:t>Consider the following pairs:</w:t>
      </w:r>
    </w:p>
    <w:p w14:paraId="0000013E" w14:textId="77777777" w:rsidR="005F02A3" w:rsidRDefault="00000000">
      <w:pPr>
        <w:spacing w:before="240" w:after="240"/>
      </w:pPr>
      <w:r>
        <w:t>Market =Feature</w:t>
      </w:r>
    </w:p>
    <w:p w14:paraId="0000013F" w14:textId="77777777" w:rsidR="005F02A3" w:rsidRDefault="00000000">
      <w:pPr>
        <w:numPr>
          <w:ilvl w:val="0"/>
          <w:numId w:val="18"/>
        </w:numPr>
        <w:spacing w:before="240"/>
      </w:pPr>
      <w:r>
        <w:t>Money Market =Short-term instruments</w:t>
      </w:r>
    </w:p>
    <w:p w14:paraId="00000140" w14:textId="77777777" w:rsidR="005F02A3" w:rsidRDefault="00000000">
      <w:pPr>
        <w:numPr>
          <w:ilvl w:val="0"/>
          <w:numId w:val="18"/>
        </w:numPr>
      </w:pPr>
      <w:r>
        <w:t>Capital Market =Long-term securities</w:t>
      </w:r>
    </w:p>
    <w:p w14:paraId="00000141" w14:textId="77777777" w:rsidR="005F02A3" w:rsidRDefault="00000000">
      <w:pPr>
        <w:numPr>
          <w:ilvl w:val="0"/>
          <w:numId w:val="18"/>
        </w:numPr>
        <w:spacing w:after="240"/>
      </w:pPr>
      <w:r>
        <w:t>Derivatives Market =Trading only physical goods</w:t>
      </w:r>
    </w:p>
    <w:p w14:paraId="00000142" w14:textId="77777777" w:rsidR="005F02A3" w:rsidRDefault="00000000">
      <w:pPr>
        <w:spacing w:before="240" w:after="240"/>
      </w:pPr>
      <w:r>
        <w:t>How many pairs given above are correctly matched?</w:t>
      </w:r>
    </w:p>
    <w:p w14:paraId="00000143" w14:textId="77777777" w:rsidR="005F02A3" w:rsidRDefault="00000000">
      <w:pPr>
        <w:spacing w:before="240" w:after="240"/>
      </w:pPr>
      <w:r>
        <w:t>(a) Only one</w:t>
      </w:r>
      <w:r>
        <w:br/>
        <w:t>(b) Only two</w:t>
      </w:r>
      <w:r>
        <w:br/>
        <w:t>(c) All three</w:t>
      </w:r>
      <w:r>
        <w:br/>
        <w:t>(d) None</w:t>
      </w:r>
    </w:p>
    <w:p w14:paraId="00000144" w14:textId="77777777" w:rsidR="005F02A3" w:rsidRDefault="00000000">
      <w:pPr>
        <w:spacing w:before="240" w:after="240"/>
      </w:pPr>
      <w:r>
        <w:rPr>
          <w:b/>
          <w:bCs/>
        </w:rPr>
        <w:t>Answer:</w:t>
      </w:r>
      <w:r>
        <w:t xml:space="preserve"> (b)</w:t>
      </w:r>
    </w:p>
    <w:p w14:paraId="00000145" w14:textId="77777777" w:rsidR="005F02A3" w:rsidRDefault="00000000">
      <w:pPr>
        <w:pStyle w:val="Heading3"/>
        <w:keepNext w:val="0"/>
        <w:keepLines w:val="0"/>
        <w:spacing w:before="280"/>
        <w:rPr>
          <w:b/>
          <w:bCs/>
          <w:color w:val="000000"/>
          <w:sz w:val="22"/>
          <w:szCs w:val="22"/>
        </w:rPr>
      </w:pPr>
      <w:bookmarkStart w:id="58" w:name="_heading=h.5kwwvwunz9y0" w:colFirst="0" w:colLast="0"/>
      <w:bookmarkEnd w:id="58"/>
      <w:r>
        <w:rPr>
          <w:b/>
          <w:bCs/>
          <w:color w:val="000000"/>
          <w:sz w:val="22"/>
          <w:szCs w:val="22"/>
        </w:rPr>
        <w:t>Solution:</w:t>
      </w:r>
    </w:p>
    <w:p w14:paraId="00000146" w14:textId="77777777" w:rsidR="005F02A3" w:rsidRDefault="00000000">
      <w:pPr>
        <w:spacing w:before="240" w:after="240"/>
      </w:pPr>
      <w:r>
        <w:rPr>
          <w:rFonts w:ascii="Arimo" w:eastAsia="Arimo" w:hAnsi="Arimo" w:cs="Arimo"/>
          <w:b/>
          <w:bCs/>
        </w:rPr>
        <w:t>Pair 1: Money Market =Short-term instruments =Correct</w:t>
      </w:r>
      <w:r>
        <w:rPr>
          <w:rFonts w:ascii="Arimo" w:eastAsia="Arimo" w:hAnsi="Arimo" w:cs="Arimo"/>
          <w:b/>
          <w:bCs/>
        </w:rPr>
        <w:br/>
      </w:r>
      <w:r>
        <w:t xml:space="preserve"> The </w:t>
      </w:r>
      <w:r>
        <w:rPr>
          <w:b/>
          <w:bCs/>
        </w:rPr>
        <w:t>money market</w:t>
      </w:r>
      <w:r>
        <w:t xml:space="preserve"> deals with </w:t>
      </w:r>
      <w:r>
        <w:rPr>
          <w:b/>
          <w:bCs/>
        </w:rPr>
        <w:t>short-term financial instruments</w:t>
      </w:r>
      <w:r>
        <w:t xml:space="preserve"> having maturities of less than one year. Instruments like treasury bills, commercial paper, and certificates of deposit are traded in this market. Its primary function is to manage </w:t>
      </w:r>
      <w:r>
        <w:rPr>
          <w:b/>
          <w:bCs/>
        </w:rPr>
        <w:t>liquidity and short-term funding needs</w:t>
      </w:r>
      <w:r>
        <w:t xml:space="preserve"> in the economy. Hence, this pair is correctly matched.</w:t>
      </w:r>
    </w:p>
    <w:p w14:paraId="00000147" w14:textId="77777777" w:rsidR="005F02A3" w:rsidRDefault="00000000">
      <w:pPr>
        <w:spacing w:before="240" w:after="240"/>
      </w:pPr>
      <w:r>
        <w:rPr>
          <w:rFonts w:ascii="Arimo" w:eastAsia="Arimo" w:hAnsi="Arimo" w:cs="Arimo"/>
          <w:b/>
          <w:bCs/>
        </w:rPr>
        <w:t>Pair 2: Capital Market =Long-term securities =Correct</w:t>
      </w:r>
      <w:r>
        <w:rPr>
          <w:rFonts w:ascii="Arimo" w:eastAsia="Arimo" w:hAnsi="Arimo" w:cs="Arimo"/>
          <w:b/>
          <w:bCs/>
        </w:rPr>
        <w:br/>
      </w:r>
      <w:r>
        <w:t xml:space="preserve"> The </w:t>
      </w:r>
      <w:r>
        <w:rPr>
          <w:b/>
          <w:bCs/>
        </w:rPr>
        <w:t>capital market</w:t>
      </w:r>
      <w:r>
        <w:t xml:space="preserve"> is concerned with </w:t>
      </w:r>
      <w:r>
        <w:rPr>
          <w:b/>
          <w:bCs/>
        </w:rPr>
        <w:t>long-term funds and securities</w:t>
      </w:r>
      <w:r>
        <w:t>, such as equities (shares) and long-term bonds. It facilitates capital formation by channeling savings into investments for economic development. This definition accurately reflects the nature of the capital market, making the pair correct.</w:t>
      </w:r>
    </w:p>
    <w:p w14:paraId="00000148" w14:textId="77777777" w:rsidR="005F02A3" w:rsidRDefault="00000000">
      <w:pPr>
        <w:spacing w:before="240" w:after="240"/>
      </w:pPr>
      <w:r>
        <w:rPr>
          <w:rFonts w:ascii="Arimo" w:eastAsia="Arimo" w:hAnsi="Arimo" w:cs="Arimo"/>
          <w:b/>
          <w:bCs/>
        </w:rPr>
        <w:t>Pair 3: Derivatives Market =Trading only physical goods = Incorrect</w:t>
      </w:r>
      <w:r>
        <w:rPr>
          <w:rFonts w:ascii="Arimo" w:eastAsia="Arimo" w:hAnsi="Arimo" w:cs="Arimo"/>
          <w:b/>
          <w:bCs/>
        </w:rPr>
        <w:br/>
      </w:r>
      <w:r>
        <w:t xml:space="preserve"> The </w:t>
      </w:r>
      <w:r>
        <w:rPr>
          <w:b/>
          <w:bCs/>
        </w:rPr>
        <w:t>derivatives market</w:t>
      </w:r>
      <w:r>
        <w:t xml:space="preserve"> involves trading of </w:t>
      </w:r>
      <w:r>
        <w:rPr>
          <w:b/>
          <w:bCs/>
        </w:rPr>
        <w:t>financial contracts</w:t>
      </w:r>
      <w:r>
        <w:t xml:space="preserve"> whose value is derived from underlying assets such as stocks, bonds, commodities, currencies, or indices. These contracts (like futures and options) are mostly </w:t>
      </w:r>
      <w:r>
        <w:rPr>
          <w:b/>
          <w:bCs/>
        </w:rPr>
        <w:t>not about physical delivery</w:t>
      </w:r>
      <w:r>
        <w:t>, but about price speculation and risk hedging.</w:t>
      </w:r>
      <w:r>
        <w:br/>
        <w:t xml:space="preserve"> The phrase “only physical goods” is incorrect and reflects a misunderstanding of derivatives.</w:t>
      </w:r>
    </w:p>
    <w:p w14:paraId="00000149" w14:textId="77777777" w:rsidR="005F02A3" w:rsidRDefault="005F02A3"/>
    <w:p w14:paraId="0000014A" w14:textId="77777777" w:rsidR="005F02A3" w:rsidRDefault="00000000">
      <w:pPr>
        <w:pStyle w:val="Heading2"/>
        <w:keepNext w:val="0"/>
        <w:keepLines w:val="0"/>
        <w:spacing w:after="80"/>
        <w:rPr>
          <w:b/>
          <w:bCs/>
          <w:sz w:val="22"/>
          <w:szCs w:val="22"/>
        </w:rPr>
      </w:pPr>
      <w:bookmarkStart w:id="59" w:name="_heading=h.fknby9gfb6jb" w:colFirst="0" w:colLast="0"/>
      <w:bookmarkEnd w:id="59"/>
      <w:r>
        <w:br w:type="page"/>
      </w:r>
    </w:p>
    <w:p w14:paraId="0000014B" w14:textId="77777777" w:rsidR="005F02A3" w:rsidRDefault="00000000">
      <w:pPr>
        <w:pStyle w:val="Heading2"/>
        <w:keepNext w:val="0"/>
        <w:keepLines w:val="0"/>
        <w:spacing w:after="80"/>
        <w:rPr>
          <w:b/>
          <w:bCs/>
          <w:sz w:val="22"/>
          <w:szCs w:val="22"/>
        </w:rPr>
      </w:pPr>
      <w:bookmarkStart w:id="60" w:name="_heading=h.6dw4dzquft7r" w:colFirst="0" w:colLast="0"/>
      <w:bookmarkEnd w:id="60"/>
      <w:r>
        <w:rPr>
          <w:b/>
          <w:bCs/>
          <w:sz w:val="22"/>
          <w:szCs w:val="22"/>
        </w:rPr>
        <w:lastRenderedPageBreak/>
        <w:t xml:space="preserve">Climate Change </w:t>
      </w:r>
      <w:r>
        <w:rPr>
          <w:b/>
          <w:bCs/>
          <w:sz w:val="22"/>
          <w:szCs w:val="22"/>
        </w:rPr>
        <w:br/>
        <w:t>Concept</w:t>
      </w:r>
      <w:r>
        <w:rPr>
          <w:b/>
          <w:bCs/>
          <w:sz w:val="22"/>
          <w:szCs w:val="22"/>
        </w:rPr>
        <w:br/>
        <w:t>Normal</w:t>
      </w:r>
    </w:p>
    <w:p w14:paraId="0000014C" w14:textId="77777777" w:rsidR="005F02A3" w:rsidRDefault="00000000">
      <w:pPr>
        <w:spacing w:before="240" w:after="240"/>
      </w:pPr>
      <w:r>
        <w:rPr>
          <w:b/>
          <w:bCs/>
        </w:rPr>
        <w:t>26.</w:t>
      </w:r>
      <w:r>
        <w:t>Which of the following best explains the concept of “Albedo Effect”?</w:t>
      </w:r>
    </w:p>
    <w:p w14:paraId="0000014D" w14:textId="77777777" w:rsidR="005F02A3" w:rsidRDefault="00000000">
      <w:pPr>
        <w:spacing w:before="240" w:after="240"/>
      </w:pPr>
      <w:r>
        <w:t>(a) Absorption of solar radiation by Earth</w:t>
      </w:r>
      <w:r>
        <w:br/>
        <w:t>(b) Reflection of solar radiation by Earth’s surface</w:t>
      </w:r>
      <w:r>
        <w:br/>
        <w:t>(c) Emission of greenhouse gases</w:t>
      </w:r>
      <w:r>
        <w:br/>
        <w:t>(d) Heat transfer within atmosphere</w:t>
      </w:r>
    </w:p>
    <w:p w14:paraId="0000014E" w14:textId="77777777" w:rsidR="005F02A3" w:rsidRDefault="00000000">
      <w:pPr>
        <w:spacing w:before="240" w:after="240"/>
      </w:pPr>
      <w:r>
        <w:rPr>
          <w:b/>
          <w:bCs/>
        </w:rPr>
        <w:t>Answer:</w:t>
      </w:r>
      <w:r>
        <w:t xml:space="preserve"> (b)</w:t>
      </w:r>
    </w:p>
    <w:p w14:paraId="0000014F" w14:textId="77777777" w:rsidR="005F02A3" w:rsidRDefault="00000000">
      <w:pPr>
        <w:pStyle w:val="Heading3"/>
        <w:keepNext w:val="0"/>
        <w:keepLines w:val="0"/>
        <w:spacing w:before="280"/>
        <w:rPr>
          <w:b/>
          <w:bCs/>
          <w:color w:val="000000"/>
          <w:sz w:val="22"/>
          <w:szCs w:val="22"/>
        </w:rPr>
      </w:pPr>
      <w:bookmarkStart w:id="61" w:name="_heading=h.9x2uw7zdlu37" w:colFirst="0" w:colLast="0"/>
      <w:bookmarkEnd w:id="61"/>
      <w:r>
        <w:rPr>
          <w:b/>
          <w:bCs/>
          <w:color w:val="000000"/>
          <w:sz w:val="22"/>
          <w:szCs w:val="22"/>
        </w:rPr>
        <w:t>Solution:</w:t>
      </w:r>
    </w:p>
    <w:p w14:paraId="00000150" w14:textId="77777777" w:rsidR="005F02A3" w:rsidRDefault="00000000">
      <w:pPr>
        <w:spacing w:before="240" w:after="240"/>
      </w:pPr>
      <w:r>
        <w:rPr>
          <w:rFonts w:ascii="Arimo" w:eastAsia="Arimo" w:hAnsi="Arimo" w:cs="Arimo"/>
          <w:b/>
          <w:bCs/>
        </w:rPr>
        <w:t>(a) Absorption of solar radiation by Earth = Incorrect</w:t>
      </w:r>
      <w:r>
        <w:rPr>
          <w:rFonts w:ascii="Arimo" w:eastAsia="Arimo" w:hAnsi="Arimo" w:cs="Arimo"/>
          <w:b/>
          <w:bCs/>
        </w:rPr>
        <w:br/>
      </w:r>
      <w:r>
        <w:t xml:space="preserve"> Absorption refers to the </w:t>
      </w:r>
      <w:r>
        <w:rPr>
          <w:b/>
          <w:bCs/>
        </w:rPr>
        <w:t>retention of solar energy</w:t>
      </w:r>
      <w:r>
        <w:t xml:space="preserve"> by the Earth’s surface or atmosphere, which contributes to warming. However, the </w:t>
      </w:r>
      <w:r>
        <w:rPr>
          <w:b/>
          <w:bCs/>
        </w:rPr>
        <w:t>albedo effect is about reflection, not absorption</w:t>
      </w:r>
      <w:r>
        <w:t>, making this option incorrect.</w:t>
      </w:r>
    </w:p>
    <w:p w14:paraId="00000151" w14:textId="77777777" w:rsidR="005F02A3" w:rsidRDefault="00000000">
      <w:pPr>
        <w:spacing w:before="240" w:after="240"/>
      </w:pPr>
      <w:r>
        <w:rPr>
          <w:rFonts w:ascii="Arimo" w:eastAsia="Arimo" w:hAnsi="Arimo" w:cs="Arimo"/>
          <w:b/>
          <w:bCs/>
        </w:rPr>
        <w:t>(b) Reflection of solar radiation by Earth’s surface =Correct</w:t>
      </w:r>
      <w:r>
        <w:rPr>
          <w:rFonts w:ascii="Arimo" w:eastAsia="Arimo" w:hAnsi="Arimo" w:cs="Arimo"/>
          <w:b/>
          <w:bCs/>
        </w:rPr>
        <w:br/>
      </w:r>
      <w:r>
        <w:t xml:space="preserve"> The </w:t>
      </w:r>
      <w:r>
        <w:rPr>
          <w:b/>
          <w:bCs/>
        </w:rPr>
        <w:t>Albedo Effect</w:t>
      </w:r>
      <w:r>
        <w:t xml:space="preserve"> refers to the </w:t>
      </w:r>
      <w:r>
        <w:rPr>
          <w:b/>
          <w:bCs/>
        </w:rPr>
        <w:t>ability of a surface to reflect incoming solar radiation</w:t>
      </w:r>
      <w:r>
        <w:t xml:space="preserve"> back into space. Surfaces with high albedo (like ice, snow, and clouds) reflect a large portion of sunlight, thereby </w:t>
      </w:r>
      <w:r>
        <w:rPr>
          <w:b/>
          <w:bCs/>
        </w:rPr>
        <w:t>reducing heat absorption</w:t>
      </w:r>
      <w:r>
        <w:t xml:space="preserve"> and helping cool the Earth.</w:t>
      </w:r>
      <w:r>
        <w:br/>
        <w:t xml:space="preserve"> Conversely, darker surfaces (like oceans or forests) have low albedo and absorb more heat. This concept is crucial in understanding </w:t>
      </w:r>
      <w:r>
        <w:rPr>
          <w:b/>
          <w:bCs/>
        </w:rPr>
        <w:t>climate change</w:t>
      </w:r>
      <w:r>
        <w:t>, as melting ice reduces albedo and leads to further warming (positive feedback mechanism).</w:t>
      </w:r>
    </w:p>
    <w:p w14:paraId="00000152" w14:textId="77777777" w:rsidR="005F02A3" w:rsidRDefault="00000000">
      <w:pPr>
        <w:spacing w:before="240" w:after="240"/>
      </w:pPr>
      <w:r>
        <w:rPr>
          <w:rFonts w:ascii="Arimo" w:eastAsia="Arimo" w:hAnsi="Arimo" w:cs="Arimo"/>
          <w:b/>
          <w:bCs/>
        </w:rPr>
        <w:t>(c) Emission of greenhouse gases = Incorrect</w:t>
      </w:r>
      <w:r>
        <w:rPr>
          <w:rFonts w:ascii="Arimo" w:eastAsia="Arimo" w:hAnsi="Arimo" w:cs="Arimo"/>
          <w:b/>
          <w:bCs/>
        </w:rPr>
        <w:br/>
      </w:r>
      <w:r>
        <w:t xml:space="preserve"> This relates to the </w:t>
      </w:r>
      <w:r>
        <w:rPr>
          <w:b/>
          <w:bCs/>
        </w:rPr>
        <w:t>greenhouse effect</w:t>
      </w:r>
      <w:r>
        <w:t>, not albedo.</w:t>
      </w:r>
    </w:p>
    <w:p w14:paraId="00000153" w14:textId="77777777" w:rsidR="005F02A3" w:rsidRDefault="00000000">
      <w:pPr>
        <w:spacing w:before="240" w:after="240"/>
      </w:pPr>
      <w:r>
        <w:rPr>
          <w:rFonts w:ascii="Arimo" w:eastAsia="Arimo" w:hAnsi="Arimo" w:cs="Arimo"/>
          <w:b/>
          <w:bCs/>
        </w:rPr>
        <w:t>(d) Heat transfer within atmosphere = Incorrect</w:t>
      </w:r>
      <w:r>
        <w:rPr>
          <w:rFonts w:ascii="Arimo" w:eastAsia="Arimo" w:hAnsi="Arimo" w:cs="Arimo"/>
          <w:b/>
          <w:bCs/>
        </w:rPr>
        <w:br/>
      </w:r>
      <w:r>
        <w:t xml:space="preserve"> This describes atmospheric processes like convection, not reflection of radiation.</w:t>
      </w:r>
    </w:p>
    <w:p w14:paraId="00000154" w14:textId="77777777" w:rsidR="005F02A3" w:rsidRDefault="005F02A3"/>
    <w:p w14:paraId="00000155" w14:textId="77777777" w:rsidR="005F02A3" w:rsidRDefault="00000000">
      <w:pPr>
        <w:pStyle w:val="Heading2"/>
        <w:keepNext w:val="0"/>
        <w:keepLines w:val="0"/>
        <w:spacing w:after="80"/>
        <w:rPr>
          <w:b/>
          <w:bCs/>
          <w:sz w:val="22"/>
          <w:szCs w:val="22"/>
        </w:rPr>
      </w:pPr>
      <w:bookmarkStart w:id="62" w:name="_heading=h.mzs4klaa5i7o" w:colFirst="0" w:colLast="0"/>
      <w:bookmarkEnd w:id="62"/>
      <w:r>
        <w:br w:type="page"/>
      </w:r>
    </w:p>
    <w:p w14:paraId="00000156" w14:textId="77777777" w:rsidR="005F02A3" w:rsidRDefault="00000000">
      <w:pPr>
        <w:pStyle w:val="Heading2"/>
        <w:keepNext w:val="0"/>
        <w:keepLines w:val="0"/>
        <w:spacing w:after="80"/>
        <w:rPr>
          <w:b/>
          <w:bCs/>
          <w:sz w:val="22"/>
          <w:szCs w:val="22"/>
        </w:rPr>
      </w:pPr>
      <w:bookmarkStart w:id="63" w:name="_heading=h.d5i4yuq00fd6" w:colFirst="0" w:colLast="0"/>
      <w:bookmarkEnd w:id="63"/>
      <w:r>
        <w:rPr>
          <w:b/>
          <w:bCs/>
          <w:sz w:val="22"/>
          <w:szCs w:val="22"/>
        </w:rPr>
        <w:lastRenderedPageBreak/>
        <w:t xml:space="preserve">Climate Change </w:t>
      </w:r>
      <w:r>
        <w:rPr>
          <w:b/>
          <w:bCs/>
          <w:sz w:val="22"/>
          <w:szCs w:val="22"/>
        </w:rPr>
        <w:br/>
        <w:t>Concept</w:t>
      </w:r>
      <w:r>
        <w:rPr>
          <w:b/>
          <w:bCs/>
          <w:sz w:val="22"/>
          <w:szCs w:val="22"/>
        </w:rPr>
        <w:br/>
        <w:t>Statement</w:t>
      </w:r>
    </w:p>
    <w:p w14:paraId="00000157" w14:textId="77777777" w:rsidR="005F02A3" w:rsidRDefault="00000000">
      <w:pPr>
        <w:spacing w:before="240" w:after="240"/>
      </w:pPr>
      <w:r>
        <w:rPr>
          <w:b/>
          <w:bCs/>
        </w:rPr>
        <w:t xml:space="preserve">27. </w:t>
      </w:r>
      <w:r>
        <w:t>Consider the following statements regarding Global Warming:</w:t>
      </w:r>
    </w:p>
    <w:p w14:paraId="00000158" w14:textId="77777777" w:rsidR="005F02A3" w:rsidRDefault="00000000">
      <w:pPr>
        <w:numPr>
          <w:ilvl w:val="0"/>
          <w:numId w:val="31"/>
        </w:numPr>
        <w:spacing w:before="240"/>
      </w:pPr>
      <w:r>
        <w:t>It is caused by increase in greenhouse gases.</w:t>
      </w:r>
    </w:p>
    <w:p w14:paraId="00000159" w14:textId="77777777" w:rsidR="005F02A3" w:rsidRDefault="00000000">
      <w:pPr>
        <w:numPr>
          <w:ilvl w:val="0"/>
          <w:numId w:val="31"/>
        </w:numPr>
        <w:spacing w:after="240"/>
      </w:pPr>
      <w:r>
        <w:t>It leads to rise in global temperatures.</w:t>
      </w:r>
    </w:p>
    <w:p w14:paraId="0000015A" w14:textId="77777777" w:rsidR="005F02A3" w:rsidRDefault="00000000">
      <w:pPr>
        <w:spacing w:before="240" w:after="240"/>
      </w:pPr>
      <w:r>
        <w:t>Which of the statements given above is/are correct?</w:t>
      </w:r>
    </w:p>
    <w:p w14:paraId="0000015B" w14:textId="77777777" w:rsidR="005F02A3" w:rsidRDefault="00000000">
      <w:pPr>
        <w:spacing w:before="240" w:after="240"/>
      </w:pPr>
      <w:r>
        <w:t>(a) 1 only</w:t>
      </w:r>
      <w:r>
        <w:br/>
        <w:t>(b) 2 only</w:t>
      </w:r>
      <w:r>
        <w:br/>
        <w:t>(c) Both 1 and 2</w:t>
      </w:r>
      <w:r>
        <w:br/>
        <w:t>(d) Neither 1 nor 2</w:t>
      </w:r>
    </w:p>
    <w:p w14:paraId="0000015C" w14:textId="77777777" w:rsidR="005F02A3" w:rsidRDefault="00000000">
      <w:pPr>
        <w:spacing w:before="240" w:after="240"/>
      </w:pPr>
      <w:r>
        <w:rPr>
          <w:b/>
          <w:bCs/>
        </w:rPr>
        <w:t>Answer:</w:t>
      </w:r>
      <w:r>
        <w:t xml:space="preserve"> (c)</w:t>
      </w:r>
    </w:p>
    <w:p w14:paraId="0000015D" w14:textId="77777777" w:rsidR="005F02A3" w:rsidRDefault="00000000">
      <w:pPr>
        <w:pStyle w:val="Heading3"/>
        <w:keepNext w:val="0"/>
        <w:keepLines w:val="0"/>
        <w:spacing w:before="280"/>
        <w:rPr>
          <w:b/>
          <w:bCs/>
          <w:color w:val="000000"/>
          <w:sz w:val="22"/>
          <w:szCs w:val="22"/>
        </w:rPr>
      </w:pPr>
      <w:bookmarkStart w:id="64" w:name="_heading=h.e20hl3e5mju7" w:colFirst="0" w:colLast="0"/>
      <w:bookmarkEnd w:id="64"/>
      <w:r>
        <w:rPr>
          <w:b/>
          <w:bCs/>
          <w:color w:val="000000"/>
          <w:sz w:val="22"/>
          <w:szCs w:val="22"/>
        </w:rPr>
        <w:t>Solution:</w:t>
      </w:r>
    </w:p>
    <w:p w14:paraId="0000015E" w14:textId="77777777" w:rsidR="005F02A3" w:rsidRDefault="00000000">
      <w:pPr>
        <w:spacing w:before="240" w:after="240"/>
      </w:pPr>
      <w:r>
        <w:rPr>
          <w:rFonts w:ascii="Arimo" w:eastAsia="Arimo" w:hAnsi="Arimo" w:cs="Arimo"/>
          <w:b/>
          <w:bCs/>
        </w:rPr>
        <w:t>Statement 1: It is caused by increase in greenhouse gases =Correct</w:t>
      </w:r>
      <w:r>
        <w:rPr>
          <w:rFonts w:ascii="Arimo" w:eastAsia="Arimo" w:hAnsi="Arimo" w:cs="Arimo"/>
          <w:b/>
          <w:bCs/>
        </w:rPr>
        <w:br/>
        <w:t>Global warming</w:t>
      </w:r>
      <w:r>
        <w:t xml:space="preserve"> is primarily driven by the </w:t>
      </w:r>
      <w:r>
        <w:rPr>
          <w:b/>
          <w:bCs/>
        </w:rPr>
        <w:t>increase in greenhouse gases (GHGs)</w:t>
      </w:r>
      <w:r>
        <w:t xml:space="preserve"> such as carbon dioxide (CO₂), methane (CH₄), and nitrous oxide (N₂O) in the atmosphere. These gases trap outgoing infrared radiation, enhancing the </w:t>
      </w:r>
      <w:r>
        <w:rPr>
          <w:b/>
          <w:bCs/>
        </w:rPr>
        <w:t>greenhouse effect</w:t>
      </w:r>
      <w:r>
        <w:t xml:space="preserve"> and leading to warming of the Earth’s surface. Human activities like burning fossil fuels, deforestation, and industrial processes are major contributors.</w:t>
      </w:r>
    </w:p>
    <w:p w14:paraId="0000015F" w14:textId="77777777" w:rsidR="005F02A3" w:rsidRDefault="00000000">
      <w:pPr>
        <w:spacing w:before="240" w:after="240"/>
      </w:pPr>
      <w:r>
        <w:rPr>
          <w:rFonts w:ascii="Arimo" w:eastAsia="Arimo" w:hAnsi="Arimo" w:cs="Arimo"/>
          <w:b/>
          <w:bCs/>
        </w:rPr>
        <w:t>Statement 2: It leads to rise in global temperatures =Correct</w:t>
      </w:r>
      <w:r>
        <w:rPr>
          <w:rFonts w:ascii="Arimo" w:eastAsia="Arimo" w:hAnsi="Arimo" w:cs="Arimo"/>
          <w:b/>
          <w:bCs/>
        </w:rPr>
        <w:br/>
      </w:r>
      <w:r>
        <w:t xml:space="preserve">By definition, global warming refers to the </w:t>
      </w:r>
      <w:r>
        <w:rPr>
          <w:b/>
          <w:bCs/>
        </w:rPr>
        <w:t>long-term increase in Earth’s average surface temperature</w:t>
      </w:r>
      <w:r>
        <w:t>. The accumulation of greenhouse gases results in more heat being retained in the atmosphere, causing a steady rise in global temperatures. This has wide-ranging impacts such as melting glaciers, sea-level rise, and extreme weather events.</w:t>
      </w:r>
    </w:p>
    <w:p w14:paraId="00000160" w14:textId="77777777" w:rsidR="005F02A3" w:rsidRDefault="005F02A3"/>
    <w:p w14:paraId="00000161" w14:textId="77777777" w:rsidR="005F02A3" w:rsidRDefault="00000000">
      <w:pPr>
        <w:pStyle w:val="Heading2"/>
        <w:keepNext w:val="0"/>
        <w:keepLines w:val="0"/>
        <w:spacing w:after="80"/>
        <w:rPr>
          <w:b/>
          <w:bCs/>
          <w:sz w:val="22"/>
          <w:szCs w:val="22"/>
        </w:rPr>
      </w:pPr>
      <w:bookmarkStart w:id="65" w:name="_heading=h.hc21nqtr1x85" w:colFirst="0" w:colLast="0"/>
      <w:bookmarkEnd w:id="65"/>
      <w:r>
        <w:br w:type="page"/>
      </w:r>
    </w:p>
    <w:p w14:paraId="00000162" w14:textId="77777777" w:rsidR="005F02A3" w:rsidRDefault="00000000">
      <w:pPr>
        <w:pStyle w:val="Heading2"/>
        <w:keepNext w:val="0"/>
        <w:keepLines w:val="0"/>
        <w:spacing w:after="80"/>
        <w:rPr>
          <w:b/>
          <w:bCs/>
          <w:sz w:val="22"/>
          <w:szCs w:val="22"/>
        </w:rPr>
      </w:pPr>
      <w:bookmarkStart w:id="66" w:name="_heading=h.9a5n82bgkqjf" w:colFirst="0" w:colLast="0"/>
      <w:bookmarkEnd w:id="66"/>
      <w:r>
        <w:rPr>
          <w:b/>
          <w:bCs/>
          <w:sz w:val="22"/>
          <w:szCs w:val="22"/>
        </w:rPr>
        <w:lastRenderedPageBreak/>
        <w:t xml:space="preserve">Science &amp; Tech Miscellaneous </w:t>
      </w:r>
      <w:r>
        <w:rPr>
          <w:b/>
          <w:bCs/>
          <w:sz w:val="22"/>
          <w:szCs w:val="22"/>
        </w:rPr>
        <w:br/>
        <w:t>Concept</w:t>
      </w:r>
      <w:r>
        <w:rPr>
          <w:b/>
          <w:bCs/>
          <w:sz w:val="22"/>
          <w:szCs w:val="22"/>
        </w:rPr>
        <w:br/>
        <w:t>Statement</w:t>
      </w:r>
    </w:p>
    <w:p w14:paraId="00000163" w14:textId="77777777" w:rsidR="005F02A3" w:rsidRDefault="00000000">
      <w:pPr>
        <w:spacing w:before="240" w:after="240"/>
      </w:pPr>
      <w:r>
        <w:rPr>
          <w:b/>
          <w:bCs/>
        </w:rPr>
        <w:t>28.</w:t>
      </w:r>
      <w:r>
        <w:t>Consider the following statements regarding Nanotechnology:</w:t>
      </w:r>
    </w:p>
    <w:p w14:paraId="00000164" w14:textId="77777777" w:rsidR="005F02A3" w:rsidRDefault="00000000">
      <w:pPr>
        <w:numPr>
          <w:ilvl w:val="0"/>
          <w:numId w:val="16"/>
        </w:numPr>
        <w:spacing w:before="240"/>
      </w:pPr>
      <w:r>
        <w:t>It deals with materials at nanoscale.</w:t>
      </w:r>
    </w:p>
    <w:p w14:paraId="00000165" w14:textId="77777777" w:rsidR="005F02A3" w:rsidRDefault="00000000">
      <w:pPr>
        <w:numPr>
          <w:ilvl w:val="0"/>
          <w:numId w:val="16"/>
        </w:numPr>
      </w:pPr>
      <w:r>
        <w:t>It has applications in medicine and electronics.</w:t>
      </w:r>
    </w:p>
    <w:p w14:paraId="00000166" w14:textId="77777777" w:rsidR="005F02A3" w:rsidRDefault="00000000">
      <w:pPr>
        <w:numPr>
          <w:ilvl w:val="0"/>
          <w:numId w:val="16"/>
        </w:numPr>
        <w:spacing w:after="240"/>
      </w:pPr>
      <w:r>
        <w:t>It is limited only to laboratory research.</w:t>
      </w:r>
    </w:p>
    <w:p w14:paraId="00000167" w14:textId="77777777" w:rsidR="005F02A3" w:rsidRDefault="00000000">
      <w:pPr>
        <w:spacing w:before="240" w:after="240"/>
      </w:pPr>
      <w:r>
        <w:t>Which of the statements given above are correct?</w:t>
      </w:r>
    </w:p>
    <w:p w14:paraId="00000168" w14:textId="77777777" w:rsidR="005F02A3" w:rsidRDefault="00000000">
      <w:pPr>
        <w:spacing w:before="240" w:after="240"/>
      </w:pPr>
      <w:r>
        <w:t>(a) 1 only</w:t>
      </w:r>
      <w:r>
        <w:br/>
        <w:t>(b) 1 and 2 only</w:t>
      </w:r>
      <w:r>
        <w:br/>
        <w:t>(c) 2 and 3 only</w:t>
      </w:r>
      <w:r>
        <w:br/>
        <w:t>(d) All three</w:t>
      </w:r>
    </w:p>
    <w:p w14:paraId="00000169" w14:textId="77777777" w:rsidR="005F02A3" w:rsidRDefault="00000000">
      <w:pPr>
        <w:spacing w:before="240" w:after="240"/>
      </w:pPr>
      <w:r>
        <w:rPr>
          <w:b/>
          <w:bCs/>
        </w:rPr>
        <w:t>Answer:</w:t>
      </w:r>
      <w:r>
        <w:t xml:space="preserve"> (b)</w:t>
      </w:r>
    </w:p>
    <w:p w14:paraId="0000016A" w14:textId="77777777" w:rsidR="005F02A3" w:rsidRDefault="00000000">
      <w:pPr>
        <w:pStyle w:val="Heading3"/>
        <w:keepNext w:val="0"/>
        <w:keepLines w:val="0"/>
        <w:spacing w:before="280"/>
        <w:rPr>
          <w:b/>
          <w:bCs/>
          <w:color w:val="000000"/>
          <w:sz w:val="22"/>
          <w:szCs w:val="22"/>
        </w:rPr>
      </w:pPr>
      <w:bookmarkStart w:id="67" w:name="_heading=h.bz5ee1spcazm" w:colFirst="0" w:colLast="0"/>
      <w:bookmarkEnd w:id="67"/>
      <w:r>
        <w:rPr>
          <w:b/>
          <w:bCs/>
          <w:color w:val="000000"/>
          <w:sz w:val="22"/>
          <w:szCs w:val="22"/>
        </w:rPr>
        <w:t>Solution:</w:t>
      </w:r>
    </w:p>
    <w:p w14:paraId="0000016B" w14:textId="77777777" w:rsidR="005F02A3" w:rsidRDefault="00000000">
      <w:pPr>
        <w:spacing w:before="240" w:after="240"/>
      </w:pPr>
      <w:r>
        <w:rPr>
          <w:rFonts w:ascii="Arimo" w:eastAsia="Arimo" w:hAnsi="Arimo" w:cs="Arimo"/>
          <w:b/>
          <w:bCs/>
        </w:rPr>
        <w:t>Statement 1: It deals with materials at nanoscale =Correct</w:t>
      </w:r>
      <w:r>
        <w:rPr>
          <w:rFonts w:ascii="Arimo" w:eastAsia="Arimo" w:hAnsi="Arimo" w:cs="Arimo"/>
          <w:b/>
          <w:bCs/>
        </w:rPr>
        <w:br/>
      </w:r>
      <w:r>
        <w:t xml:space="preserve"> </w:t>
      </w:r>
      <w:r>
        <w:rPr>
          <w:b/>
          <w:bCs/>
        </w:rPr>
        <w:t>Nanotechnology</w:t>
      </w:r>
      <w:r>
        <w:t xml:space="preserve"> involves the study and manipulation of materials at the </w:t>
      </w:r>
      <w:r>
        <w:rPr>
          <w:b/>
          <w:bCs/>
        </w:rPr>
        <w:t>nanoscale (typically 1–100 nanometers)</w:t>
      </w:r>
      <w:r>
        <w:t>, where matter exhibits unique physical, chemical, and biological properties. At this scale, materials can behave differently (e.g., increased strength, reactivity, or conductivity), making this statement fundamentally correct.</w:t>
      </w:r>
    </w:p>
    <w:p w14:paraId="0000016C" w14:textId="77777777" w:rsidR="005F02A3" w:rsidRDefault="00000000">
      <w:pPr>
        <w:spacing w:before="240" w:after="240"/>
      </w:pPr>
      <w:r>
        <w:rPr>
          <w:rFonts w:ascii="Arimo" w:eastAsia="Arimo" w:hAnsi="Arimo" w:cs="Arimo"/>
          <w:b/>
          <w:bCs/>
        </w:rPr>
        <w:t>Statement 2: It has applications in medicine and electronics =Correct</w:t>
      </w:r>
      <w:r>
        <w:rPr>
          <w:rFonts w:ascii="Arimo" w:eastAsia="Arimo" w:hAnsi="Arimo" w:cs="Arimo"/>
          <w:b/>
          <w:bCs/>
        </w:rPr>
        <w:br/>
      </w:r>
      <w:r>
        <w:t xml:space="preserve"> Nanotechnology has wide-ranging </w:t>
      </w:r>
      <w:r>
        <w:rPr>
          <w:b/>
          <w:bCs/>
        </w:rPr>
        <w:t>real-world applications</w:t>
      </w:r>
      <w:r>
        <w:t>:</w:t>
      </w:r>
    </w:p>
    <w:p w14:paraId="0000016D" w14:textId="77777777" w:rsidR="005F02A3" w:rsidRDefault="00000000">
      <w:pPr>
        <w:numPr>
          <w:ilvl w:val="0"/>
          <w:numId w:val="40"/>
        </w:numPr>
        <w:spacing w:before="240"/>
      </w:pPr>
      <w:r>
        <w:t xml:space="preserve">In </w:t>
      </w:r>
      <w:r>
        <w:rPr>
          <w:b/>
          <w:bCs/>
        </w:rPr>
        <w:t>medicine</w:t>
      </w:r>
      <w:r>
        <w:t>, it is used for targeted drug delivery, cancer treatment, diagnostics, and nanomedicine.</w:t>
      </w:r>
    </w:p>
    <w:p w14:paraId="0000016E" w14:textId="77777777" w:rsidR="005F02A3" w:rsidRDefault="00000000">
      <w:pPr>
        <w:numPr>
          <w:ilvl w:val="0"/>
          <w:numId w:val="40"/>
        </w:numPr>
        <w:spacing w:after="240"/>
      </w:pPr>
      <w:r>
        <w:t xml:space="preserve">In </w:t>
      </w:r>
      <w:r>
        <w:rPr>
          <w:b/>
          <w:bCs/>
        </w:rPr>
        <w:t>electronics</w:t>
      </w:r>
      <w:r>
        <w:t>, it enables miniaturization of devices, improved semiconductors, and enhanced performance of chips and sensors.</w:t>
      </w:r>
      <w:r>
        <w:br/>
        <w:t xml:space="preserve"> Thus, this statement correctly reflects its multidisciplinary applications.</w:t>
      </w:r>
    </w:p>
    <w:p w14:paraId="0000016F" w14:textId="77777777" w:rsidR="005F02A3" w:rsidRDefault="00000000">
      <w:pPr>
        <w:spacing w:before="240" w:after="240"/>
      </w:pPr>
      <w:r>
        <w:rPr>
          <w:rFonts w:ascii="Arimo" w:eastAsia="Arimo" w:hAnsi="Arimo" w:cs="Arimo"/>
          <w:b/>
          <w:bCs/>
        </w:rPr>
        <w:t>Statement 3: It is limited only to laboratory research = Incorrect</w:t>
      </w:r>
      <w:r>
        <w:rPr>
          <w:rFonts w:ascii="Arimo" w:eastAsia="Arimo" w:hAnsi="Arimo" w:cs="Arimo"/>
          <w:b/>
          <w:bCs/>
        </w:rPr>
        <w:br/>
      </w:r>
      <w:r>
        <w:t xml:space="preserve"> Nanotechnology is </w:t>
      </w:r>
      <w:r>
        <w:rPr>
          <w:b/>
          <w:bCs/>
        </w:rPr>
        <w:t>not confined to laboratories</w:t>
      </w:r>
      <w:r>
        <w:t>; it is actively used in industries such as healthcare, electronics, energy, textiles, and environmental management.</w:t>
      </w:r>
      <w:r>
        <w:br/>
        <w:t xml:space="preserve"> The phrase </w:t>
      </w:r>
      <w:r>
        <w:rPr>
          <w:b/>
          <w:bCs/>
        </w:rPr>
        <w:t>“only”</w:t>
      </w:r>
      <w:r>
        <w:t xml:space="preserve"> makes the statement extreme and incorrect.</w:t>
      </w:r>
    </w:p>
    <w:p w14:paraId="00000170" w14:textId="77777777" w:rsidR="005F02A3" w:rsidRDefault="005F02A3"/>
    <w:p w14:paraId="00000171" w14:textId="77777777" w:rsidR="005F02A3" w:rsidRDefault="00000000">
      <w:pPr>
        <w:pStyle w:val="Heading2"/>
        <w:keepNext w:val="0"/>
        <w:keepLines w:val="0"/>
        <w:spacing w:after="80"/>
        <w:rPr>
          <w:b/>
          <w:bCs/>
          <w:sz w:val="22"/>
          <w:szCs w:val="22"/>
        </w:rPr>
      </w:pPr>
      <w:bookmarkStart w:id="68" w:name="_heading=h.q55ej01w8fyt" w:colFirst="0" w:colLast="0"/>
      <w:bookmarkEnd w:id="68"/>
      <w:r>
        <w:br w:type="page"/>
      </w:r>
    </w:p>
    <w:p w14:paraId="00000172" w14:textId="77777777" w:rsidR="005F02A3" w:rsidRDefault="00000000">
      <w:pPr>
        <w:pStyle w:val="Heading2"/>
        <w:keepNext w:val="0"/>
        <w:keepLines w:val="0"/>
        <w:spacing w:after="80"/>
        <w:rPr>
          <w:b/>
          <w:bCs/>
          <w:sz w:val="22"/>
          <w:szCs w:val="22"/>
        </w:rPr>
      </w:pPr>
      <w:bookmarkStart w:id="69" w:name="_heading=h.a494rm98g3xe" w:colFirst="0" w:colLast="0"/>
      <w:bookmarkEnd w:id="69"/>
      <w:r>
        <w:rPr>
          <w:b/>
          <w:bCs/>
          <w:sz w:val="22"/>
          <w:szCs w:val="22"/>
        </w:rPr>
        <w:lastRenderedPageBreak/>
        <w:t xml:space="preserve">Government Schemes </w:t>
      </w:r>
      <w:r>
        <w:rPr>
          <w:b/>
          <w:bCs/>
          <w:sz w:val="22"/>
          <w:szCs w:val="22"/>
        </w:rPr>
        <w:br/>
        <w:t>Concept</w:t>
      </w:r>
      <w:r>
        <w:rPr>
          <w:b/>
          <w:bCs/>
          <w:sz w:val="22"/>
          <w:szCs w:val="22"/>
        </w:rPr>
        <w:br/>
        <w:t>Statement</w:t>
      </w:r>
    </w:p>
    <w:p w14:paraId="00000173" w14:textId="77777777" w:rsidR="005F02A3" w:rsidRDefault="00000000">
      <w:pPr>
        <w:spacing w:before="240" w:after="240"/>
      </w:pPr>
      <w:r>
        <w:rPr>
          <w:b/>
          <w:bCs/>
        </w:rPr>
        <w:t>29.</w:t>
      </w:r>
      <w:r>
        <w:t>Consider the following statements regarding Policy Implementation:</w:t>
      </w:r>
    </w:p>
    <w:p w14:paraId="00000174" w14:textId="77777777" w:rsidR="005F02A3" w:rsidRDefault="00000000">
      <w:pPr>
        <w:numPr>
          <w:ilvl w:val="0"/>
          <w:numId w:val="23"/>
        </w:numPr>
        <w:spacing w:before="240"/>
      </w:pPr>
      <w:r>
        <w:t>It translates policy into action.</w:t>
      </w:r>
    </w:p>
    <w:p w14:paraId="00000175" w14:textId="77777777" w:rsidR="005F02A3" w:rsidRDefault="00000000">
      <w:pPr>
        <w:numPr>
          <w:ilvl w:val="0"/>
          <w:numId w:val="23"/>
        </w:numPr>
      </w:pPr>
      <w:r>
        <w:t>It involves multiple stakeholders.</w:t>
      </w:r>
    </w:p>
    <w:p w14:paraId="00000176" w14:textId="77777777" w:rsidR="005F02A3" w:rsidRDefault="00000000">
      <w:pPr>
        <w:numPr>
          <w:ilvl w:val="0"/>
          <w:numId w:val="23"/>
        </w:numPr>
      </w:pPr>
      <w:r>
        <w:t>It requires administrative capacity.</w:t>
      </w:r>
    </w:p>
    <w:p w14:paraId="00000177" w14:textId="77777777" w:rsidR="005F02A3" w:rsidRDefault="00000000">
      <w:pPr>
        <w:numPr>
          <w:ilvl w:val="0"/>
          <w:numId w:val="23"/>
        </w:numPr>
        <w:spacing w:after="240"/>
      </w:pPr>
      <w:r>
        <w:t>It guarantees policy success always.</w:t>
      </w:r>
    </w:p>
    <w:p w14:paraId="00000178" w14:textId="77777777" w:rsidR="005F02A3" w:rsidRDefault="00000000">
      <w:pPr>
        <w:spacing w:before="240" w:after="240"/>
      </w:pPr>
      <w:r>
        <w:t>Which of the statements given above are correct?</w:t>
      </w:r>
    </w:p>
    <w:p w14:paraId="00000179" w14:textId="77777777" w:rsidR="005F02A3" w:rsidRDefault="00000000">
      <w:pPr>
        <w:spacing w:before="240" w:after="240"/>
      </w:pPr>
      <w:r>
        <w:t>(a) 1 and 2 only</w:t>
      </w:r>
      <w:r>
        <w:br/>
        <w:t>(b) 2 and 3 only</w:t>
      </w:r>
      <w:r>
        <w:br/>
        <w:t>(c) 1, 2 and 3 only</w:t>
      </w:r>
      <w:r>
        <w:br/>
        <w:t>(d) All four</w:t>
      </w:r>
    </w:p>
    <w:p w14:paraId="0000017A" w14:textId="77777777" w:rsidR="005F02A3" w:rsidRDefault="00000000">
      <w:pPr>
        <w:spacing w:before="240" w:after="240"/>
      </w:pPr>
      <w:r>
        <w:rPr>
          <w:b/>
          <w:bCs/>
        </w:rPr>
        <w:t>Answer:</w:t>
      </w:r>
      <w:r>
        <w:t xml:space="preserve"> (c)</w:t>
      </w:r>
    </w:p>
    <w:p w14:paraId="0000017B" w14:textId="77777777" w:rsidR="005F02A3" w:rsidRDefault="00000000">
      <w:pPr>
        <w:pStyle w:val="Heading3"/>
        <w:keepNext w:val="0"/>
        <w:keepLines w:val="0"/>
        <w:spacing w:before="280"/>
        <w:rPr>
          <w:b/>
          <w:bCs/>
          <w:color w:val="000000"/>
          <w:sz w:val="22"/>
          <w:szCs w:val="22"/>
        </w:rPr>
      </w:pPr>
      <w:bookmarkStart w:id="70" w:name="_heading=h.aga6u4ljehz1" w:colFirst="0" w:colLast="0"/>
      <w:bookmarkEnd w:id="70"/>
      <w:r>
        <w:rPr>
          <w:b/>
          <w:bCs/>
          <w:color w:val="000000"/>
          <w:sz w:val="22"/>
          <w:szCs w:val="22"/>
        </w:rPr>
        <w:t>Solution:</w:t>
      </w:r>
    </w:p>
    <w:p w14:paraId="0000017C" w14:textId="77777777" w:rsidR="005F02A3" w:rsidRDefault="00000000">
      <w:pPr>
        <w:spacing w:before="240" w:after="240"/>
      </w:pPr>
      <w:r>
        <w:rPr>
          <w:rFonts w:ascii="Arimo" w:eastAsia="Arimo" w:hAnsi="Arimo" w:cs="Arimo"/>
          <w:b/>
          <w:bCs/>
        </w:rPr>
        <w:t>Statement 1: It translates policy into action =Correct</w:t>
      </w:r>
      <w:r>
        <w:rPr>
          <w:rFonts w:ascii="Arimo" w:eastAsia="Arimo" w:hAnsi="Arimo" w:cs="Arimo"/>
          <w:b/>
          <w:bCs/>
        </w:rPr>
        <w:br/>
      </w:r>
      <w:r>
        <w:t xml:space="preserve"> </w:t>
      </w:r>
      <w:r>
        <w:rPr>
          <w:b/>
          <w:bCs/>
        </w:rPr>
        <w:t>Policy implementation</w:t>
      </w:r>
      <w:r>
        <w:t xml:space="preserve"> is the stage where formulated policies are </w:t>
      </w:r>
      <w:r>
        <w:rPr>
          <w:b/>
          <w:bCs/>
        </w:rPr>
        <w:t>executed through programs, schemes, and administrative actions</w:t>
      </w:r>
      <w:r>
        <w:t xml:space="preserve">. It converts legislative or executive decisions into </w:t>
      </w:r>
      <w:r>
        <w:rPr>
          <w:b/>
          <w:bCs/>
        </w:rPr>
        <w:t>ground-level outcomes</w:t>
      </w:r>
      <w:r>
        <w:t>. Without effective implementation, even well-designed policies fail to achieve their objectives. Hence, this statement correctly defines the concept.</w:t>
      </w:r>
    </w:p>
    <w:p w14:paraId="0000017D" w14:textId="77777777" w:rsidR="005F02A3" w:rsidRDefault="00000000">
      <w:pPr>
        <w:spacing w:before="240" w:after="240"/>
      </w:pPr>
      <w:r>
        <w:rPr>
          <w:rFonts w:ascii="Arimo" w:eastAsia="Arimo" w:hAnsi="Arimo" w:cs="Arimo"/>
          <w:b/>
          <w:bCs/>
        </w:rPr>
        <w:t>Statement 2: It involves multiple stakeholders =Correct</w:t>
      </w:r>
      <w:r>
        <w:rPr>
          <w:rFonts w:ascii="Arimo" w:eastAsia="Arimo" w:hAnsi="Arimo" w:cs="Arimo"/>
          <w:b/>
          <w:bCs/>
        </w:rPr>
        <w:br/>
      </w:r>
      <w:r>
        <w:t xml:space="preserve"> Policy implementation typically involves </w:t>
      </w:r>
      <w:r>
        <w:rPr>
          <w:b/>
          <w:bCs/>
        </w:rPr>
        <w:t>multiple actors</w:t>
      </w:r>
      <w:r>
        <w:t>, including government departments, local authorities, private sector entities, civil society organizations, and beneficiaries. Coordination among these stakeholders is essential for effective delivery and impact, making this statement correct.</w:t>
      </w:r>
    </w:p>
    <w:p w14:paraId="0000017E" w14:textId="77777777" w:rsidR="005F02A3" w:rsidRDefault="00000000">
      <w:pPr>
        <w:spacing w:before="240" w:after="240"/>
      </w:pPr>
      <w:r>
        <w:rPr>
          <w:rFonts w:ascii="Arimo" w:eastAsia="Arimo" w:hAnsi="Arimo" w:cs="Arimo"/>
          <w:b/>
          <w:bCs/>
        </w:rPr>
        <w:t>Statement 3: It requires administrative capacity =Correct</w:t>
      </w:r>
      <w:r>
        <w:rPr>
          <w:rFonts w:ascii="Arimo" w:eastAsia="Arimo" w:hAnsi="Arimo" w:cs="Arimo"/>
          <w:b/>
          <w:bCs/>
        </w:rPr>
        <w:br/>
      </w:r>
      <w:r>
        <w:t xml:space="preserve"> Successful implementation depends on </w:t>
      </w:r>
      <w:r>
        <w:rPr>
          <w:b/>
          <w:bCs/>
        </w:rPr>
        <w:t>administrative capacity</w:t>
      </w:r>
      <w:r>
        <w:t>, including trained personnel, institutional strength, financial resources, and efficient governance mechanisms. Weak capacity can lead to delays, inefficiency, or policy failure. Therefore, this statement is correct.</w:t>
      </w:r>
    </w:p>
    <w:p w14:paraId="0000017F" w14:textId="77777777" w:rsidR="005F02A3" w:rsidRDefault="00000000">
      <w:pPr>
        <w:spacing w:before="240" w:after="240"/>
      </w:pPr>
      <w:r>
        <w:rPr>
          <w:rFonts w:ascii="Arimo" w:eastAsia="Arimo" w:hAnsi="Arimo" w:cs="Arimo"/>
          <w:b/>
          <w:bCs/>
        </w:rPr>
        <w:t>Statement 4: It guarantees policy success always = Incorrect</w:t>
      </w:r>
      <w:r>
        <w:rPr>
          <w:rFonts w:ascii="Arimo" w:eastAsia="Arimo" w:hAnsi="Arimo" w:cs="Arimo"/>
          <w:b/>
          <w:bCs/>
        </w:rPr>
        <w:br/>
      </w:r>
      <w:r>
        <w:t xml:space="preserve"> Policy implementation does not guarantee success. Outcomes depend on factors such as </w:t>
      </w:r>
      <w:r>
        <w:rPr>
          <w:b/>
          <w:bCs/>
        </w:rPr>
        <w:t>execution efficiency, stakeholder coordination, resource availability, and external conditions</w:t>
      </w:r>
      <w:r>
        <w:t>.</w:t>
      </w:r>
      <w:r>
        <w:br/>
        <w:t xml:space="preserve"> The word </w:t>
      </w:r>
      <w:r>
        <w:rPr>
          <w:b/>
          <w:bCs/>
        </w:rPr>
        <w:t>“always”</w:t>
      </w:r>
      <w:r>
        <w:t xml:space="preserve"> makes the statement absolute and incorrect.</w:t>
      </w:r>
    </w:p>
    <w:p w14:paraId="00000180" w14:textId="77777777" w:rsidR="005F02A3" w:rsidRDefault="005F02A3"/>
    <w:p w14:paraId="00000181" w14:textId="77777777" w:rsidR="005F02A3" w:rsidRDefault="00000000">
      <w:pPr>
        <w:pStyle w:val="Heading2"/>
        <w:keepNext w:val="0"/>
        <w:keepLines w:val="0"/>
        <w:spacing w:after="80"/>
        <w:rPr>
          <w:b/>
          <w:bCs/>
          <w:sz w:val="22"/>
          <w:szCs w:val="22"/>
        </w:rPr>
      </w:pPr>
      <w:bookmarkStart w:id="71" w:name="_heading=h.tzt8v1gz60j7" w:colFirst="0" w:colLast="0"/>
      <w:bookmarkEnd w:id="71"/>
      <w:r>
        <w:br w:type="page"/>
      </w:r>
    </w:p>
    <w:p w14:paraId="00000182" w14:textId="77777777" w:rsidR="005F02A3" w:rsidRDefault="00000000">
      <w:pPr>
        <w:pStyle w:val="Heading2"/>
        <w:keepNext w:val="0"/>
        <w:keepLines w:val="0"/>
        <w:spacing w:after="80"/>
        <w:rPr>
          <w:b/>
          <w:bCs/>
          <w:sz w:val="22"/>
          <w:szCs w:val="22"/>
        </w:rPr>
      </w:pPr>
      <w:bookmarkStart w:id="72" w:name="_heading=h.fb8lfo909zv2" w:colFirst="0" w:colLast="0"/>
      <w:bookmarkEnd w:id="72"/>
      <w:r>
        <w:rPr>
          <w:b/>
          <w:bCs/>
          <w:sz w:val="22"/>
          <w:szCs w:val="22"/>
        </w:rPr>
        <w:lastRenderedPageBreak/>
        <w:t xml:space="preserve">Government Schemes </w:t>
      </w:r>
      <w:r>
        <w:rPr>
          <w:b/>
          <w:bCs/>
          <w:sz w:val="22"/>
          <w:szCs w:val="22"/>
        </w:rPr>
        <w:br/>
        <w:t>Concept</w:t>
      </w:r>
      <w:r>
        <w:rPr>
          <w:b/>
          <w:bCs/>
          <w:sz w:val="22"/>
          <w:szCs w:val="22"/>
        </w:rPr>
        <w:br/>
        <w:t>Pair</w:t>
      </w:r>
    </w:p>
    <w:p w14:paraId="00000183" w14:textId="77777777" w:rsidR="005F02A3" w:rsidRDefault="00000000">
      <w:pPr>
        <w:pStyle w:val="Heading2"/>
        <w:spacing w:after="80"/>
        <w:rPr>
          <w:sz w:val="22"/>
          <w:szCs w:val="22"/>
        </w:rPr>
      </w:pPr>
      <w:bookmarkStart w:id="73" w:name="_heading=h.b7t9u1kqskpm" w:colFirst="0" w:colLast="0"/>
      <w:bookmarkEnd w:id="73"/>
      <w:r>
        <w:rPr>
          <w:b/>
          <w:bCs/>
          <w:sz w:val="22"/>
          <w:szCs w:val="22"/>
        </w:rPr>
        <w:t>30.</w:t>
      </w:r>
      <w:r>
        <w:rPr>
          <w:sz w:val="22"/>
          <w:szCs w:val="22"/>
        </w:rPr>
        <w:t>Consider the following pairs:</w:t>
      </w:r>
    </w:p>
    <w:p w14:paraId="00000184" w14:textId="77777777" w:rsidR="005F02A3" w:rsidRDefault="00000000">
      <w:pPr>
        <w:spacing w:before="240" w:after="240"/>
      </w:pPr>
      <w:r>
        <w:t>Concept =Explanation</w:t>
      </w:r>
    </w:p>
    <w:p w14:paraId="00000185" w14:textId="77777777" w:rsidR="005F02A3" w:rsidRDefault="00000000">
      <w:pPr>
        <w:numPr>
          <w:ilvl w:val="0"/>
          <w:numId w:val="25"/>
        </w:numPr>
        <w:spacing w:before="240"/>
      </w:pPr>
      <w:r>
        <w:t>Policy Formulation =Designing policies</w:t>
      </w:r>
    </w:p>
    <w:p w14:paraId="00000186" w14:textId="77777777" w:rsidR="005F02A3" w:rsidRDefault="00000000">
      <w:pPr>
        <w:numPr>
          <w:ilvl w:val="0"/>
          <w:numId w:val="25"/>
        </w:numPr>
      </w:pPr>
      <w:r>
        <w:t>Policy Implementation =Executing policies</w:t>
      </w:r>
    </w:p>
    <w:p w14:paraId="00000187" w14:textId="77777777" w:rsidR="005F02A3" w:rsidRDefault="00000000">
      <w:pPr>
        <w:numPr>
          <w:ilvl w:val="0"/>
          <w:numId w:val="25"/>
        </w:numPr>
        <w:spacing w:after="240"/>
      </w:pPr>
      <w:r>
        <w:t>Policy Evaluation =Ignoring outcomes</w:t>
      </w:r>
    </w:p>
    <w:p w14:paraId="00000188" w14:textId="77777777" w:rsidR="005F02A3" w:rsidRDefault="00000000">
      <w:pPr>
        <w:spacing w:before="240" w:after="240"/>
      </w:pPr>
      <w:r>
        <w:t>How many pairs given above are correctly matched?</w:t>
      </w:r>
    </w:p>
    <w:p w14:paraId="00000189" w14:textId="77777777" w:rsidR="005F02A3" w:rsidRDefault="00000000">
      <w:pPr>
        <w:spacing w:before="240" w:after="240"/>
      </w:pPr>
      <w:r>
        <w:t>(a) Only one</w:t>
      </w:r>
      <w:r>
        <w:br/>
        <w:t>(b) Only two</w:t>
      </w:r>
      <w:r>
        <w:br/>
        <w:t>(c) All three</w:t>
      </w:r>
      <w:r>
        <w:br/>
        <w:t>(d) None</w:t>
      </w:r>
    </w:p>
    <w:p w14:paraId="0000018A" w14:textId="77777777" w:rsidR="005F02A3" w:rsidRDefault="00000000">
      <w:pPr>
        <w:spacing w:before="240" w:after="240"/>
      </w:pPr>
      <w:r>
        <w:rPr>
          <w:b/>
          <w:bCs/>
        </w:rPr>
        <w:t>Answer:</w:t>
      </w:r>
      <w:r>
        <w:t xml:space="preserve"> (b)</w:t>
      </w:r>
    </w:p>
    <w:p w14:paraId="0000018B" w14:textId="77777777" w:rsidR="005F02A3" w:rsidRDefault="00000000">
      <w:pPr>
        <w:pStyle w:val="Heading3"/>
        <w:keepNext w:val="0"/>
        <w:keepLines w:val="0"/>
        <w:spacing w:before="280"/>
        <w:rPr>
          <w:b/>
          <w:bCs/>
          <w:color w:val="000000"/>
          <w:sz w:val="22"/>
          <w:szCs w:val="22"/>
        </w:rPr>
      </w:pPr>
      <w:bookmarkStart w:id="74" w:name="_heading=h.xk9i8n47u50u" w:colFirst="0" w:colLast="0"/>
      <w:bookmarkEnd w:id="74"/>
      <w:r>
        <w:rPr>
          <w:b/>
          <w:bCs/>
          <w:color w:val="000000"/>
          <w:sz w:val="22"/>
          <w:szCs w:val="22"/>
        </w:rPr>
        <w:t>Solution:</w:t>
      </w:r>
    </w:p>
    <w:p w14:paraId="0000018C" w14:textId="77777777" w:rsidR="005F02A3" w:rsidRDefault="00000000">
      <w:pPr>
        <w:spacing w:before="240" w:after="240"/>
      </w:pPr>
      <w:r>
        <w:rPr>
          <w:rFonts w:ascii="Arimo" w:eastAsia="Arimo" w:hAnsi="Arimo" w:cs="Arimo"/>
          <w:b/>
          <w:bCs/>
        </w:rPr>
        <w:t>Pair 1: Policy Formulation =Designing policies =Correct</w:t>
      </w:r>
      <w:r>
        <w:rPr>
          <w:rFonts w:ascii="Arimo" w:eastAsia="Arimo" w:hAnsi="Arimo" w:cs="Arimo"/>
          <w:b/>
          <w:bCs/>
        </w:rPr>
        <w:br/>
      </w:r>
      <w:r>
        <w:t xml:space="preserve"> </w:t>
      </w:r>
      <w:r>
        <w:rPr>
          <w:b/>
          <w:bCs/>
        </w:rPr>
        <w:t>Policy formulation</w:t>
      </w:r>
      <w:r>
        <w:t xml:space="preserve"> is the stage where problems are identified and </w:t>
      </w:r>
      <w:r>
        <w:rPr>
          <w:b/>
          <w:bCs/>
        </w:rPr>
        <w:t>Solution:s are designed in the form of policies</w:t>
      </w:r>
      <w:r>
        <w:t>. It involves analysis, consultation, and decision-making by policymakers to create a structured plan of action. Hence, describing it as “designing policies” is accurate.</w:t>
      </w:r>
    </w:p>
    <w:p w14:paraId="0000018D" w14:textId="77777777" w:rsidR="005F02A3" w:rsidRDefault="00000000">
      <w:pPr>
        <w:spacing w:before="240" w:after="240"/>
      </w:pPr>
      <w:r>
        <w:rPr>
          <w:rFonts w:ascii="Arimo" w:eastAsia="Arimo" w:hAnsi="Arimo" w:cs="Arimo"/>
          <w:b/>
          <w:bCs/>
        </w:rPr>
        <w:t>Pair 2: Policy Implementation =Executing policies =Correct</w:t>
      </w:r>
      <w:r>
        <w:rPr>
          <w:rFonts w:ascii="Arimo" w:eastAsia="Arimo" w:hAnsi="Arimo" w:cs="Arimo"/>
          <w:b/>
          <w:bCs/>
        </w:rPr>
        <w:br/>
      </w:r>
      <w:r>
        <w:t xml:space="preserve"> </w:t>
      </w:r>
      <w:r>
        <w:rPr>
          <w:b/>
          <w:bCs/>
        </w:rPr>
        <w:t>Policy implementation</w:t>
      </w:r>
      <w:r>
        <w:t xml:space="preserve"> refers to the process of </w:t>
      </w:r>
      <w:r>
        <w:rPr>
          <w:b/>
          <w:bCs/>
        </w:rPr>
        <w:t>putting policies into action</w:t>
      </w:r>
      <w:r>
        <w:t xml:space="preserve"> through administrative machinery, programs, and schemes. It translates policy decisions into real-world outcomes, making this pairing correct.</w:t>
      </w:r>
    </w:p>
    <w:p w14:paraId="0000018E" w14:textId="77777777" w:rsidR="005F02A3" w:rsidRDefault="00000000">
      <w:pPr>
        <w:spacing w:before="240" w:after="240"/>
      </w:pPr>
      <w:r>
        <w:rPr>
          <w:rFonts w:ascii="Arimo" w:eastAsia="Arimo" w:hAnsi="Arimo" w:cs="Arimo"/>
          <w:b/>
          <w:bCs/>
        </w:rPr>
        <w:t>Pair 3: Policy Evaluation =Ignoring outcomes = Incorrect</w:t>
      </w:r>
      <w:r>
        <w:rPr>
          <w:rFonts w:ascii="Arimo" w:eastAsia="Arimo" w:hAnsi="Arimo" w:cs="Arimo"/>
          <w:b/>
          <w:bCs/>
        </w:rPr>
        <w:br/>
      </w:r>
      <w:r>
        <w:t xml:space="preserve"> This is conceptually incorrect. </w:t>
      </w:r>
      <w:r>
        <w:rPr>
          <w:b/>
          <w:bCs/>
        </w:rPr>
        <w:t>Policy evaluation</w:t>
      </w:r>
      <w:r>
        <w:t xml:space="preserve"> involves assessing the </w:t>
      </w:r>
      <w:r>
        <w:rPr>
          <w:b/>
          <w:bCs/>
        </w:rPr>
        <w:t>effectiveness, efficiency, and impact</w:t>
      </w:r>
      <w:r>
        <w:t xml:space="preserve"> of a policy after implementation. It focuses on analyzing outcomes, identifying gaps, and suggesting improvements.</w:t>
      </w:r>
      <w:r>
        <w:br/>
        <w:t xml:space="preserve"> The phrase “ignoring outcomes” is the opposite of evaluation, making this pair wrong.</w:t>
      </w:r>
    </w:p>
    <w:p w14:paraId="0000018F" w14:textId="77777777" w:rsidR="005F02A3" w:rsidRDefault="00000000">
      <w:pPr>
        <w:pStyle w:val="Heading2"/>
        <w:keepNext w:val="0"/>
        <w:keepLines w:val="0"/>
        <w:spacing w:after="80"/>
        <w:rPr>
          <w:b/>
          <w:bCs/>
          <w:sz w:val="22"/>
          <w:szCs w:val="22"/>
        </w:rPr>
      </w:pPr>
      <w:bookmarkStart w:id="75" w:name="_heading=h.4b5bq5s4xbhf" w:colFirst="0" w:colLast="0"/>
      <w:bookmarkEnd w:id="75"/>
      <w:r>
        <w:br w:type="page"/>
      </w:r>
    </w:p>
    <w:p w14:paraId="00000190" w14:textId="77777777" w:rsidR="005F02A3" w:rsidRDefault="00000000">
      <w:pPr>
        <w:pStyle w:val="Heading2"/>
        <w:keepNext w:val="0"/>
        <w:keepLines w:val="0"/>
        <w:spacing w:after="80"/>
        <w:rPr>
          <w:b/>
          <w:bCs/>
          <w:sz w:val="22"/>
          <w:szCs w:val="22"/>
        </w:rPr>
      </w:pPr>
      <w:bookmarkStart w:id="76" w:name="_heading=h.pznow3nimfc" w:colFirst="0" w:colLast="0"/>
      <w:bookmarkEnd w:id="76"/>
      <w:r>
        <w:rPr>
          <w:b/>
          <w:bCs/>
          <w:sz w:val="22"/>
          <w:szCs w:val="22"/>
        </w:rPr>
        <w:lastRenderedPageBreak/>
        <w:t xml:space="preserve">Macro Fundamentals, GDP, Investment, Growth </w:t>
      </w:r>
      <w:r>
        <w:rPr>
          <w:b/>
          <w:bCs/>
          <w:sz w:val="22"/>
          <w:szCs w:val="22"/>
        </w:rPr>
        <w:br/>
        <w:t>Concept</w:t>
      </w:r>
      <w:r>
        <w:rPr>
          <w:b/>
          <w:bCs/>
          <w:sz w:val="22"/>
          <w:szCs w:val="22"/>
        </w:rPr>
        <w:br/>
        <w:t>Normal</w:t>
      </w:r>
    </w:p>
    <w:p w14:paraId="00000191" w14:textId="77777777" w:rsidR="005F02A3" w:rsidRDefault="00000000">
      <w:pPr>
        <w:spacing w:before="240" w:after="240"/>
      </w:pPr>
      <w:r>
        <w:rPr>
          <w:b/>
          <w:bCs/>
        </w:rPr>
        <w:t>31.</w:t>
      </w:r>
      <w:r>
        <w:t>Which of the following best explains the concept of “Liquidity Trap” in macroeconomics?</w:t>
      </w:r>
    </w:p>
    <w:p w14:paraId="00000192" w14:textId="77777777" w:rsidR="005F02A3" w:rsidRDefault="00000000">
      <w:pPr>
        <w:spacing w:before="240" w:after="240"/>
      </w:pPr>
      <w:r>
        <w:t>(a) High interest rates discourage borrowing</w:t>
      </w:r>
      <w:r>
        <w:br/>
        <w:t>(b) Monetary policy becomes ineffective as interest rates are very low</w:t>
      </w:r>
      <w:r>
        <w:br/>
        <w:t>(c) Inflation rises rapidly due to excess liquidity</w:t>
      </w:r>
      <w:r>
        <w:br/>
        <w:t>(d) Government controls money supply directly</w:t>
      </w:r>
    </w:p>
    <w:p w14:paraId="00000193" w14:textId="77777777" w:rsidR="005F02A3" w:rsidRDefault="00000000">
      <w:pPr>
        <w:spacing w:before="240" w:after="240"/>
      </w:pPr>
      <w:r>
        <w:rPr>
          <w:b/>
          <w:bCs/>
        </w:rPr>
        <w:t>Answer:</w:t>
      </w:r>
      <w:r>
        <w:t xml:space="preserve"> (b)</w:t>
      </w:r>
    </w:p>
    <w:p w14:paraId="00000194" w14:textId="77777777" w:rsidR="005F02A3" w:rsidRDefault="00000000">
      <w:pPr>
        <w:pStyle w:val="Heading3"/>
        <w:keepNext w:val="0"/>
        <w:keepLines w:val="0"/>
        <w:spacing w:before="280"/>
        <w:rPr>
          <w:b/>
          <w:bCs/>
          <w:color w:val="000000"/>
          <w:sz w:val="22"/>
          <w:szCs w:val="22"/>
        </w:rPr>
      </w:pPr>
      <w:bookmarkStart w:id="77" w:name="_heading=h.jdwgdb6ewjkl" w:colFirst="0" w:colLast="0"/>
      <w:bookmarkEnd w:id="77"/>
      <w:r>
        <w:rPr>
          <w:b/>
          <w:bCs/>
          <w:color w:val="000000"/>
          <w:sz w:val="22"/>
          <w:szCs w:val="22"/>
        </w:rPr>
        <w:t>Solution:</w:t>
      </w:r>
    </w:p>
    <w:p w14:paraId="00000195" w14:textId="77777777" w:rsidR="005F02A3" w:rsidRDefault="00000000">
      <w:pPr>
        <w:spacing w:before="240" w:after="240"/>
      </w:pPr>
      <w:r>
        <w:rPr>
          <w:rFonts w:ascii="Arimo" w:eastAsia="Arimo" w:hAnsi="Arimo" w:cs="Arimo"/>
          <w:b/>
          <w:bCs/>
        </w:rPr>
        <w:t>(a) High interest rates discourage borrowing = Incorrect</w:t>
      </w:r>
      <w:r>
        <w:rPr>
          <w:rFonts w:ascii="Arimo" w:eastAsia="Arimo" w:hAnsi="Arimo" w:cs="Arimo"/>
          <w:b/>
          <w:bCs/>
        </w:rPr>
        <w:br/>
      </w:r>
      <w:r>
        <w:t xml:space="preserve"> This describes a typical contractionary monetary situation where borrowing falls due to high interest rates. However, a </w:t>
      </w:r>
      <w:r>
        <w:rPr>
          <w:b/>
          <w:bCs/>
        </w:rPr>
        <w:t>liquidity trap occurs at the opposite extreme—very low interest rates</w:t>
      </w:r>
      <w:r>
        <w:t>, making this option incorrect.</w:t>
      </w:r>
    </w:p>
    <w:p w14:paraId="00000196" w14:textId="77777777" w:rsidR="005F02A3" w:rsidRDefault="00000000">
      <w:pPr>
        <w:spacing w:before="240" w:after="240"/>
      </w:pPr>
      <w:r>
        <w:rPr>
          <w:rFonts w:ascii="Arimo" w:eastAsia="Arimo" w:hAnsi="Arimo" w:cs="Arimo"/>
          <w:b/>
          <w:bCs/>
        </w:rPr>
        <w:t>(b) Monetary policy becomes ineffective as interest rates are very low =Correct</w:t>
      </w:r>
      <w:r>
        <w:rPr>
          <w:rFonts w:ascii="Arimo" w:eastAsia="Arimo" w:hAnsi="Arimo" w:cs="Arimo"/>
          <w:b/>
          <w:bCs/>
        </w:rPr>
        <w:br/>
      </w:r>
      <w:r>
        <w:t xml:space="preserve"> A </w:t>
      </w:r>
      <w:r>
        <w:rPr>
          <w:b/>
          <w:bCs/>
        </w:rPr>
        <w:t>liquidity trap</w:t>
      </w:r>
      <w:r>
        <w:t xml:space="preserve"> is a situation in macroeconomics where </w:t>
      </w:r>
      <w:r>
        <w:rPr>
          <w:b/>
          <w:bCs/>
        </w:rPr>
        <w:t>interest rates are extremely low (close to zero)</w:t>
      </w:r>
      <w:r>
        <w:t xml:space="preserve"> and people prefer to hold cash instead of investing or lending.</w:t>
      </w:r>
      <w:r>
        <w:br/>
        <w:t xml:space="preserve"> In such a scenario, even if the central bank (e.g., Reserve Bank of India) increases money supply, it </w:t>
      </w:r>
      <w:r>
        <w:rPr>
          <w:b/>
          <w:bCs/>
        </w:rPr>
        <w:t>fails to stimulate investment or consumption</w:t>
      </w:r>
      <w:r>
        <w:t>, rendering monetary policy ineffective.</w:t>
      </w:r>
      <w:r>
        <w:br/>
        <w:t xml:space="preserve"> This situation often occurs during deep recessions or economic stagnation, where confidence is low and demand remains weak despite easy monetary conditions.</w:t>
      </w:r>
    </w:p>
    <w:p w14:paraId="00000197" w14:textId="77777777" w:rsidR="005F02A3" w:rsidRDefault="00000000">
      <w:pPr>
        <w:spacing w:before="240" w:after="240"/>
      </w:pPr>
      <w:r>
        <w:rPr>
          <w:rFonts w:ascii="Arimo" w:eastAsia="Arimo" w:hAnsi="Arimo" w:cs="Arimo"/>
          <w:b/>
          <w:bCs/>
        </w:rPr>
        <w:t>(c) Inflation rises rapidly due to excess liquidity = Incorrect</w:t>
      </w:r>
      <w:r>
        <w:rPr>
          <w:rFonts w:ascii="Arimo" w:eastAsia="Arimo" w:hAnsi="Arimo" w:cs="Arimo"/>
          <w:b/>
          <w:bCs/>
        </w:rPr>
        <w:br/>
      </w:r>
      <w:r>
        <w:t xml:space="preserve"> A liquidity trap is usually associated with </w:t>
      </w:r>
      <w:r>
        <w:rPr>
          <w:b/>
          <w:bCs/>
        </w:rPr>
        <w:t>low inflation or even deflation</w:t>
      </w:r>
      <w:r>
        <w:t>, not high inflation.</w:t>
      </w:r>
    </w:p>
    <w:p w14:paraId="00000198" w14:textId="77777777" w:rsidR="005F02A3" w:rsidRDefault="00000000">
      <w:pPr>
        <w:spacing w:before="240" w:after="240"/>
      </w:pPr>
      <w:r>
        <w:rPr>
          <w:rFonts w:ascii="Arimo" w:eastAsia="Arimo" w:hAnsi="Arimo" w:cs="Arimo"/>
          <w:b/>
          <w:bCs/>
        </w:rPr>
        <w:t>(d) Government controls money supply directly = Incorrect</w:t>
      </w:r>
      <w:r>
        <w:rPr>
          <w:rFonts w:ascii="Arimo" w:eastAsia="Arimo" w:hAnsi="Arimo" w:cs="Arimo"/>
          <w:b/>
          <w:bCs/>
        </w:rPr>
        <w:br/>
      </w:r>
      <w:r>
        <w:t xml:space="preserve"> While central banks influence money supply, this option does not explain the concept of liquidity trap.</w:t>
      </w:r>
    </w:p>
    <w:p w14:paraId="00000199" w14:textId="77777777" w:rsidR="005F02A3" w:rsidRDefault="00000000">
      <w:pPr>
        <w:pStyle w:val="Heading2"/>
        <w:keepNext w:val="0"/>
        <w:keepLines w:val="0"/>
        <w:spacing w:after="80"/>
        <w:rPr>
          <w:b/>
          <w:bCs/>
          <w:sz w:val="22"/>
          <w:szCs w:val="22"/>
        </w:rPr>
      </w:pPr>
      <w:bookmarkStart w:id="78" w:name="_heading=h.7x387n26knrl" w:colFirst="0" w:colLast="0"/>
      <w:bookmarkEnd w:id="78"/>
      <w:r>
        <w:br w:type="page"/>
      </w:r>
    </w:p>
    <w:p w14:paraId="0000019A" w14:textId="77777777" w:rsidR="005F02A3" w:rsidRDefault="00000000">
      <w:pPr>
        <w:pStyle w:val="Heading2"/>
        <w:keepNext w:val="0"/>
        <w:keepLines w:val="0"/>
        <w:spacing w:after="80"/>
        <w:rPr>
          <w:b/>
          <w:bCs/>
          <w:sz w:val="22"/>
          <w:szCs w:val="22"/>
        </w:rPr>
      </w:pPr>
      <w:bookmarkStart w:id="79" w:name="_heading=h.rowprrpuaouk" w:colFirst="0" w:colLast="0"/>
      <w:bookmarkEnd w:id="79"/>
      <w:r>
        <w:rPr>
          <w:b/>
          <w:bCs/>
          <w:sz w:val="22"/>
          <w:szCs w:val="22"/>
        </w:rPr>
        <w:lastRenderedPageBreak/>
        <w:t xml:space="preserve">Money, Banking And Financial Institutions </w:t>
      </w:r>
      <w:r>
        <w:rPr>
          <w:b/>
          <w:bCs/>
          <w:sz w:val="22"/>
          <w:szCs w:val="22"/>
        </w:rPr>
        <w:br/>
        <w:t>Concept</w:t>
      </w:r>
      <w:r>
        <w:rPr>
          <w:b/>
          <w:bCs/>
          <w:sz w:val="22"/>
          <w:szCs w:val="22"/>
        </w:rPr>
        <w:br/>
        <w:t>Statement</w:t>
      </w:r>
    </w:p>
    <w:p w14:paraId="0000019B" w14:textId="77777777" w:rsidR="005F02A3" w:rsidRDefault="00000000">
      <w:pPr>
        <w:pStyle w:val="Heading2"/>
        <w:spacing w:after="80"/>
        <w:rPr>
          <w:sz w:val="22"/>
          <w:szCs w:val="22"/>
        </w:rPr>
      </w:pPr>
      <w:bookmarkStart w:id="80" w:name="_heading=h.lldygqa5zzcu" w:colFirst="0" w:colLast="0"/>
      <w:bookmarkEnd w:id="80"/>
      <w:r>
        <w:rPr>
          <w:b/>
          <w:bCs/>
          <w:sz w:val="22"/>
          <w:szCs w:val="22"/>
        </w:rPr>
        <w:t>32.</w:t>
      </w:r>
      <w:r>
        <w:rPr>
          <w:sz w:val="22"/>
          <w:szCs w:val="22"/>
        </w:rPr>
        <w:t>Consider the following statements regarding Repo Rate:</w:t>
      </w:r>
    </w:p>
    <w:p w14:paraId="0000019C" w14:textId="77777777" w:rsidR="005F02A3" w:rsidRDefault="00000000">
      <w:pPr>
        <w:numPr>
          <w:ilvl w:val="0"/>
          <w:numId w:val="39"/>
        </w:numPr>
        <w:spacing w:before="240"/>
      </w:pPr>
      <w:r>
        <w:t>It is the rate at which RBI lends to commercial banks.</w:t>
      </w:r>
    </w:p>
    <w:p w14:paraId="0000019D" w14:textId="77777777" w:rsidR="005F02A3" w:rsidRDefault="00000000">
      <w:pPr>
        <w:numPr>
          <w:ilvl w:val="0"/>
          <w:numId w:val="39"/>
        </w:numPr>
        <w:spacing w:after="240"/>
      </w:pPr>
      <w:r>
        <w:t>Increase in repo rate generally reduces inflation.</w:t>
      </w:r>
    </w:p>
    <w:p w14:paraId="0000019E" w14:textId="77777777" w:rsidR="005F02A3" w:rsidRDefault="00000000">
      <w:pPr>
        <w:spacing w:before="240" w:after="240"/>
      </w:pPr>
      <w:r>
        <w:t>Which of the statements given above is/are correct?</w:t>
      </w:r>
    </w:p>
    <w:p w14:paraId="0000019F" w14:textId="77777777" w:rsidR="005F02A3" w:rsidRDefault="00000000">
      <w:pPr>
        <w:spacing w:before="240" w:after="240"/>
      </w:pPr>
      <w:r>
        <w:t>(a) 1 only</w:t>
      </w:r>
      <w:r>
        <w:br/>
        <w:t>(b) 2 only</w:t>
      </w:r>
      <w:r>
        <w:br/>
        <w:t>(c) Both 1 and 2</w:t>
      </w:r>
      <w:r>
        <w:br/>
        <w:t>(d) Neither 1 nor 2</w:t>
      </w:r>
    </w:p>
    <w:p w14:paraId="000001A0" w14:textId="77777777" w:rsidR="005F02A3" w:rsidRDefault="00000000">
      <w:pPr>
        <w:spacing w:before="240" w:after="240"/>
      </w:pPr>
      <w:r>
        <w:rPr>
          <w:b/>
          <w:bCs/>
        </w:rPr>
        <w:t>Answer:</w:t>
      </w:r>
      <w:r>
        <w:t xml:space="preserve"> (c)</w:t>
      </w:r>
    </w:p>
    <w:p w14:paraId="000001A1" w14:textId="77777777" w:rsidR="005F02A3" w:rsidRDefault="00000000">
      <w:pPr>
        <w:pStyle w:val="Heading3"/>
        <w:keepNext w:val="0"/>
        <w:keepLines w:val="0"/>
        <w:spacing w:before="280"/>
        <w:rPr>
          <w:b/>
          <w:bCs/>
          <w:color w:val="000000"/>
          <w:sz w:val="22"/>
          <w:szCs w:val="22"/>
        </w:rPr>
      </w:pPr>
      <w:bookmarkStart w:id="81" w:name="_heading=h.e2e1k4xbyi02" w:colFirst="0" w:colLast="0"/>
      <w:bookmarkEnd w:id="81"/>
      <w:r>
        <w:rPr>
          <w:b/>
          <w:bCs/>
          <w:color w:val="000000"/>
          <w:sz w:val="22"/>
          <w:szCs w:val="22"/>
        </w:rPr>
        <w:t>Solution:</w:t>
      </w:r>
    </w:p>
    <w:p w14:paraId="000001A2" w14:textId="77777777" w:rsidR="005F02A3" w:rsidRDefault="00000000">
      <w:pPr>
        <w:spacing w:before="240" w:after="240"/>
      </w:pPr>
      <w:r>
        <w:rPr>
          <w:rFonts w:ascii="Arimo" w:eastAsia="Arimo" w:hAnsi="Arimo" w:cs="Arimo"/>
          <w:b/>
          <w:bCs/>
        </w:rPr>
        <w:t>Statement 1: It is the rate at which RBI lends to commercial banks =Correct</w:t>
      </w:r>
      <w:r>
        <w:rPr>
          <w:rFonts w:ascii="Arimo" w:eastAsia="Arimo" w:hAnsi="Arimo" w:cs="Arimo"/>
          <w:b/>
          <w:bCs/>
        </w:rPr>
        <w:br/>
      </w:r>
      <w:r>
        <w:t xml:space="preserve"> The </w:t>
      </w:r>
      <w:r>
        <w:rPr>
          <w:b/>
          <w:bCs/>
        </w:rPr>
        <w:t>Repo Rate</w:t>
      </w:r>
      <w:r>
        <w:t xml:space="preserve"> is the interest rate at which the Reserve Bank of India lends short-term funds to commercial banks against government securities. It is a key </w:t>
      </w:r>
      <w:r>
        <w:rPr>
          <w:b/>
          <w:bCs/>
        </w:rPr>
        <w:t>monetary policy instrument</w:t>
      </w:r>
      <w:r>
        <w:t xml:space="preserve"> used to manage liquidity in the banking system. When banks face short-term liquidity shortages, they borrow from RBI at the repo rate, making this statement correct.</w:t>
      </w:r>
    </w:p>
    <w:p w14:paraId="000001A3" w14:textId="77777777" w:rsidR="005F02A3" w:rsidRDefault="00000000">
      <w:pPr>
        <w:spacing w:before="240" w:after="240"/>
      </w:pPr>
      <w:r>
        <w:rPr>
          <w:rFonts w:ascii="Arimo" w:eastAsia="Arimo" w:hAnsi="Arimo" w:cs="Arimo"/>
          <w:b/>
          <w:bCs/>
        </w:rPr>
        <w:t>Statement 2: Increase in repo rate generally reduces inflation =Correct</w:t>
      </w:r>
      <w:r>
        <w:rPr>
          <w:rFonts w:ascii="Arimo" w:eastAsia="Arimo" w:hAnsi="Arimo" w:cs="Arimo"/>
          <w:b/>
          <w:bCs/>
        </w:rPr>
        <w:br/>
      </w:r>
      <w:r>
        <w:t xml:space="preserve"> An increase in the repo rate makes borrowing more expensive for banks, which in turn leads to </w:t>
      </w:r>
      <w:r>
        <w:rPr>
          <w:b/>
          <w:bCs/>
        </w:rPr>
        <w:t>higher lending rates</w:t>
      </w:r>
      <w:r>
        <w:t xml:space="preserve"> for businesses and consumers. This reduces demand for credit, slows down spending and investment, and ultimately helps </w:t>
      </w:r>
      <w:r>
        <w:rPr>
          <w:b/>
          <w:bCs/>
        </w:rPr>
        <w:t>control inflationary pressures</w:t>
      </w:r>
      <w:r>
        <w:t xml:space="preserve"> in the economy.</w:t>
      </w:r>
      <w:r>
        <w:br/>
        <w:t xml:space="preserve"> Thus, repo rate hikes are typically used as a </w:t>
      </w:r>
      <w:r>
        <w:rPr>
          <w:b/>
          <w:bCs/>
        </w:rPr>
        <w:t>contractionary monetary policy tool</w:t>
      </w:r>
      <w:r>
        <w:t xml:space="preserve"> to curb inflation.</w:t>
      </w:r>
    </w:p>
    <w:p w14:paraId="000001A4" w14:textId="77777777" w:rsidR="005F02A3" w:rsidRDefault="005F02A3"/>
    <w:p w14:paraId="000001A5" w14:textId="77777777" w:rsidR="005F02A3" w:rsidRDefault="00000000">
      <w:pPr>
        <w:pStyle w:val="Heading2"/>
        <w:keepNext w:val="0"/>
        <w:keepLines w:val="0"/>
        <w:spacing w:after="80"/>
        <w:rPr>
          <w:b/>
          <w:bCs/>
          <w:sz w:val="22"/>
          <w:szCs w:val="22"/>
        </w:rPr>
      </w:pPr>
      <w:bookmarkStart w:id="82" w:name="_heading=h.qvgevul4bow3" w:colFirst="0" w:colLast="0"/>
      <w:bookmarkEnd w:id="82"/>
      <w:r>
        <w:br w:type="page"/>
      </w:r>
    </w:p>
    <w:p w14:paraId="000001A6" w14:textId="77777777" w:rsidR="005F02A3" w:rsidRDefault="00000000">
      <w:pPr>
        <w:pStyle w:val="Heading2"/>
        <w:keepNext w:val="0"/>
        <w:keepLines w:val="0"/>
        <w:spacing w:after="80"/>
        <w:rPr>
          <w:b/>
          <w:bCs/>
          <w:sz w:val="22"/>
          <w:szCs w:val="22"/>
        </w:rPr>
      </w:pPr>
      <w:bookmarkStart w:id="83" w:name="_heading=h.n2wlhranbkpm" w:colFirst="0" w:colLast="0"/>
      <w:bookmarkEnd w:id="83"/>
      <w:r>
        <w:rPr>
          <w:b/>
          <w:bCs/>
          <w:sz w:val="22"/>
          <w:szCs w:val="22"/>
        </w:rPr>
        <w:lastRenderedPageBreak/>
        <w:t xml:space="preserve">International Trade </w:t>
      </w:r>
      <w:r>
        <w:rPr>
          <w:b/>
          <w:bCs/>
          <w:sz w:val="22"/>
          <w:szCs w:val="22"/>
        </w:rPr>
        <w:br/>
        <w:t>Concept</w:t>
      </w:r>
      <w:r>
        <w:rPr>
          <w:b/>
          <w:bCs/>
          <w:sz w:val="22"/>
          <w:szCs w:val="22"/>
        </w:rPr>
        <w:br/>
        <w:t>Statement</w:t>
      </w:r>
    </w:p>
    <w:p w14:paraId="000001A7" w14:textId="77777777" w:rsidR="005F02A3" w:rsidRDefault="00000000">
      <w:pPr>
        <w:spacing w:before="240" w:after="240"/>
      </w:pPr>
      <w:r>
        <w:rPr>
          <w:b/>
          <w:bCs/>
        </w:rPr>
        <w:t>33.</w:t>
      </w:r>
      <w:r>
        <w:t>Consider the following statements regarding Balance of Trade:</w:t>
      </w:r>
    </w:p>
    <w:p w14:paraId="000001A8" w14:textId="77777777" w:rsidR="005F02A3" w:rsidRDefault="00000000">
      <w:pPr>
        <w:numPr>
          <w:ilvl w:val="0"/>
          <w:numId w:val="9"/>
        </w:numPr>
        <w:spacing w:before="240"/>
      </w:pPr>
      <w:r>
        <w:t>It refers to difference between exports and imports of goods.</w:t>
      </w:r>
    </w:p>
    <w:p w14:paraId="000001A9" w14:textId="77777777" w:rsidR="005F02A3" w:rsidRDefault="00000000">
      <w:pPr>
        <w:numPr>
          <w:ilvl w:val="0"/>
          <w:numId w:val="9"/>
        </w:numPr>
      </w:pPr>
      <w:r>
        <w:t>It is part of current account of Balance of Payments.</w:t>
      </w:r>
    </w:p>
    <w:p w14:paraId="000001AA" w14:textId="77777777" w:rsidR="005F02A3" w:rsidRDefault="00000000">
      <w:pPr>
        <w:numPr>
          <w:ilvl w:val="0"/>
          <w:numId w:val="9"/>
        </w:numPr>
        <w:spacing w:after="240"/>
      </w:pPr>
      <w:r>
        <w:t>It includes services trade.</w:t>
      </w:r>
    </w:p>
    <w:p w14:paraId="000001AB" w14:textId="77777777" w:rsidR="005F02A3" w:rsidRDefault="00000000">
      <w:pPr>
        <w:spacing w:before="240" w:after="240"/>
      </w:pPr>
      <w:r>
        <w:t>Which of the statements given above are correct?</w:t>
      </w:r>
    </w:p>
    <w:p w14:paraId="000001AC" w14:textId="77777777" w:rsidR="005F02A3" w:rsidRDefault="00000000">
      <w:pPr>
        <w:spacing w:before="240" w:after="240"/>
      </w:pPr>
      <w:r>
        <w:t>(a) 1 only</w:t>
      </w:r>
      <w:r>
        <w:br/>
        <w:t>(b) 1 and 2 only</w:t>
      </w:r>
      <w:r>
        <w:br/>
        <w:t>(c) 2 and 3 only</w:t>
      </w:r>
      <w:r>
        <w:br/>
        <w:t>(d) All three</w:t>
      </w:r>
    </w:p>
    <w:p w14:paraId="000001AD" w14:textId="77777777" w:rsidR="005F02A3" w:rsidRDefault="00000000">
      <w:pPr>
        <w:spacing w:before="240" w:after="240"/>
      </w:pPr>
      <w:r>
        <w:rPr>
          <w:b/>
          <w:bCs/>
        </w:rPr>
        <w:t>Answer:</w:t>
      </w:r>
      <w:r>
        <w:t xml:space="preserve"> (b)</w:t>
      </w:r>
    </w:p>
    <w:p w14:paraId="000001AE" w14:textId="77777777" w:rsidR="005F02A3" w:rsidRDefault="00000000">
      <w:pPr>
        <w:pStyle w:val="Heading3"/>
        <w:keepNext w:val="0"/>
        <w:keepLines w:val="0"/>
        <w:spacing w:before="280"/>
        <w:rPr>
          <w:b/>
          <w:bCs/>
          <w:color w:val="000000"/>
          <w:sz w:val="22"/>
          <w:szCs w:val="22"/>
        </w:rPr>
      </w:pPr>
      <w:bookmarkStart w:id="84" w:name="_heading=h.p7d355xlojfm" w:colFirst="0" w:colLast="0"/>
      <w:bookmarkEnd w:id="84"/>
      <w:r>
        <w:rPr>
          <w:b/>
          <w:bCs/>
          <w:color w:val="000000"/>
          <w:sz w:val="22"/>
          <w:szCs w:val="22"/>
        </w:rPr>
        <w:t>Solution:</w:t>
      </w:r>
    </w:p>
    <w:p w14:paraId="000001AF" w14:textId="77777777" w:rsidR="005F02A3" w:rsidRDefault="00000000">
      <w:pPr>
        <w:spacing w:before="240" w:after="240"/>
      </w:pPr>
      <w:r>
        <w:rPr>
          <w:rFonts w:ascii="Arimo" w:eastAsia="Arimo" w:hAnsi="Arimo" w:cs="Arimo"/>
          <w:b/>
          <w:bCs/>
        </w:rPr>
        <w:t>Statement 1: It refers to difference between exports and imports of goods =Correct</w:t>
      </w:r>
      <w:r>
        <w:rPr>
          <w:rFonts w:ascii="Arimo" w:eastAsia="Arimo" w:hAnsi="Arimo" w:cs="Arimo"/>
          <w:b/>
          <w:bCs/>
        </w:rPr>
        <w:br/>
      </w:r>
      <w:r>
        <w:t xml:space="preserve"> The </w:t>
      </w:r>
      <w:r>
        <w:rPr>
          <w:b/>
          <w:bCs/>
        </w:rPr>
        <w:t>Balance of Trade (BoT)</w:t>
      </w:r>
      <w:r>
        <w:t xml:space="preserve"> measures the </w:t>
      </w:r>
      <w:r>
        <w:rPr>
          <w:b/>
          <w:bCs/>
        </w:rPr>
        <w:t>difference between a country’s exports and imports of goods (visible trade)</w:t>
      </w:r>
      <w:r>
        <w:t xml:space="preserve"> over a given period. If exports exceed imports, it results in a </w:t>
      </w:r>
      <w:r>
        <w:rPr>
          <w:b/>
          <w:bCs/>
        </w:rPr>
        <w:t>trade surplus</w:t>
      </w:r>
      <w:r>
        <w:t xml:space="preserve">; if imports exceed exports, it leads to a </w:t>
      </w:r>
      <w:r>
        <w:rPr>
          <w:b/>
          <w:bCs/>
        </w:rPr>
        <w:t>trade deficit</w:t>
      </w:r>
      <w:r>
        <w:t>. This is the standard definition, making the statement correct.</w:t>
      </w:r>
    </w:p>
    <w:p w14:paraId="000001B0" w14:textId="77777777" w:rsidR="005F02A3" w:rsidRDefault="00000000">
      <w:pPr>
        <w:spacing w:before="240" w:after="240"/>
      </w:pPr>
      <w:r>
        <w:rPr>
          <w:rFonts w:ascii="Arimo" w:eastAsia="Arimo" w:hAnsi="Arimo" w:cs="Arimo"/>
          <w:b/>
          <w:bCs/>
        </w:rPr>
        <w:t>Statement 2: It is part of current account of Balance of Payments =Correct</w:t>
      </w:r>
      <w:r>
        <w:rPr>
          <w:rFonts w:ascii="Arimo" w:eastAsia="Arimo" w:hAnsi="Arimo" w:cs="Arimo"/>
          <w:b/>
          <w:bCs/>
        </w:rPr>
        <w:br/>
      </w:r>
      <w:r>
        <w:t xml:space="preserve"> The BoT forms a key component of the </w:t>
      </w:r>
      <w:r>
        <w:rPr>
          <w:b/>
          <w:bCs/>
        </w:rPr>
        <w:t>current account</w:t>
      </w:r>
      <w:r>
        <w:t xml:space="preserve"> in the Balance of Payments (BoP). The current account includes </w:t>
      </w:r>
      <w:r>
        <w:rPr>
          <w:b/>
          <w:bCs/>
        </w:rPr>
        <w:t>trade in goods (BoT), trade in services, income flows, and transfers</w:t>
      </w:r>
      <w:r>
        <w:t>. Therefore, BoT is a subset of the broader current account, making this statement correct.</w:t>
      </w:r>
    </w:p>
    <w:p w14:paraId="000001B1" w14:textId="77777777" w:rsidR="005F02A3" w:rsidRDefault="00000000">
      <w:pPr>
        <w:spacing w:before="240" w:after="240"/>
      </w:pPr>
      <w:r>
        <w:rPr>
          <w:rFonts w:ascii="Arimo" w:eastAsia="Arimo" w:hAnsi="Arimo" w:cs="Arimo"/>
          <w:b/>
          <w:bCs/>
        </w:rPr>
        <w:t>Statement 3: It includes services trade = Incorrect</w:t>
      </w:r>
      <w:r>
        <w:rPr>
          <w:rFonts w:ascii="Arimo" w:eastAsia="Arimo" w:hAnsi="Arimo" w:cs="Arimo"/>
          <w:b/>
          <w:bCs/>
        </w:rPr>
        <w:br/>
      </w:r>
      <w:r>
        <w:t xml:space="preserve"> BoT is limited only to </w:t>
      </w:r>
      <w:r>
        <w:rPr>
          <w:b/>
          <w:bCs/>
        </w:rPr>
        <w:t>goods (visible items)</w:t>
      </w:r>
      <w:r>
        <w:t xml:space="preserve"> and does not include services. Trade in services (like IT services, tourism, etc.) is recorded separately under </w:t>
      </w:r>
      <w:r>
        <w:rPr>
          <w:b/>
          <w:bCs/>
        </w:rPr>
        <w:t>invisible trade</w:t>
      </w:r>
      <w:r>
        <w:t xml:space="preserve"> in the current account.</w:t>
      </w:r>
      <w:r>
        <w:br/>
        <w:t xml:space="preserve"> Thus, including services within BoT is incorrect.</w:t>
      </w:r>
    </w:p>
    <w:p w14:paraId="000001B2" w14:textId="77777777" w:rsidR="005F02A3" w:rsidRDefault="005F02A3"/>
    <w:p w14:paraId="000001B3" w14:textId="77777777" w:rsidR="005F02A3" w:rsidRDefault="00000000">
      <w:pPr>
        <w:pStyle w:val="Heading2"/>
        <w:keepNext w:val="0"/>
        <w:keepLines w:val="0"/>
        <w:spacing w:after="80"/>
        <w:rPr>
          <w:b/>
          <w:bCs/>
          <w:sz w:val="22"/>
          <w:szCs w:val="22"/>
        </w:rPr>
      </w:pPr>
      <w:bookmarkStart w:id="85" w:name="_heading=h.9uh30a19ft0w" w:colFirst="0" w:colLast="0"/>
      <w:bookmarkEnd w:id="85"/>
      <w:r>
        <w:br w:type="page"/>
      </w:r>
    </w:p>
    <w:p w14:paraId="000001B4" w14:textId="77777777" w:rsidR="005F02A3" w:rsidRDefault="00000000">
      <w:pPr>
        <w:pStyle w:val="Heading2"/>
        <w:keepNext w:val="0"/>
        <w:keepLines w:val="0"/>
        <w:spacing w:after="80"/>
        <w:rPr>
          <w:b/>
          <w:bCs/>
          <w:sz w:val="22"/>
          <w:szCs w:val="22"/>
        </w:rPr>
      </w:pPr>
      <w:bookmarkStart w:id="86" w:name="_heading=h.fs45or3jsnrc" w:colFirst="0" w:colLast="0"/>
      <w:bookmarkEnd w:id="86"/>
      <w:r>
        <w:rPr>
          <w:b/>
          <w:bCs/>
          <w:sz w:val="22"/>
          <w:szCs w:val="22"/>
        </w:rPr>
        <w:lastRenderedPageBreak/>
        <w:t xml:space="preserve">International Trade </w:t>
      </w:r>
      <w:r>
        <w:rPr>
          <w:b/>
          <w:bCs/>
          <w:sz w:val="22"/>
          <w:szCs w:val="22"/>
        </w:rPr>
        <w:br/>
        <w:t>Concept</w:t>
      </w:r>
      <w:r>
        <w:rPr>
          <w:b/>
          <w:bCs/>
          <w:sz w:val="22"/>
          <w:szCs w:val="22"/>
        </w:rPr>
        <w:br/>
        <w:t>Statement</w:t>
      </w:r>
    </w:p>
    <w:p w14:paraId="000001B5" w14:textId="77777777" w:rsidR="005F02A3" w:rsidRDefault="00000000">
      <w:pPr>
        <w:spacing w:before="240" w:after="240"/>
      </w:pPr>
      <w:r>
        <w:rPr>
          <w:b/>
          <w:bCs/>
        </w:rPr>
        <w:t>34.</w:t>
      </w:r>
      <w:r>
        <w:t>Consider the following statements regarding Exchange Rate Regimes:</w:t>
      </w:r>
    </w:p>
    <w:p w14:paraId="000001B6" w14:textId="77777777" w:rsidR="005F02A3" w:rsidRDefault="00000000">
      <w:pPr>
        <w:numPr>
          <w:ilvl w:val="0"/>
          <w:numId w:val="22"/>
        </w:numPr>
        <w:spacing w:before="240"/>
      </w:pPr>
      <w:r>
        <w:t>Fixed exchange rate is determined by government.</w:t>
      </w:r>
    </w:p>
    <w:p w14:paraId="000001B7" w14:textId="77777777" w:rsidR="005F02A3" w:rsidRDefault="00000000">
      <w:pPr>
        <w:numPr>
          <w:ilvl w:val="0"/>
          <w:numId w:val="22"/>
        </w:numPr>
      </w:pPr>
      <w:r>
        <w:t>Floating exchange rate is determined by market forces.</w:t>
      </w:r>
    </w:p>
    <w:p w14:paraId="000001B8" w14:textId="77777777" w:rsidR="005F02A3" w:rsidRDefault="00000000">
      <w:pPr>
        <w:numPr>
          <w:ilvl w:val="0"/>
          <w:numId w:val="22"/>
        </w:numPr>
      </w:pPr>
      <w:r>
        <w:t>Managed float involves intervention by central bank.</w:t>
      </w:r>
    </w:p>
    <w:p w14:paraId="000001B9" w14:textId="77777777" w:rsidR="005F02A3" w:rsidRDefault="00000000">
      <w:pPr>
        <w:numPr>
          <w:ilvl w:val="0"/>
          <w:numId w:val="22"/>
        </w:numPr>
        <w:spacing w:after="240"/>
      </w:pPr>
      <w:r>
        <w:t>Exchange rates remain constant in all systems.</w:t>
      </w:r>
    </w:p>
    <w:p w14:paraId="000001BA" w14:textId="77777777" w:rsidR="005F02A3" w:rsidRDefault="00000000">
      <w:pPr>
        <w:spacing w:before="240" w:after="240"/>
      </w:pPr>
      <w:r>
        <w:t>Which of the statements given above are correct?</w:t>
      </w:r>
    </w:p>
    <w:p w14:paraId="000001BB" w14:textId="77777777" w:rsidR="005F02A3" w:rsidRDefault="00000000">
      <w:pPr>
        <w:spacing w:before="240" w:after="240"/>
      </w:pPr>
      <w:r>
        <w:t>(a) 1 and 2 only</w:t>
      </w:r>
      <w:r>
        <w:br/>
        <w:t>(b) 2 and 3 only</w:t>
      </w:r>
      <w:r>
        <w:br/>
        <w:t>(c) 1, 2 and 3 only</w:t>
      </w:r>
      <w:r>
        <w:br/>
        <w:t>(d) All four</w:t>
      </w:r>
    </w:p>
    <w:p w14:paraId="000001BC" w14:textId="77777777" w:rsidR="005F02A3" w:rsidRDefault="00000000">
      <w:pPr>
        <w:spacing w:before="240" w:after="240"/>
      </w:pPr>
      <w:r>
        <w:rPr>
          <w:b/>
          <w:bCs/>
        </w:rPr>
        <w:t>Answer:</w:t>
      </w:r>
      <w:r>
        <w:t xml:space="preserve"> (c)</w:t>
      </w:r>
    </w:p>
    <w:p w14:paraId="000001BD" w14:textId="77777777" w:rsidR="005F02A3" w:rsidRDefault="00000000">
      <w:pPr>
        <w:pStyle w:val="Heading3"/>
        <w:keepNext w:val="0"/>
        <w:keepLines w:val="0"/>
        <w:spacing w:before="280"/>
        <w:rPr>
          <w:b/>
          <w:bCs/>
          <w:color w:val="000000"/>
          <w:sz w:val="22"/>
          <w:szCs w:val="22"/>
        </w:rPr>
      </w:pPr>
      <w:bookmarkStart w:id="87" w:name="_heading=h.s7mdvnhfa4uq" w:colFirst="0" w:colLast="0"/>
      <w:bookmarkEnd w:id="87"/>
      <w:r>
        <w:rPr>
          <w:b/>
          <w:bCs/>
          <w:color w:val="000000"/>
          <w:sz w:val="22"/>
          <w:szCs w:val="22"/>
        </w:rPr>
        <w:t>Solution:</w:t>
      </w:r>
    </w:p>
    <w:p w14:paraId="000001BE" w14:textId="77777777" w:rsidR="005F02A3" w:rsidRDefault="00000000">
      <w:pPr>
        <w:spacing w:before="240" w:after="240"/>
      </w:pPr>
      <w:r>
        <w:rPr>
          <w:rFonts w:ascii="Arimo" w:eastAsia="Arimo" w:hAnsi="Arimo" w:cs="Arimo"/>
          <w:b/>
          <w:bCs/>
        </w:rPr>
        <w:t>Statement 1: Fixed exchange rate is determined by government =Correct</w:t>
      </w:r>
      <w:r>
        <w:rPr>
          <w:rFonts w:ascii="Arimo" w:eastAsia="Arimo" w:hAnsi="Arimo" w:cs="Arimo"/>
          <w:b/>
          <w:bCs/>
        </w:rPr>
        <w:br/>
      </w:r>
      <w:r>
        <w:t xml:space="preserve"> In a </w:t>
      </w:r>
      <w:r>
        <w:rPr>
          <w:b/>
          <w:bCs/>
        </w:rPr>
        <w:t>fixed exchange rate regime</w:t>
      </w:r>
      <w:r>
        <w:t xml:space="preserve">, the value of a country’s currency is </w:t>
      </w:r>
      <w:r>
        <w:rPr>
          <w:b/>
          <w:bCs/>
        </w:rPr>
        <w:t>pegged to another currency (like USD) or a basket of currencies</w:t>
      </w:r>
      <w:r>
        <w:t xml:space="preserve">, and the rate is </w:t>
      </w:r>
      <w:r>
        <w:rPr>
          <w:b/>
          <w:bCs/>
        </w:rPr>
        <w:t>determined and maintained by the government or central bank</w:t>
      </w:r>
      <w:r>
        <w:t xml:space="preserve"> (e.g., Reserve Bank of India).</w:t>
      </w:r>
      <w:r>
        <w:br/>
        <w:t xml:space="preserve"> The central bank intervenes in the foreign exchange market to maintain stability, making this statement correct.</w:t>
      </w:r>
    </w:p>
    <w:p w14:paraId="000001BF" w14:textId="77777777" w:rsidR="005F02A3" w:rsidRDefault="00000000">
      <w:pPr>
        <w:spacing w:before="240" w:after="240"/>
      </w:pPr>
      <w:r>
        <w:rPr>
          <w:rFonts w:ascii="Arimo" w:eastAsia="Arimo" w:hAnsi="Arimo" w:cs="Arimo"/>
          <w:b/>
          <w:bCs/>
        </w:rPr>
        <w:t>Statement 2: Floating exchange rate is determined by market forces =Correct</w:t>
      </w:r>
      <w:r>
        <w:rPr>
          <w:rFonts w:ascii="Arimo" w:eastAsia="Arimo" w:hAnsi="Arimo" w:cs="Arimo"/>
          <w:b/>
          <w:bCs/>
        </w:rPr>
        <w:br/>
      </w:r>
      <w:r>
        <w:t xml:space="preserve"> In a </w:t>
      </w:r>
      <w:r>
        <w:rPr>
          <w:b/>
          <w:bCs/>
        </w:rPr>
        <w:t>floating exchange rate system</w:t>
      </w:r>
      <w:r>
        <w:t xml:space="preserve">, the value of the currency is determined by </w:t>
      </w:r>
      <w:r>
        <w:rPr>
          <w:b/>
          <w:bCs/>
        </w:rPr>
        <w:t>demand and supply of foreign exchange</w:t>
      </w:r>
      <w:r>
        <w:t xml:space="preserve"> in the market. Factors like trade flows, capital movements, inflation, and interest rates influence the exchange rate.</w:t>
      </w:r>
      <w:r>
        <w:br/>
        <w:t xml:space="preserve"> There is minimal or no direct intervention, making this statement correct.</w:t>
      </w:r>
    </w:p>
    <w:p w14:paraId="000001C0" w14:textId="77777777" w:rsidR="005F02A3" w:rsidRDefault="00000000">
      <w:pPr>
        <w:spacing w:before="240" w:after="240"/>
      </w:pPr>
      <w:r>
        <w:rPr>
          <w:rFonts w:ascii="Arimo" w:eastAsia="Arimo" w:hAnsi="Arimo" w:cs="Arimo"/>
          <w:b/>
          <w:bCs/>
        </w:rPr>
        <w:t>Statement 3: Managed float involves intervention by central bank =Correct</w:t>
      </w:r>
      <w:r>
        <w:rPr>
          <w:rFonts w:ascii="Arimo" w:eastAsia="Arimo" w:hAnsi="Arimo" w:cs="Arimo"/>
          <w:b/>
          <w:bCs/>
        </w:rPr>
        <w:br/>
      </w:r>
      <w:r>
        <w:t xml:space="preserve"> A </w:t>
      </w:r>
      <w:r>
        <w:rPr>
          <w:b/>
          <w:bCs/>
        </w:rPr>
        <w:t>managed float (dirty float)</w:t>
      </w:r>
      <w:r>
        <w:t xml:space="preserve"> is a hybrid system where exchange rates are largely market-determined, but the central bank </w:t>
      </w:r>
      <w:r>
        <w:rPr>
          <w:b/>
          <w:bCs/>
        </w:rPr>
        <w:t>intervenes occasionally</w:t>
      </w:r>
      <w:r>
        <w:t xml:space="preserve"> to prevent excessive volatility or stabilize the currency.</w:t>
      </w:r>
      <w:r>
        <w:br/>
        <w:t xml:space="preserve"> This is the system followed by India, making the statement correct.</w:t>
      </w:r>
    </w:p>
    <w:p w14:paraId="000001C1" w14:textId="77777777" w:rsidR="005F02A3" w:rsidRDefault="00000000">
      <w:pPr>
        <w:spacing w:before="240" w:after="240"/>
      </w:pPr>
      <w:r>
        <w:rPr>
          <w:rFonts w:ascii="Arimo" w:eastAsia="Arimo" w:hAnsi="Arimo" w:cs="Arimo"/>
          <w:b/>
          <w:bCs/>
        </w:rPr>
        <w:t>Statement 4: Exchange rates remain constant in all systems = Incorrect</w:t>
      </w:r>
      <w:r>
        <w:rPr>
          <w:rFonts w:ascii="Arimo" w:eastAsia="Arimo" w:hAnsi="Arimo" w:cs="Arimo"/>
          <w:b/>
          <w:bCs/>
        </w:rPr>
        <w:br/>
      </w:r>
      <w:r>
        <w:t xml:space="preserve"> Exchange rates remain constant only in a </w:t>
      </w:r>
      <w:r>
        <w:rPr>
          <w:b/>
          <w:bCs/>
        </w:rPr>
        <w:t>fixed regime</w:t>
      </w:r>
      <w:r>
        <w:t>, not in floating or managed systems. In reality, most exchange rate systems involve some level of fluctuation.</w:t>
      </w:r>
      <w:r>
        <w:br/>
        <w:t xml:space="preserve"> The phrase “in all systems” is an extreme generalization, making this statement incorrect.</w:t>
      </w:r>
    </w:p>
    <w:p w14:paraId="000001C2" w14:textId="77777777" w:rsidR="005F02A3" w:rsidRDefault="005F02A3"/>
    <w:p w14:paraId="000001C3" w14:textId="77777777" w:rsidR="005F02A3" w:rsidRDefault="00000000">
      <w:pPr>
        <w:pStyle w:val="Heading2"/>
        <w:keepNext w:val="0"/>
        <w:keepLines w:val="0"/>
        <w:spacing w:after="80"/>
        <w:rPr>
          <w:b/>
          <w:bCs/>
          <w:sz w:val="22"/>
          <w:szCs w:val="22"/>
        </w:rPr>
      </w:pPr>
      <w:bookmarkStart w:id="88" w:name="_heading=h.qt4p32xl7k6q" w:colFirst="0" w:colLast="0"/>
      <w:bookmarkEnd w:id="88"/>
      <w:r>
        <w:rPr>
          <w:b/>
          <w:bCs/>
          <w:sz w:val="22"/>
          <w:szCs w:val="22"/>
        </w:rPr>
        <w:lastRenderedPageBreak/>
        <w:t xml:space="preserve">International Trade </w:t>
      </w:r>
      <w:r>
        <w:rPr>
          <w:b/>
          <w:bCs/>
          <w:sz w:val="22"/>
          <w:szCs w:val="22"/>
        </w:rPr>
        <w:br/>
        <w:t>Concept</w:t>
      </w:r>
      <w:r>
        <w:rPr>
          <w:b/>
          <w:bCs/>
          <w:sz w:val="22"/>
          <w:szCs w:val="22"/>
        </w:rPr>
        <w:br/>
        <w:t>Pair</w:t>
      </w:r>
    </w:p>
    <w:p w14:paraId="000001C4" w14:textId="77777777" w:rsidR="005F02A3" w:rsidRDefault="00000000">
      <w:pPr>
        <w:spacing w:before="240" w:after="240"/>
      </w:pPr>
      <w:r>
        <w:rPr>
          <w:b/>
          <w:bCs/>
        </w:rPr>
        <w:t xml:space="preserve">35. </w:t>
      </w:r>
      <w:r>
        <w:t>Consider the following pairs:</w:t>
      </w:r>
    </w:p>
    <w:p w14:paraId="000001C5" w14:textId="77777777" w:rsidR="005F02A3" w:rsidRDefault="00000000">
      <w:pPr>
        <w:spacing w:before="240" w:after="240"/>
      </w:pPr>
      <w:r>
        <w:t>Term =Meaning</w:t>
      </w:r>
    </w:p>
    <w:p w14:paraId="000001C6" w14:textId="77777777" w:rsidR="005F02A3" w:rsidRDefault="00000000">
      <w:pPr>
        <w:numPr>
          <w:ilvl w:val="0"/>
          <w:numId w:val="34"/>
        </w:numPr>
        <w:spacing w:before="240"/>
      </w:pPr>
      <w:r>
        <w:t>Devaluation =Reduction in value of currency under fixed regime</w:t>
      </w:r>
    </w:p>
    <w:p w14:paraId="000001C7" w14:textId="77777777" w:rsidR="005F02A3" w:rsidRDefault="00000000">
      <w:pPr>
        <w:numPr>
          <w:ilvl w:val="0"/>
          <w:numId w:val="34"/>
        </w:numPr>
      </w:pPr>
      <w:r>
        <w:t>Depreciation =Fall in value of currency under market forces</w:t>
      </w:r>
    </w:p>
    <w:p w14:paraId="000001C8" w14:textId="77777777" w:rsidR="005F02A3" w:rsidRDefault="00000000">
      <w:pPr>
        <w:numPr>
          <w:ilvl w:val="0"/>
          <w:numId w:val="34"/>
        </w:numPr>
        <w:spacing w:after="240"/>
      </w:pPr>
      <w:r>
        <w:t>Appreciation =Decrease in currency value</w:t>
      </w:r>
    </w:p>
    <w:p w14:paraId="000001C9" w14:textId="77777777" w:rsidR="005F02A3" w:rsidRDefault="00000000">
      <w:pPr>
        <w:spacing w:before="240" w:after="240"/>
      </w:pPr>
      <w:r>
        <w:t>How many pairs given above are correctly matched?</w:t>
      </w:r>
    </w:p>
    <w:p w14:paraId="000001CA" w14:textId="77777777" w:rsidR="005F02A3" w:rsidRDefault="00000000">
      <w:pPr>
        <w:spacing w:before="240" w:after="240"/>
      </w:pPr>
      <w:r>
        <w:t>(a) Only one</w:t>
      </w:r>
      <w:r>
        <w:br/>
        <w:t>(b) Only two</w:t>
      </w:r>
      <w:r>
        <w:br/>
        <w:t>(c) All three</w:t>
      </w:r>
      <w:r>
        <w:br/>
        <w:t>(d) None</w:t>
      </w:r>
    </w:p>
    <w:p w14:paraId="000001CB" w14:textId="77777777" w:rsidR="005F02A3" w:rsidRDefault="00000000">
      <w:pPr>
        <w:spacing w:before="240" w:after="240"/>
      </w:pPr>
      <w:r>
        <w:rPr>
          <w:b/>
          <w:bCs/>
        </w:rPr>
        <w:t>Answer:</w:t>
      </w:r>
      <w:r>
        <w:t xml:space="preserve"> (b)</w:t>
      </w:r>
    </w:p>
    <w:p w14:paraId="000001CC" w14:textId="77777777" w:rsidR="005F02A3" w:rsidRDefault="00000000">
      <w:pPr>
        <w:pStyle w:val="Heading3"/>
        <w:keepNext w:val="0"/>
        <w:keepLines w:val="0"/>
        <w:spacing w:before="280"/>
        <w:rPr>
          <w:b/>
          <w:bCs/>
          <w:color w:val="000000"/>
          <w:sz w:val="22"/>
          <w:szCs w:val="22"/>
        </w:rPr>
      </w:pPr>
      <w:bookmarkStart w:id="89" w:name="_heading=h.n0tjg1lylelk" w:colFirst="0" w:colLast="0"/>
      <w:bookmarkEnd w:id="89"/>
      <w:r>
        <w:rPr>
          <w:b/>
          <w:bCs/>
          <w:color w:val="000000"/>
          <w:sz w:val="22"/>
          <w:szCs w:val="22"/>
        </w:rPr>
        <w:t>Solution:</w:t>
      </w:r>
    </w:p>
    <w:p w14:paraId="000001CD" w14:textId="77777777" w:rsidR="005F02A3" w:rsidRDefault="00000000">
      <w:pPr>
        <w:spacing w:before="240" w:after="240"/>
      </w:pPr>
      <w:r>
        <w:rPr>
          <w:rFonts w:ascii="Arimo" w:eastAsia="Arimo" w:hAnsi="Arimo" w:cs="Arimo"/>
          <w:b/>
          <w:bCs/>
        </w:rPr>
        <w:t>Pair 1: Devaluation =Reduction in value of currency under fixed regime =Correct</w:t>
      </w:r>
      <w:r>
        <w:rPr>
          <w:rFonts w:ascii="Arimo" w:eastAsia="Arimo" w:hAnsi="Arimo" w:cs="Arimo"/>
          <w:b/>
          <w:bCs/>
        </w:rPr>
        <w:br/>
      </w:r>
      <w:r>
        <w:t xml:space="preserve"> </w:t>
      </w:r>
      <w:r>
        <w:rPr>
          <w:b/>
          <w:bCs/>
        </w:rPr>
        <w:t>Devaluation</w:t>
      </w:r>
      <w:r>
        <w:t xml:space="preserve"> refers to a </w:t>
      </w:r>
      <w:r>
        <w:rPr>
          <w:b/>
          <w:bCs/>
        </w:rPr>
        <w:t>deliberate downward adjustment</w:t>
      </w:r>
      <w:r>
        <w:t xml:space="preserve"> in the value of a country’s currency by the government or central bank under a </w:t>
      </w:r>
      <w:r>
        <w:rPr>
          <w:b/>
          <w:bCs/>
        </w:rPr>
        <w:t>fixed exchange rate system</w:t>
      </w:r>
      <w:r>
        <w:t>. It is usually done to boost exports and correct trade imbalances. Hence, this definition is correct.</w:t>
      </w:r>
    </w:p>
    <w:p w14:paraId="000001CE" w14:textId="77777777" w:rsidR="005F02A3" w:rsidRDefault="00000000">
      <w:pPr>
        <w:spacing w:before="240" w:after="240"/>
      </w:pPr>
      <w:r>
        <w:rPr>
          <w:rFonts w:ascii="Arimo" w:eastAsia="Arimo" w:hAnsi="Arimo" w:cs="Arimo"/>
          <w:b/>
          <w:bCs/>
        </w:rPr>
        <w:t>Pair 2: Depreciation =Fall in value of currency under market forces =Correct</w:t>
      </w:r>
      <w:r>
        <w:rPr>
          <w:rFonts w:ascii="Arimo" w:eastAsia="Arimo" w:hAnsi="Arimo" w:cs="Arimo"/>
          <w:b/>
          <w:bCs/>
        </w:rPr>
        <w:br/>
      </w:r>
      <w:r>
        <w:t xml:space="preserve"> </w:t>
      </w:r>
      <w:r>
        <w:rPr>
          <w:b/>
          <w:bCs/>
        </w:rPr>
        <w:t>Depreciation</w:t>
      </w:r>
      <w:r>
        <w:t xml:space="preserve"> occurs when the value of a currency </w:t>
      </w:r>
      <w:r>
        <w:rPr>
          <w:b/>
          <w:bCs/>
        </w:rPr>
        <w:t>falls due to demand and supply conditions</w:t>
      </w:r>
      <w:r>
        <w:t xml:space="preserve"> in a </w:t>
      </w:r>
      <w:r>
        <w:rPr>
          <w:b/>
          <w:bCs/>
        </w:rPr>
        <w:t>floating exchange rate system</w:t>
      </w:r>
      <w:r>
        <w:t>. It is not controlled directly by the government but is influenced by factors like trade deficits, capital flows, and inflation. This makes the pair correctly matched.</w:t>
      </w:r>
    </w:p>
    <w:p w14:paraId="000001CF" w14:textId="77777777" w:rsidR="005F02A3" w:rsidRDefault="00000000">
      <w:pPr>
        <w:spacing w:before="240" w:after="240"/>
      </w:pPr>
      <w:r>
        <w:rPr>
          <w:rFonts w:ascii="Arimo" w:eastAsia="Arimo" w:hAnsi="Arimo" w:cs="Arimo"/>
          <w:b/>
          <w:bCs/>
        </w:rPr>
        <w:t>Pair 3: Appreciation =Decrease in currency value = Incorrect</w:t>
      </w:r>
      <w:r>
        <w:rPr>
          <w:rFonts w:ascii="Arimo" w:eastAsia="Arimo" w:hAnsi="Arimo" w:cs="Arimo"/>
          <w:b/>
          <w:bCs/>
        </w:rPr>
        <w:br/>
      </w:r>
      <w:r>
        <w:t xml:space="preserve"> </w:t>
      </w:r>
      <w:r>
        <w:rPr>
          <w:b/>
          <w:bCs/>
        </w:rPr>
        <w:t>Appreciation</w:t>
      </w:r>
      <w:r>
        <w:t xml:space="preserve"> actually means an </w:t>
      </w:r>
      <w:r>
        <w:rPr>
          <w:b/>
          <w:bCs/>
        </w:rPr>
        <w:t>increase in the value of a currency</w:t>
      </w:r>
      <w:r>
        <w:t xml:space="preserve"> relative to others, not a decrease. The given explanation is the opposite of the correct meaning, making this pair incorrect.</w:t>
      </w:r>
    </w:p>
    <w:p w14:paraId="000001D0" w14:textId="77777777" w:rsidR="005F02A3" w:rsidRDefault="005F02A3"/>
    <w:p w14:paraId="000001D1" w14:textId="77777777" w:rsidR="005F02A3" w:rsidRDefault="00000000">
      <w:pPr>
        <w:pStyle w:val="Heading2"/>
        <w:keepNext w:val="0"/>
        <w:keepLines w:val="0"/>
        <w:spacing w:after="80"/>
        <w:rPr>
          <w:b/>
          <w:bCs/>
          <w:sz w:val="22"/>
          <w:szCs w:val="22"/>
        </w:rPr>
      </w:pPr>
      <w:bookmarkStart w:id="90" w:name="_heading=h.4wu87o5d5ft9" w:colFirst="0" w:colLast="0"/>
      <w:bookmarkEnd w:id="90"/>
      <w:r>
        <w:br w:type="page"/>
      </w:r>
    </w:p>
    <w:p w14:paraId="000001D2" w14:textId="77777777" w:rsidR="005F02A3" w:rsidRDefault="00000000">
      <w:pPr>
        <w:pStyle w:val="Heading2"/>
        <w:keepNext w:val="0"/>
        <w:keepLines w:val="0"/>
        <w:spacing w:after="80"/>
        <w:rPr>
          <w:b/>
          <w:bCs/>
          <w:sz w:val="22"/>
          <w:szCs w:val="22"/>
        </w:rPr>
      </w:pPr>
      <w:bookmarkStart w:id="91" w:name="_heading=h.xxfb9mbbze85" w:colFirst="0" w:colLast="0"/>
      <w:bookmarkEnd w:id="91"/>
      <w:r>
        <w:rPr>
          <w:b/>
          <w:bCs/>
          <w:sz w:val="22"/>
          <w:szCs w:val="22"/>
        </w:rPr>
        <w:lastRenderedPageBreak/>
        <w:t xml:space="preserve">Ocean And Its Movement </w:t>
      </w:r>
      <w:r>
        <w:rPr>
          <w:b/>
          <w:bCs/>
          <w:sz w:val="22"/>
          <w:szCs w:val="22"/>
        </w:rPr>
        <w:br/>
        <w:t>Concept</w:t>
      </w:r>
      <w:r>
        <w:rPr>
          <w:b/>
          <w:bCs/>
          <w:sz w:val="22"/>
          <w:szCs w:val="22"/>
        </w:rPr>
        <w:br/>
        <w:t>Normal</w:t>
      </w:r>
    </w:p>
    <w:p w14:paraId="000001D3" w14:textId="77777777" w:rsidR="005F02A3" w:rsidRDefault="00000000">
      <w:pPr>
        <w:spacing w:before="240" w:after="240"/>
      </w:pPr>
      <w:r>
        <w:rPr>
          <w:b/>
          <w:bCs/>
        </w:rPr>
        <w:t>36.</w:t>
      </w:r>
      <w:r>
        <w:t>Which of the following best explains the concept of “Thermohaline Circulation”?</w:t>
      </w:r>
    </w:p>
    <w:p w14:paraId="000001D4" w14:textId="77777777" w:rsidR="005F02A3" w:rsidRDefault="00000000">
      <w:pPr>
        <w:spacing w:before="240" w:after="240"/>
      </w:pPr>
      <w:r>
        <w:t>(a) Atmospheric wind circulation</w:t>
      </w:r>
      <w:r>
        <w:br/>
        <w:t>(b) Ocean circulation driven by temperature and salinity differences</w:t>
      </w:r>
      <w:r>
        <w:br/>
        <w:t>(c) Heat transfer in land masses</w:t>
      </w:r>
      <w:r>
        <w:br/>
        <w:t>(d) Movement of glaciers</w:t>
      </w:r>
    </w:p>
    <w:p w14:paraId="000001D5" w14:textId="77777777" w:rsidR="005F02A3" w:rsidRDefault="00000000">
      <w:pPr>
        <w:spacing w:before="240" w:after="240"/>
      </w:pPr>
      <w:r>
        <w:rPr>
          <w:b/>
          <w:bCs/>
        </w:rPr>
        <w:t>Answer:</w:t>
      </w:r>
      <w:r>
        <w:t xml:space="preserve"> (b)</w:t>
      </w:r>
    </w:p>
    <w:p w14:paraId="000001D6" w14:textId="77777777" w:rsidR="005F02A3" w:rsidRDefault="00000000">
      <w:pPr>
        <w:pStyle w:val="Heading3"/>
        <w:keepNext w:val="0"/>
        <w:keepLines w:val="0"/>
        <w:spacing w:before="280"/>
        <w:rPr>
          <w:b/>
          <w:bCs/>
          <w:color w:val="000000"/>
          <w:sz w:val="22"/>
          <w:szCs w:val="22"/>
        </w:rPr>
      </w:pPr>
      <w:bookmarkStart w:id="92" w:name="_heading=h.k0ctjo78jla0" w:colFirst="0" w:colLast="0"/>
      <w:bookmarkEnd w:id="92"/>
      <w:r>
        <w:rPr>
          <w:b/>
          <w:bCs/>
          <w:color w:val="000000"/>
          <w:sz w:val="22"/>
          <w:szCs w:val="22"/>
        </w:rPr>
        <w:t>Solution:</w:t>
      </w:r>
    </w:p>
    <w:p w14:paraId="000001D7" w14:textId="77777777" w:rsidR="005F02A3" w:rsidRDefault="00000000">
      <w:pPr>
        <w:spacing w:before="240" w:after="240"/>
      </w:pPr>
      <w:r>
        <w:rPr>
          <w:rFonts w:ascii="Arimo" w:eastAsia="Arimo" w:hAnsi="Arimo" w:cs="Arimo"/>
          <w:b/>
          <w:bCs/>
        </w:rPr>
        <w:t>(a) Atmospheric wind circulation = Incorrect</w:t>
      </w:r>
      <w:r>
        <w:rPr>
          <w:rFonts w:ascii="Arimo" w:eastAsia="Arimo" w:hAnsi="Arimo" w:cs="Arimo"/>
          <w:b/>
          <w:bCs/>
        </w:rPr>
        <w:br/>
      </w:r>
      <w:r>
        <w:t xml:space="preserve"> This refers to the movement of air masses in the atmosphere (like trade winds, westerlies), not oceanic processes. Hence, it is unrelated to thermohaline circulation.</w:t>
      </w:r>
    </w:p>
    <w:p w14:paraId="000001D8" w14:textId="77777777" w:rsidR="005F02A3" w:rsidRDefault="00000000">
      <w:pPr>
        <w:spacing w:before="240" w:after="240"/>
      </w:pPr>
      <w:r>
        <w:rPr>
          <w:rFonts w:ascii="Arimo" w:eastAsia="Arimo" w:hAnsi="Arimo" w:cs="Arimo"/>
          <w:b/>
          <w:bCs/>
        </w:rPr>
        <w:t>(b) Ocean circulation driven by temperature and salinity differences =Correct</w:t>
      </w:r>
      <w:r>
        <w:rPr>
          <w:rFonts w:ascii="Arimo" w:eastAsia="Arimo" w:hAnsi="Arimo" w:cs="Arimo"/>
          <w:b/>
          <w:bCs/>
        </w:rPr>
        <w:br/>
      </w:r>
      <w:r>
        <w:t xml:space="preserve"> </w:t>
      </w:r>
      <w:r>
        <w:rPr>
          <w:b/>
          <w:bCs/>
        </w:rPr>
        <w:t>Thermohaline circulation</w:t>
      </w:r>
      <w:r>
        <w:t xml:space="preserve"> is a global system of </w:t>
      </w:r>
      <w:r>
        <w:rPr>
          <w:b/>
          <w:bCs/>
        </w:rPr>
        <w:t>deep-ocean currents driven by variations in temperature (thermo) and salinity (haline)</w:t>
      </w:r>
      <w:r>
        <w:t>.</w:t>
      </w:r>
      <w:r>
        <w:br/>
        <w:t xml:space="preserve"> Cold, salty water is denser and sinks in polar regions, while warmer, less saline water rises elsewhere, creating a </w:t>
      </w:r>
      <w:r>
        <w:rPr>
          <w:b/>
          <w:bCs/>
        </w:rPr>
        <w:t>continuous global conveyor belt of ocean currents</w:t>
      </w:r>
      <w:r>
        <w:t>.</w:t>
      </w:r>
      <w:r>
        <w:br/>
        <w:t xml:space="preserve"> This circulation plays a crucial role in </w:t>
      </w:r>
      <w:r>
        <w:rPr>
          <w:b/>
          <w:bCs/>
        </w:rPr>
        <w:t>regulating Earth’s climate</w:t>
      </w:r>
      <w:r>
        <w:t>, redistributing heat across the planet, and influencing weather patterns.</w:t>
      </w:r>
    </w:p>
    <w:p w14:paraId="000001D9" w14:textId="77777777" w:rsidR="005F02A3" w:rsidRDefault="00000000">
      <w:pPr>
        <w:spacing w:before="240" w:after="240"/>
      </w:pPr>
      <w:r>
        <w:rPr>
          <w:rFonts w:ascii="Arimo" w:eastAsia="Arimo" w:hAnsi="Arimo" w:cs="Arimo"/>
          <w:b/>
          <w:bCs/>
        </w:rPr>
        <w:t>(c) Heat transfer in land masses = Incorrect</w:t>
      </w:r>
      <w:r>
        <w:rPr>
          <w:rFonts w:ascii="Arimo" w:eastAsia="Arimo" w:hAnsi="Arimo" w:cs="Arimo"/>
          <w:b/>
          <w:bCs/>
        </w:rPr>
        <w:br/>
      </w:r>
      <w:r>
        <w:t xml:space="preserve"> This refers to terrestrial heat processes, not oceanic circulation.</w:t>
      </w:r>
    </w:p>
    <w:p w14:paraId="000001DA" w14:textId="77777777" w:rsidR="005F02A3" w:rsidRDefault="00000000">
      <w:pPr>
        <w:spacing w:before="240" w:after="240"/>
      </w:pPr>
      <w:r>
        <w:rPr>
          <w:rFonts w:ascii="Arimo" w:eastAsia="Arimo" w:hAnsi="Arimo" w:cs="Arimo"/>
          <w:b/>
          <w:bCs/>
        </w:rPr>
        <w:t>(d) Movement of glaciers = Incorrect</w:t>
      </w:r>
      <w:r>
        <w:rPr>
          <w:rFonts w:ascii="Arimo" w:eastAsia="Arimo" w:hAnsi="Arimo" w:cs="Arimo"/>
          <w:b/>
          <w:bCs/>
        </w:rPr>
        <w:br/>
      </w:r>
      <w:r>
        <w:t xml:space="preserve"> Glacier movement is a cryospheric process, unrelated to thermohaline circulation.</w:t>
      </w:r>
    </w:p>
    <w:p w14:paraId="000001DB" w14:textId="77777777" w:rsidR="005F02A3" w:rsidRDefault="005F02A3"/>
    <w:p w14:paraId="000001DC" w14:textId="77777777" w:rsidR="005F02A3" w:rsidRDefault="00000000">
      <w:pPr>
        <w:spacing w:before="240" w:after="240"/>
        <w:rPr>
          <w:b/>
          <w:bCs/>
        </w:rPr>
      </w:pPr>
      <w:r>
        <w:br w:type="page"/>
      </w:r>
    </w:p>
    <w:p w14:paraId="000001DD" w14:textId="77777777" w:rsidR="005F02A3" w:rsidRDefault="00000000">
      <w:pPr>
        <w:spacing w:before="240" w:after="240"/>
        <w:rPr>
          <w:b/>
          <w:bCs/>
        </w:rPr>
      </w:pPr>
      <w:r>
        <w:rPr>
          <w:b/>
          <w:bCs/>
        </w:rPr>
        <w:lastRenderedPageBreak/>
        <w:t xml:space="preserve">Biodiversity And Its Conservation </w:t>
      </w:r>
      <w:r>
        <w:rPr>
          <w:b/>
          <w:bCs/>
        </w:rPr>
        <w:br/>
        <w:t>Concept</w:t>
      </w:r>
      <w:r>
        <w:rPr>
          <w:b/>
          <w:bCs/>
        </w:rPr>
        <w:br/>
        <w:t>Statement</w:t>
      </w:r>
    </w:p>
    <w:p w14:paraId="000001DE" w14:textId="77777777" w:rsidR="005F02A3" w:rsidRDefault="00000000">
      <w:pPr>
        <w:pStyle w:val="Heading2"/>
        <w:spacing w:after="80"/>
        <w:rPr>
          <w:sz w:val="22"/>
          <w:szCs w:val="22"/>
        </w:rPr>
      </w:pPr>
      <w:bookmarkStart w:id="93" w:name="_heading=h.yqsut3qqzu8r" w:colFirst="0" w:colLast="0"/>
      <w:bookmarkEnd w:id="93"/>
      <w:r>
        <w:rPr>
          <w:b/>
          <w:bCs/>
          <w:sz w:val="22"/>
          <w:szCs w:val="22"/>
        </w:rPr>
        <w:t>37.</w:t>
      </w:r>
      <w:r>
        <w:rPr>
          <w:sz w:val="22"/>
          <w:szCs w:val="22"/>
        </w:rPr>
        <w:t>Consider the following statements regarding Biodiversity:</w:t>
      </w:r>
    </w:p>
    <w:p w14:paraId="000001DF" w14:textId="77777777" w:rsidR="005F02A3" w:rsidRDefault="00000000">
      <w:pPr>
        <w:numPr>
          <w:ilvl w:val="0"/>
          <w:numId w:val="27"/>
        </w:numPr>
        <w:spacing w:before="240"/>
      </w:pPr>
      <w:r>
        <w:t>It includes genetic, species, and ecosystem diversity.</w:t>
      </w:r>
    </w:p>
    <w:p w14:paraId="000001E0" w14:textId="77777777" w:rsidR="005F02A3" w:rsidRDefault="00000000">
      <w:pPr>
        <w:numPr>
          <w:ilvl w:val="0"/>
          <w:numId w:val="27"/>
        </w:numPr>
        <w:spacing w:after="240"/>
      </w:pPr>
      <w:r>
        <w:t>Loss of biodiversity has no impact on ecosystem stability.</w:t>
      </w:r>
    </w:p>
    <w:p w14:paraId="000001E1" w14:textId="77777777" w:rsidR="005F02A3" w:rsidRDefault="00000000">
      <w:pPr>
        <w:spacing w:before="240" w:after="240"/>
      </w:pPr>
      <w:r>
        <w:t>Which of the statements given above is/are correct?</w:t>
      </w:r>
    </w:p>
    <w:p w14:paraId="000001E2" w14:textId="77777777" w:rsidR="005F02A3" w:rsidRDefault="00000000">
      <w:pPr>
        <w:spacing w:before="240" w:after="240"/>
      </w:pPr>
      <w:r>
        <w:t>(a) 1 only</w:t>
      </w:r>
      <w:r>
        <w:br/>
        <w:t>(b) 2 only</w:t>
      </w:r>
      <w:r>
        <w:br/>
        <w:t>(c) Both 1 and 2</w:t>
      </w:r>
      <w:r>
        <w:br/>
        <w:t>(d) Neither 1 nor 2</w:t>
      </w:r>
    </w:p>
    <w:p w14:paraId="000001E3" w14:textId="77777777" w:rsidR="005F02A3" w:rsidRDefault="00000000">
      <w:pPr>
        <w:spacing w:before="240" w:after="240"/>
      </w:pPr>
      <w:r>
        <w:rPr>
          <w:b/>
          <w:bCs/>
        </w:rPr>
        <w:t>Answer:</w:t>
      </w:r>
      <w:r>
        <w:t xml:space="preserve"> (a)</w:t>
      </w:r>
    </w:p>
    <w:p w14:paraId="000001E4" w14:textId="77777777" w:rsidR="005F02A3" w:rsidRDefault="00000000">
      <w:pPr>
        <w:pStyle w:val="Heading3"/>
        <w:keepNext w:val="0"/>
        <w:keepLines w:val="0"/>
        <w:spacing w:before="280"/>
        <w:rPr>
          <w:b/>
          <w:bCs/>
          <w:color w:val="000000"/>
          <w:sz w:val="22"/>
          <w:szCs w:val="22"/>
        </w:rPr>
      </w:pPr>
      <w:bookmarkStart w:id="94" w:name="_heading=h.sks0af5ij8qa" w:colFirst="0" w:colLast="0"/>
      <w:bookmarkEnd w:id="94"/>
      <w:r>
        <w:rPr>
          <w:b/>
          <w:bCs/>
          <w:color w:val="000000"/>
          <w:sz w:val="22"/>
          <w:szCs w:val="22"/>
        </w:rPr>
        <w:t>Solution:</w:t>
      </w:r>
    </w:p>
    <w:p w14:paraId="000001E5" w14:textId="77777777" w:rsidR="005F02A3" w:rsidRDefault="00000000">
      <w:pPr>
        <w:spacing w:before="240" w:after="240"/>
      </w:pPr>
      <w:r>
        <w:rPr>
          <w:rFonts w:ascii="Arimo" w:eastAsia="Arimo" w:hAnsi="Arimo" w:cs="Arimo"/>
          <w:b/>
          <w:bCs/>
        </w:rPr>
        <w:t>Statement 1: It includes genetic, species, and ecosystem diversity =Correct</w:t>
      </w:r>
      <w:r>
        <w:rPr>
          <w:rFonts w:ascii="Arimo" w:eastAsia="Arimo" w:hAnsi="Arimo" w:cs="Arimo"/>
          <w:b/>
          <w:bCs/>
        </w:rPr>
        <w:br/>
      </w:r>
      <w:r>
        <w:t xml:space="preserve"> </w:t>
      </w:r>
      <w:r>
        <w:rPr>
          <w:b/>
          <w:bCs/>
        </w:rPr>
        <w:t>Biodiversity</w:t>
      </w:r>
      <w:r>
        <w:t xml:space="preserve"> refers to the variety of life at multiple levels, including:</w:t>
      </w:r>
    </w:p>
    <w:p w14:paraId="000001E6" w14:textId="77777777" w:rsidR="005F02A3" w:rsidRDefault="00000000">
      <w:pPr>
        <w:numPr>
          <w:ilvl w:val="0"/>
          <w:numId w:val="10"/>
        </w:numPr>
        <w:spacing w:before="240"/>
      </w:pPr>
      <w:r>
        <w:rPr>
          <w:b/>
          <w:bCs/>
        </w:rPr>
        <w:t>Genetic diversity</w:t>
      </w:r>
      <w:r>
        <w:t xml:space="preserve"> (variation within species),</w:t>
      </w:r>
    </w:p>
    <w:p w14:paraId="000001E7" w14:textId="77777777" w:rsidR="005F02A3" w:rsidRDefault="00000000">
      <w:pPr>
        <w:numPr>
          <w:ilvl w:val="0"/>
          <w:numId w:val="10"/>
        </w:numPr>
      </w:pPr>
      <w:r>
        <w:rPr>
          <w:b/>
          <w:bCs/>
        </w:rPr>
        <w:t>Species diversity</w:t>
      </w:r>
      <w:r>
        <w:t xml:space="preserve"> (variety of species), and</w:t>
      </w:r>
    </w:p>
    <w:p w14:paraId="000001E8" w14:textId="77777777" w:rsidR="005F02A3" w:rsidRDefault="00000000">
      <w:pPr>
        <w:numPr>
          <w:ilvl w:val="0"/>
          <w:numId w:val="10"/>
        </w:numPr>
        <w:spacing w:after="240"/>
      </w:pPr>
      <w:r>
        <w:rPr>
          <w:b/>
          <w:bCs/>
        </w:rPr>
        <w:t>Ecosystem diversity</w:t>
      </w:r>
      <w:r>
        <w:t xml:space="preserve"> (variety of ecosystems like forests, wetlands, oceans).</w:t>
      </w:r>
      <w:r>
        <w:br/>
        <w:t xml:space="preserve"> This is the standard scientific classification, making the statement correct.</w:t>
      </w:r>
    </w:p>
    <w:p w14:paraId="000001E9" w14:textId="77777777" w:rsidR="005F02A3" w:rsidRDefault="00000000">
      <w:pPr>
        <w:spacing w:before="240" w:after="240"/>
      </w:pPr>
      <w:r>
        <w:rPr>
          <w:rFonts w:ascii="Arimo" w:eastAsia="Arimo" w:hAnsi="Arimo" w:cs="Arimo"/>
          <w:b/>
          <w:bCs/>
        </w:rPr>
        <w:t>Statement 2: Loss of biodiversity has no impact on ecosystem stability = Incorrect</w:t>
      </w:r>
      <w:r>
        <w:rPr>
          <w:rFonts w:ascii="Arimo" w:eastAsia="Arimo" w:hAnsi="Arimo" w:cs="Arimo"/>
          <w:b/>
          <w:bCs/>
        </w:rPr>
        <w:br/>
      </w:r>
      <w:r>
        <w:t xml:space="preserve"> Loss of biodiversity significantly </w:t>
      </w:r>
      <w:r>
        <w:rPr>
          <w:b/>
          <w:bCs/>
        </w:rPr>
        <w:t>affects ecosystem stability and resilience</w:t>
      </w:r>
      <w:r>
        <w:t>. Diverse ecosystems are more capable of withstanding environmental stresses, diseases, and climate change.</w:t>
      </w:r>
      <w:r>
        <w:br/>
        <w:t xml:space="preserve"> Reduction in biodiversity can disrupt food chains, reduce productivity, and weaken ecosystem services like pollination, water purification, and climate regulation.</w:t>
      </w:r>
      <w:r>
        <w:br/>
        <w:t xml:space="preserve"> The phrase </w:t>
      </w:r>
      <w:r>
        <w:rPr>
          <w:b/>
          <w:bCs/>
        </w:rPr>
        <w:t>“no impact”</w:t>
      </w:r>
      <w:r>
        <w:t xml:space="preserve"> is an extreme statement and clearly incorrect.</w:t>
      </w:r>
    </w:p>
    <w:p w14:paraId="000001EA" w14:textId="77777777" w:rsidR="005F02A3" w:rsidRDefault="005F02A3"/>
    <w:p w14:paraId="000001EB" w14:textId="77777777" w:rsidR="005F02A3" w:rsidRDefault="00000000">
      <w:pPr>
        <w:pStyle w:val="Heading2"/>
        <w:keepNext w:val="0"/>
        <w:keepLines w:val="0"/>
        <w:spacing w:after="80"/>
        <w:rPr>
          <w:b/>
          <w:bCs/>
          <w:sz w:val="22"/>
          <w:szCs w:val="22"/>
        </w:rPr>
      </w:pPr>
      <w:bookmarkStart w:id="95" w:name="_heading=h.xcnqy7jtim0b" w:colFirst="0" w:colLast="0"/>
      <w:bookmarkEnd w:id="95"/>
      <w:r>
        <w:br w:type="page"/>
      </w:r>
    </w:p>
    <w:p w14:paraId="000001EC" w14:textId="77777777" w:rsidR="005F02A3" w:rsidRDefault="00000000">
      <w:pPr>
        <w:pStyle w:val="Heading2"/>
        <w:keepNext w:val="0"/>
        <w:keepLines w:val="0"/>
        <w:spacing w:after="80"/>
        <w:rPr>
          <w:b/>
          <w:bCs/>
          <w:sz w:val="22"/>
          <w:szCs w:val="22"/>
        </w:rPr>
      </w:pPr>
      <w:bookmarkStart w:id="96" w:name="_heading=h.ctxkr45sqok3" w:colFirst="0" w:colLast="0"/>
      <w:bookmarkEnd w:id="96"/>
      <w:r>
        <w:rPr>
          <w:b/>
          <w:bCs/>
          <w:sz w:val="22"/>
          <w:szCs w:val="22"/>
        </w:rPr>
        <w:lastRenderedPageBreak/>
        <w:t xml:space="preserve">Science &amp; Tech Miscellaneous </w:t>
      </w:r>
      <w:r>
        <w:rPr>
          <w:b/>
          <w:bCs/>
          <w:sz w:val="22"/>
          <w:szCs w:val="22"/>
        </w:rPr>
        <w:br/>
        <w:t>Concept</w:t>
      </w:r>
      <w:r>
        <w:rPr>
          <w:b/>
          <w:bCs/>
          <w:sz w:val="22"/>
          <w:szCs w:val="22"/>
        </w:rPr>
        <w:br/>
        <w:t>Statement</w:t>
      </w:r>
    </w:p>
    <w:p w14:paraId="000001ED" w14:textId="77777777" w:rsidR="005F02A3" w:rsidRDefault="00000000">
      <w:pPr>
        <w:spacing w:before="240" w:after="240"/>
      </w:pPr>
      <w:r>
        <w:rPr>
          <w:b/>
          <w:bCs/>
        </w:rPr>
        <w:t xml:space="preserve">38. </w:t>
      </w:r>
      <w:r>
        <w:t>Consider the following statements regarding Artificial Intelligence Ethics:</w:t>
      </w:r>
    </w:p>
    <w:p w14:paraId="000001EE" w14:textId="77777777" w:rsidR="005F02A3" w:rsidRDefault="00000000">
      <w:pPr>
        <w:numPr>
          <w:ilvl w:val="0"/>
          <w:numId w:val="24"/>
        </w:numPr>
        <w:spacing w:before="240"/>
      </w:pPr>
      <w:r>
        <w:t>It addresses fairness and bias in algorithms.</w:t>
      </w:r>
    </w:p>
    <w:p w14:paraId="000001EF" w14:textId="77777777" w:rsidR="005F02A3" w:rsidRDefault="00000000">
      <w:pPr>
        <w:numPr>
          <w:ilvl w:val="0"/>
          <w:numId w:val="24"/>
        </w:numPr>
      </w:pPr>
      <w:r>
        <w:t>It ensures accountability in AI systems.</w:t>
      </w:r>
    </w:p>
    <w:p w14:paraId="000001F0" w14:textId="77777777" w:rsidR="005F02A3" w:rsidRDefault="00000000">
      <w:pPr>
        <w:numPr>
          <w:ilvl w:val="0"/>
          <w:numId w:val="24"/>
        </w:numPr>
        <w:spacing w:after="240"/>
      </w:pPr>
      <w:r>
        <w:t>It eliminates need for human oversight completely.</w:t>
      </w:r>
    </w:p>
    <w:p w14:paraId="000001F1" w14:textId="77777777" w:rsidR="005F02A3" w:rsidRDefault="00000000">
      <w:pPr>
        <w:spacing w:before="240" w:after="240"/>
      </w:pPr>
      <w:r>
        <w:t>Which of the statements given above are correct?</w:t>
      </w:r>
    </w:p>
    <w:p w14:paraId="000001F2" w14:textId="77777777" w:rsidR="005F02A3" w:rsidRDefault="00000000">
      <w:pPr>
        <w:spacing w:before="240" w:after="240"/>
      </w:pPr>
      <w:r>
        <w:t>(a) 1 only</w:t>
      </w:r>
      <w:r>
        <w:br/>
        <w:t>(b) 1 and 2 only</w:t>
      </w:r>
      <w:r>
        <w:br/>
        <w:t>(c) 2 and 3 only</w:t>
      </w:r>
      <w:r>
        <w:br/>
        <w:t>(d) All three</w:t>
      </w:r>
    </w:p>
    <w:p w14:paraId="000001F3" w14:textId="77777777" w:rsidR="005F02A3" w:rsidRDefault="00000000">
      <w:pPr>
        <w:spacing w:before="240" w:after="240"/>
      </w:pPr>
      <w:r>
        <w:rPr>
          <w:b/>
          <w:bCs/>
        </w:rPr>
        <w:t>Answer:</w:t>
      </w:r>
      <w:r>
        <w:t xml:space="preserve"> (b)</w:t>
      </w:r>
    </w:p>
    <w:p w14:paraId="000001F4" w14:textId="77777777" w:rsidR="005F02A3" w:rsidRDefault="00000000">
      <w:pPr>
        <w:pStyle w:val="Heading3"/>
        <w:keepNext w:val="0"/>
        <w:keepLines w:val="0"/>
        <w:spacing w:before="280"/>
        <w:rPr>
          <w:b/>
          <w:bCs/>
          <w:color w:val="000000"/>
          <w:sz w:val="22"/>
          <w:szCs w:val="22"/>
        </w:rPr>
      </w:pPr>
      <w:bookmarkStart w:id="97" w:name="_heading=h.8lh5ipt4trnc" w:colFirst="0" w:colLast="0"/>
      <w:bookmarkEnd w:id="97"/>
      <w:r>
        <w:rPr>
          <w:b/>
          <w:bCs/>
          <w:color w:val="000000"/>
          <w:sz w:val="22"/>
          <w:szCs w:val="22"/>
        </w:rPr>
        <w:t>Solution:</w:t>
      </w:r>
    </w:p>
    <w:p w14:paraId="000001F5" w14:textId="77777777" w:rsidR="005F02A3" w:rsidRDefault="00000000">
      <w:pPr>
        <w:spacing w:before="240" w:after="240"/>
      </w:pPr>
      <w:r>
        <w:rPr>
          <w:rFonts w:ascii="Arimo" w:eastAsia="Arimo" w:hAnsi="Arimo" w:cs="Arimo"/>
          <w:b/>
          <w:bCs/>
        </w:rPr>
        <w:t>Statement 1: It addresses fairness and bias in algorithms =Correct</w:t>
      </w:r>
      <w:r>
        <w:rPr>
          <w:rFonts w:ascii="Arimo" w:eastAsia="Arimo" w:hAnsi="Arimo" w:cs="Arimo"/>
          <w:b/>
          <w:bCs/>
        </w:rPr>
        <w:br/>
      </w:r>
      <w:r>
        <w:t xml:space="preserve"> </w:t>
      </w:r>
      <w:r>
        <w:rPr>
          <w:b/>
          <w:bCs/>
        </w:rPr>
        <w:t>AI Ethics</w:t>
      </w:r>
      <w:r>
        <w:t xml:space="preserve"> focuses on ensuring that artificial intelligence systems operate in a </w:t>
      </w:r>
      <w:r>
        <w:rPr>
          <w:b/>
          <w:bCs/>
        </w:rPr>
        <w:t>fair and unbiased manner</w:t>
      </w:r>
      <w:r>
        <w:t xml:space="preserve">. Algorithms trained on biased data can produce discriminatory outcomes, so ethical frameworks aim to </w:t>
      </w:r>
      <w:r>
        <w:rPr>
          <w:b/>
          <w:bCs/>
        </w:rPr>
        <w:t>detect, mitigate, and prevent bias</w:t>
      </w:r>
      <w:r>
        <w:t>. This is a core principle in responsible AI development, making the statement correct.</w:t>
      </w:r>
    </w:p>
    <w:p w14:paraId="000001F6" w14:textId="77777777" w:rsidR="005F02A3" w:rsidRDefault="00000000">
      <w:pPr>
        <w:spacing w:before="240" w:after="240"/>
      </w:pPr>
      <w:r>
        <w:rPr>
          <w:rFonts w:ascii="Arimo" w:eastAsia="Arimo" w:hAnsi="Arimo" w:cs="Arimo"/>
          <w:b/>
          <w:bCs/>
        </w:rPr>
        <w:t>Statement 2: It ensures accountability in AI systems =Correct</w:t>
      </w:r>
      <w:r>
        <w:rPr>
          <w:rFonts w:ascii="Arimo" w:eastAsia="Arimo" w:hAnsi="Arimo" w:cs="Arimo"/>
          <w:b/>
          <w:bCs/>
        </w:rPr>
        <w:br/>
      </w:r>
      <w:r>
        <w:t xml:space="preserve"> AI Ethics also emphasizes </w:t>
      </w:r>
      <w:r>
        <w:rPr>
          <w:b/>
          <w:bCs/>
        </w:rPr>
        <w:t>accountability</w:t>
      </w:r>
      <w:r>
        <w:t xml:space="preserve">, meaning that developers, organizations, and users must be </w:t>
      </w:r>
      <w:r>
        <w:rPr>
          <w:b/>
          <w:bCs/>
        </w:rPr>
        <w:t>responsible for the outcomes of AI systems</w:t>
      </w:r>
      <w:r>
        <w:t>. Mechanisms such as auditability, transparency, and explainability are promoted to ensure that decisions made by AI can be traced and justified. Hence, this statement is correct.</w:t>
      </w:r>
    </w:p>
    <w:p w14:paraId="000001F7" w14:textId="77777777" w:rsidR="005F02A3" w:rsidRDefault="00000000">
      <w:pPr>
        <w:spacing w:before="240" w:after="240"/>
      </w:pPr>
      <w:r>
        <w:rPr>
          <w:rFonts w:ascii="Arimo" w:eastAsia="Arimo" w:hAnsi="Arimo" w:cs="Arimo"/>
          <w:b/>
          <w:bCs/>
        </w:rPr>
        <w:t>Statement 3: It eliminates need for human oversight completely = Incorrect</w:t>
      </w:r>
      <w:r>
        <w:rPr>
          <w:rFonts w:ascii="Arimo" w:eastAsia="Arimo" w:hAnsi="Arimo" w:cs="Arimo"/>
          <w:b/>
          <w:bCs/>
        </w:rPr>
        <w:br/>
      </w:r>
      <w:r>
        <w:t xml:space="preserve"> AI Ethics does not eliminate human oversight; instead, it </w:t>
      </w:r>
      <w:r>
        <w:rPr>
          <w:b/>
          <w:bCs/>
        </w:rPr>
        <w:t>reinforces the need for human control and supervision</w:t>
      </w:r>
      <w:r>
        <w:t xml:space="preserve"> over AI systems. Human-in-the-loop approaches are essential to prevent misuse, errors, and unintended consequences.</w:t>
      </w:r>
      <w:r>
        <w:br/>
        <w:t xml:space="preserve"> The phrase </w:t>
      </w:r>
      <w:r>
        <w:rPr>
          <w:b/>
          <w:bCs/>
        </w:rPr>
        <w:t>“completely eliminates”</w:t>
      </w:r>
      <w:r>
        <w:t xml:space="preserve"> is an extreme statement, making it incorrect.</w:t>
      </w:r>
    </w:p>
    <w:p w14:paraId="000001F8" w14:textId="77777777" w:rsidR="005F02A3" w:rsidRDefault="005F02A3"/>
    <w:p w14:paraId="000001F9" w14:textId="77777777" w:rsidR="005F02A3" w:rsidRDefault="00000000">
      <w:pPr>
        <w:pStyle w:val="Heading2"/>
        <w:keepNext w:val="0"/>
        <w:keepLines w:val="0"/>
        <w:spacing w:after="80"/>
        <w:rPr>
          <w:b/>
          <w:bCs/>
          <w:sz w:val="22"/>
          <w:szCs w:val="22"/>
        </w:rPr>
      </w:pPr>
      <w:bookmarkStart w:id="98" w:name="_heading=h.u5s3ulnm80d4" w:colFirst="0" w:colLast="0"/>
      <w:bookmarkEnd w:id="98"/>
      <w:r>
        <w:br w:type="page"/>
      </w:r>
    </w:p>
    <w:p w14:paraId="000001FA" w14:textId="77777777" w:rsidR="005F02A3" w:rsidRDefault="00000000">
      <w:pPr>
        <w:pStyle w:val="Heading2"/>
        <w:keepNext w:val="0"/>
        <w:keepLines w:val="0"/>
        <w:spacing w:after="80"/>
        <w:rPr>
          <w:b/>
          <w:bCs/>
          <w:sz w:val="22"/>
          <w:szCs w:val="22"/>
        </w:rPr>
      </w:pPr>
      <w:bookmarkStart w:id="99" w:name="_heading=h.ok2vf3a7r2ck" w:colFirst="0" w:colLast="0"/>
      <w:bookmarkEnd w:id="99"/>
      <w:r>
        <w:rPr>
          <w:b/>
          <w:bCs/>
          <w:sz w:val="22"/>
          <w:szCs w:val="22"/>
        </w:rPr>
        <w:lastRenderedPageBreak/>
        <w:t xml:space="preserve">Budgeting Process And Tax </w:t>
      </w:r>
      <w:r>
        <w:rPr>
          <w:b/>
          <w:bCs/>
          <w:sz w:val="22"/>
          <w:szCs w:val="22"/>
        </w:rPr>
        <w:br/>
        <w:t>Concept</w:t>
      </w:r>
      <w:r>
        <w:rPr>
          <w:b/>
          <w:bCs/>
          <w:sz w:val="22"/>
          <w:szCs w:val="22"/>
        </w:rPr>
        <w:br/>
        <w:t>Statement</w:t>
      </w:r>
    </w:p>
    <w:p w14:paraId="000001FB" w14:textId="77777777" w:rsidR="005F02A3" w:rsidRDefault="00000000">
      <w:pPr>
        <w:spacing w:before="240" w:after="240"/>
      </w:pPr>
      <w:r>
        <w:rPr>
          <w:b/>
          <w:bCs/>
        </w:rPr>
        <w:t xml:space="preserve">39. </w:t>
      </w:r>
      <w:r>
        <w:t>Consider the following statements regarding Public Finance:</w:t>
      </w:r>
    </w:p>
    <w:p w14:paraId="000001FC" w14:textId="77777777" w:rsidR="005F02A3" w:rsidRDefault="00000000">
      <w:pPr>
        <w:numPr>
          <w:ilvl w:val="0"/>
          <w:numId w:val="4"/>
        </w:numPr>
        <w:spacing w:before="240"/>
      </w:pPr>
      <w:r>
        <w:t>It deals with government revenue and expenditure.</w:t>
      </w:r>
    </w:p>
    <w:p w14:paraId="000001FD" w14:textId="77777777" w:rsidR="005F02A3" w:rsidRDefault="00000000">
      <w:pPr>
        <w:numPr>
          <w:ilvl w:val="0"/>
          <w:numId w:val="4"/>
        </w:numPr>
      </w:pPr>
      <w:r>
        <w:t>It includes taxation and borrowing.</w:t>
      </w:r>
    </w:p>
    <w:p w14:paraId="000001FE" w14:textId="77777777" w:rsidR="005F02A3" w:rsidRDefault="00000000">
      <w:pPr>
        <w:numPr>
          <w:ilvl w:val="0"/>
          <w:numId w:val="4"/>
        </w:numPr>
      </w:pPr>
      <w:r>
        <w:t>It influences economic development.</w:t>
      </w:r>
    </w:p>
    <w:p w14:paraId="000001FF" w14:textId="77777777" w:rsidR="005F02A3" w:rsidRDefault="00000000">
      <w:pPr>
        <w:numPr>
          <w:ilvl w:val="0"/>
          <w:numId w:val="4"/>
        </w:numPr>
        <w:spacing w:after="240"/>
      </w:pPr>
      <w:r>
        <w:t>It guarantees fiscal stability always.</w:t>
      </w:r>
    </w:p>
    <w:p w14:paraId="00000200" w14:textId="77777777" w:rsidR="005F02A3" w:rsidRDefault="00000000">
      <w:pPr>
        <w:spacing w:before="240" w:after="240"/>
      </w:pPr>
      <w:r>
        <w:t>Which of the statements given above are correct?</w:t>
      </w:r>
    </w:p>
    <w:p w14:paraId="00000201" w14:textId="77777777" w:rsidR="005F02A3" w:rsidRDefault="00000000">
      <w:pPr>
        <w:spacing w:before="240" w:after="240"/>
      </w:pPr>
      <w:r>
        <w:t>(a) 1 and 2 only</w:t>
      </w:r>
      <w:r>
        <w:br/>
        <w:t>(b) 2 and 3 only</w:t>
      </w:r>
      <w:r>
        <w:br/>
        <w:t>(c) 1, 2 and 3 only</w:t>
      </w:r>
      <w:r>
        <w:br/>
        <w:t>(d) All four</w:t>
      </w:r>
    </w:p>
    <w:p w14:paraId="00000202" w14:textId="77777777" w:rsidR="005F02A3" w:rsidRDefault="00000000">
      <w:pPr>
        <w:spacing w:before="240" w:after="240"/>
      </w:pPr>
      <w:r>
        <w:rPr>
          <w:b/>
          <w:bCs/>
        </w:rPr>
        <w:t>Answer:</w:t>
      </w:r>
      <w:r>
        <w:t xml:space="preserve"> (c)</w:t>
      </w:r>
    </w:p>
    <w:p w14:paraId="00000203" w14:textId="77777777" w:rsidR="005F02A3" w:rsidRDefault="00000000">
      <w:pPr>
        <w:pStyle w:val="Heading3"/>
        <w:keepNext w:val="0"/>
        <w:keepLines w:val="0"/>
        <w:spacing w:before="280"/>
        <w:rPr>
          <w:b/>
          <w:bCs/>
          <w:color w:val="000000"/>
          <w:sz w:val="22"/>
          <w:szCs w:val="22"/>
        </w:rPr>
      </w:pPr>
      <w:bookmarkStart w:id="100" w:name="_heading=h.5etlifadfeca" w:colFirst="0" w:colLast="0"/>
      <w:bookmarkEnd w:id="100"/>
      <w:r>
        <w:rPr>
          <w:b/>
          <w:bCs/>
          <w:color w:val="000000"/>
          <w:sz w:val="22"/>
          <w:szCs w:val="22"/>
        </w:rPr>
        <w:t>Solution:</w:t>
      </w:r>
    </w:p>
    <w:p w14:paraId="00000204" w14:textId="77777777" w:rsidR="005F02A3" w:rsidRDefault="00000000">
      <w:pPr>
        <w:spacing w:before="240" w:after="240"/>
      </w:pPr>
      <w:r>
        <w:rPr>
          <w:rFonts w:ascii="Arimo" w:eastAsia="Arimo" w:hAnsi="Arimo" w:cs="Arimo"/>
          <w:b/>
          <w:bCs/>
        </w:rPr>
        <w:t>Statement 1: It deals with government revenue and expenditure =Correct</w:t>
      </w:r>
      <w:r>
        <w:rPr>
          <w:rFonts w:ascii="Arimo" w:eastAsia="Arimo" w:hAnsi="Arimo" w:cs="Arimo"/>
          <w:b/>
          <w:bCs/>
        </w:rPr>
        <w:br/>
      </w:r>
      <w:r>
        <w:t xml:space="preserve"> </w:t>
      </w:r>
      <w:r>
        <w:rPr>
          <w:b/>
          <w:bCs/>
        </w:rPr>
        <w:t>Public Finance</w:t>
      </w:r>
      <w:r>
        <w:t xml:space="preserve"> is the branch of economics that studies how the government </w:t>
      </w:r>
      <w:r>
        <w:rPr>
          <w:b/>
          <w:bCs/>
        </w:rPr>
        <w:t>raises revenue and spends it</w:t>
      </w:r>
      <w:r>
        <w:t>. It includes budgeting, allocation of resources, and management of public funds. This is the core definition, making the statement correct.</w:t>
      </w:r>
    </w:p>
    <w:p w14:paraId="00000205" w14:textId="77777777" w:rsidR="005F02A3" w:rsidRDefault="00000000">
      <w:pPr>
        <w:spacing w:before="240" w:after="240"/>
      </w:pPr>
      <w:r>
        <w:rPr>
          <w:rFonts w:ascii="Arimo" w:eastAsia="Arimo" w:hAnsi="Arimo" w:cs="Arimo"/>
          <w:b/>
          <w:bCs/>
        </w:rPr>
        <w:t>Statement 2: It includes taxation and borrowing =Correct</w:t>
      </w:r>
      <w:r>
        <w:rPr>
          <w:rFonts w:ascii="Arimo" w:eastAsia="Arimo" w:hAnsi="Arimo" w:cs="Arimo"/>
          <w:b/>
          <w:bCs/>
        </w:rPr>
        <w:br/>
      </w:r>
      <w:r>
        <w:t xml:space="preserve"> Public finance involves </w:t>
      </w:r>
      <w:r>
        <w:rPr>
          <w:b/>
          <w:bCs/>
        </w:rPr>
        <w:t>various sources of government revenue</w:t>
      </w:r>
      <w:r>
        <w:t xml:space="preserve">, primarily </w:t>
      </w:r>
      <w:r>
        <w:rPr>
          <w:b/>
          <w:bCs/>
        </w:rPr>
        <w:t>taxation (direct and indirect taxes)</w:t>
      </w:r>
      <w:r>
        <w:t xml:space="preserve"> and </w:t>
      </w:r>
      <w:r>
        <w:rPr>
          <w:b/>
          <w:bCs/>
        </w:rPr>
        <w:t>borrowing (internal and external debt)</w:t>
      </w:r>
      <w:r>
        <w:t>. These are essential tools for financing government expenditure, making this statement correct.</w:t>
      </w:r>
    </w:p>
    <w:p w14:paraId="00000206" w14:textId="77777777" w:rsidR="005F02A3" w:rsidRDefault="00000000">
      <w:pPr>
        <w:spacing w:before="240" w:after="240"/>
      </w:pPr>
      <w:r>
        <w:rPr>
          <w:rFonts w:ascii="Arimo" w:eastAsia="Arimo" w:hAnsi="Arimo" w:cs="Arimo"/>
          <w:b/>
          <w:bCs/>
        </w:rPr>
        <w:t>Statement 3: It influences economic development =Correct</w:t>
      </w:r>
      <w:r>
        <w:rPr>
          <w:rFonts w:ascii="Arimo" w:eastAsia="Arimo" w:hAnsi="Arimo" w:cs="Arimo"/>
          <w:b/>
          <w:bCs/>
        </w:rPr>
        <w:br/>
      </w:r>
      <w:r>
        <w:t xml:space="preserve"> Government fiscal policies—through taxation, public expenditure, and subsidies—play a major role in </w:t>
      </w:r>
      <w:r>
        <w:rPr>
          <w:b/>
          <w:bCs/>
        </w:rPr>
        <w:t>economic development</w:t>
      </w:r>
      <w:r>
        <w:t>. Public finance helps in infrastructure creation, social welfare, income redistribution, and stabilization of the economy. Hence, this statement is correct.</w:t>
      </w:r>
    </w:p>
    <w:p w14:paraId="00000207" w14:textId="77777777" w:rsidR="005F02A3" w:rsidRDefault="00000000">
      <w:pPr>
        <w:spacing w:before="240" w:after="240"/>
      </w:pPr>
      <w:r>
        <w:rPr>
          <w:rFonts w:ascii="Arimo" w:eastAsia="Arimo" w:hAnsi="Arimo" w:cs="Arimo"/>
          <w:b/>
          <w:bCs/>
        </w:rPr>
        <w:t>Statement 4: It guarantees fiscal stability always = Incorrect</w:t>
      </w:r>
      <w:r>
        <w:rPr>
          <w:rFonts w:ascii="Arimo" w:eastAsia="Arimo" w:hAnsi="Arimo" w:cs="Arimo"/>
          <w:b/>
          <w:bCs/>
        </w:rPr>
        <w:br/>
      </w:r>
      <w:r>
        <w:t xml:space="preserve"> Public finance aims to promote fiscal stability, but it does not </w:t>
      </w:r>
      <w:r>
        <w:rPr>
          <w:b/>
          <w:bCs/>
        </w:rPr>
        <w:t>guarantee it always</w:t>
      </w:r>
      <w:r>
        <w:t>. Fiscal outcomes depend on multiple factors like economic conditions, policy effectiveness, and external shocks.</w:t>
      </w:r>
      <w:r>
        <w:br/>
        <w:t xml:space="preserve"> The word </w:t>
      </w:r>
      <w:r>
        <w:rPr>
          <w:b/>
          <w:bCs/>
        </w:rPr>
        <w:t>“always”</w:t>
      </w:r>
      <w:r>
        <w:t xml:space="preserve"> makes the statement absolute and incorrect.</w:t>
      </w:r>
    </w:p>
    <w:p w14:paraId="00000208" w14:textId="77777777" w:rsidR="005F02A3" w:rsidRDefault="00000000">
      <w:pPr>
        <w:pStyle w:val="Heading2"/>
        <w:keepNext w:val="0"/>
        <w:keepLines w:val="0"/>
        <w:spacing w:after="80"/>
        <w:rPr>
          <w:b/>
          <w:bCs/>
          <w:sz w:val="22"/>
          <w:szCs w:val="22"/>
        </w:rPr>
      </w:pPr>
      <w:bookmarkStart w:id="101" w:name="_heading=h.tclfwe9pk67w" w:colFirst="0" w:colLast="0"/>
      <w:bookmarkEnd w:id="101"/>
      <w:r>
        <w:br w:type="page"/>
      </w:r>
    </w:p>
    <w:p w14:paraId="00000209" w14:textId="77777777" w:rsidR="005F02A3" w:rsidRDefault="00000000">
      <w:pPr>
        <w:pStyle w:val="Heading2"/>
        <w:keepNext w:val="0"/>
        <w:keepLines w:val="0"/>
        <w:spacing w:after="80"/>
        <w:rPr>
          <w:b/>
          <w:bCs/>
          <w:sz w:val="22"/>
          <w:szCs w:val="22"/>
        </w:rPr>
      </w:pPr>
      <w:bookmarkStart w:id="102" w:name="_heading=h.jlnutk3v6ase" w:colFirst="0" w:colLast="0"/>
      <w:bookmarkEnd w:id="102"/>
      <w:r>
        <w:rPr>
          <w:b/>
          <w:bCs/>
          <w:sz w:val="22"/>
          <w:szCs w:val="22"/>
        </w:rPr>
        <w:lastRenderedPageBreak/>
        <w:t xml:space="preserve">Executive </w:t>
      </w:r>
      <w:r>
        <w:rPr>
          <w:b/>
          <w:bCs/>
          <w:sz w:val="22"/>
          <w:szCs w:val="22"/>
        </w:rPr>
        <w:br/>
        <w:t>Concept</w:t>
      </w:r>
      <w:r>
        <w:rPr>
          <w:b/>
          <w:bCs/>
          <w:sz w:val="22"/>
          <w:szCs w:val="22"/>
        </w:rPr>
        <w:br/>
        <w:t>Pair</w:t>
      </w:r>
    </w:p>
    <w:p w14:paraId="0000020A" w14:textId="77777777" w:rsidR="005F02A3" w:rsidRDefault="00000000">
      <w:pPr>
        <w:spacing w:before="240" w:after="240"/>
      </w:pPr>
      <w:r>
        <w:rPr>
          <w:b/>
          <w:bCs/>
        </w:rPr>
        <w:t xml:space="preserve">40. </w:t>
      </w:r>
      <w:r>
        <w:t>Consider the following pairs:</w:t>
      </w:r>
    </w:p>
    <w:p w14:paraId="0000020B" w14:textId="77777777" w:rsidR="005F02A3" w:rsidRDefault="00000000">
      <w:pPr>
        <w:spacing w:before="240" w:after="240"/>
      </w:pPr>
      <w:r>
        <w:t>Concept =Explanation</w:t>
      </w:r>
    </w:p>
    <w:p w14:paraId="0000020C" w14:textId="77777777" w:rsidR="005F02A3" w:rsidRDefault="00000000">
      <w:pPr>
        <w:numPr>
          <w:ilvl w:val="0"/>
          <w:numId w:val="19"/>
        </w:numPr>
        <w:spacing w:before="240"/>
      </w:pPr>
      <w:r>
        <w:t>Fiscal Policy =Government spending and taxation</w:t>
      </w:r>
    </w:p>
    <w:p w14:paraId="0000020D" w14:textId="77777777" w:rsidR="005F02A3" w:rsidRDefault="00000000">
      <w:pPr>
        <w:numPr>
          <w:ilvl w:val="0"/>
          <w:numId w:val="19"/>
        </w:numPr>
      </w:pPr>
      <w:r>
        <w:t>Monetary Policy =Central bank control of money supply</w:t>
      </w:r>
    </w:p>
    <w:p w14:paraId="0000020E" w14:textId="77777777" w:rsidR="005F02A3" w:rsidRDefault="00000000">
      <w:pPr>
        <w:numPr>
          <w:ilvl w:val="0"/>
          <w:numId w:val="19"/>
        </w:numPr>
        <w:spacing w:after="240"/>
      </w:pPr>
      <w:r>
        <w:t>Governance =Only administrative functions</w:t>
      </w:r>
    </w:p>
    <w:p w14:paraId="0000020F" w14:textId="77777777" w:rsidR="005F02A3" w:rsidRDefault="00000000">
      <w:pPr>
        <w:spacing w:before="240" w:after="240"/>
      </w:pPr>
      <w:r>
        <w:t>How many pairs given above are correctly matched?</w:t>
      </w:r>
    </w:p>
    <w:p w14:paraId="00000210" w14:textId="77777777" w:rsidR="005F02A3" w:rsidRDefault="00000000">
      <w:pPr>
        <w:spacing w:before="240" w:after="240"/>
      </w:pPr>
      <w:r>
        <w:t>(a) Only one</w:t>
      </w:r>
      <w:r>
        <w:br/>
        <w:t>(b) Only two</w:t>
      </w:r>
      <w:r>
        <w:br/>
        <w:t>(c) All three</w:t>
      </w:r>
      <w:r>
        <w:br/>
        <w:t>(d) None</w:t>
      </w:r>
    </w:p>
    <w:p w14:paraId="00000211" w14:textId="77777777" w:rsidR="005F02A3" w:rsidRDefault="00000000">
      <w:pPr>
        <w:spacing w:before="240" w:after="240"/>
      </w:pPr>
      <w:r>
        <w:rPr>
          <w:b/>
          <w:bCs/>
        </w:rPr>
        <w:t>Answer:</w:t>
      </w:r>
      <w:r>
        <w:t xml:space="preserve"> (b)</w:t>
      </w:r>
    </w:p>
    <w:p w14:paraId="00000212" w14:textId="77777777" w:rsidR="005F02A3" w:rsidRDefault="00000000">
      <w:pPr>
        <w:pStyle w:val="Heading3"/>
        <w:keepNext w:val="0"/>
        <w:keepLines w:val="0"/>
        <w:spacing w:before="280"/>
        <w:rPr>
          <w:b/>
          <w:bCs/>
          <w:color w:val="000000"/>
          <w:sz w:val="22"/>
          <w:szCs w:val="22"/>
        </w:rPr>
      </w:pPr>
      <w:bookmarkStart w:id="103" w:name="_heading=h.2f6ikuz3qiv1" w:colFirst="0" w:colLast="0"/>
      <w:bookmarkEnd w:id="103"/>
      <w:r>
        <w:rPr>
          <w:b/>
          <w:bCs/>
          <w:color w:val="000000"/>
          <w:sz w:val="22"/>
          <w:szCs w:val="22"/>
        </w:rPr>
        <w:t>Solution:</w:t>
      </w:r>
    </w:p>
    <w:p w14:paraId="00000213" w14:textId="77777777" w:rsidR="005F02A3" w:rsidRDefault="00000000">
      <w:pPr>
        <w:spacing w:before="240" w:after="240"/>
      </w:pPr>
      <w:r>
        <w:rPr>
          <w:rFonts w:ascii="Arimo" w:eastAsia="Arimo" w:hAnsi="Arimo" w:cs="Arimo"/>
          <w:b/>
          <w:bCs/>
        </w:rPr>
        <w:t>Pair 1: Fiscal Policy =Government spending and taxation =Correct</w:t>
      </w:r>
      <w:r>
        <w:rPr>
          <w:rFonts w:ascii="Arimo" w:eastAsia="Arimo" w:hAnsi="Arimo" w:cs="Arimo"/>
          <w:b/>
          <w:bCs/>
        </w:rPr>
        <w:br/>
      </w:r>
      <w:r>
        <w:t xml:space="preserve"> </w:t>
      </w:r>
      <w:r>
        <w:rPr>
          <w:b/>
          <w:bCs/>
        </w:rPr>
        <w:t>Fiscal policy</w:t>
      </w:r>
      <w:r>
        <w:t xml:space="preserve"> refers to the use of </w:t>
      </w:r>
      <w:r>
        <w:rPr>
          <w:b/>
          <w:bCs/>
        </w:rPr>
        <w:t>government expenditure and taxation</w:t>
      </w:r>
      <w:r>
        <w:t xml:space="preserve"> to influence the economy. It is used to manage economic growth, control inflation, reduce unemployment, and achieve equitable distribution of income. Hence, this definition is accurate.</w:t>
      </w:r>
    </w:p>
    <w:p w14:paraId="00000214" w14:textId="77777777" w:rsidR="005F02A3" w:rsidRDefault="00000000">
      <w:pPr>
        <w:spacing w:before="240" w:after="240"/>
      </w:pPr>
      <w:r>
        <w:rPr>
          <w:rFonts w:ascii="Arimo" w:eastAsia="Arimo" w:hAnsi="Arimo" w:cs="Arimo"/>
          <w:b/>
          <w:bCs/>
        </w:rPr>
        <w:t>Pair 2: Monetary Policy =Central bank control of money supply =Correct</w:t>
      </w:r>
      <w:r>
        <w:rPr>
          <w:rFonts w:ascii="Arimo" w:eastAsia="Arimo" w:hAnsi="Arimo" w:cs="Arimo"/>
          <w:b/>
          <w:bCs/>
        </w:rPr>
        <w:br/>
      </w:r>
      <w:r>
        <w:t xml:space="preserve"> </w:t>
      </w:r>
      <w:r>
        <w:rPr>
          <w:b/>
          <w:bCs/>
        </w:rPr>
        <w:t>Monetary policy</w:t>
      </w:r>
      <w:r>
        <w:t xml:space="preserve"> is conducted by the central bank (e.g., Reserve Bank of India) to regulate the </w:t>
      </w:r>
      <w:r>
        <w:rPr>
          <w:b/>
          <w:bCs/>
        </w:rPr>
        <w:t>money supply and interest rates</w:t>
      </w:r>
      <w:r>
        <w:t xml:space="preserve"> in the economy. Tools such as repo rate, CRR, and open market operations are used to control inflation and ensure liquidity. Therefore, this pairing is correct.</w:t>
      </w:r>
    </w:p>
    <w:p w14:paraId="00000215" w14:textId="77777777" w:rsidR="005F02A3" w:rsidRDefault="00000000">
      <w:pPr>
        <w:spacing w:before="240" w:after="240"/>
      </w:pPr>
      <w:r>
        <w:rPr>
          <w:rFonts w:ascii="Arimo" w:eastAsia="Arimo" w:hAnsi="Arimo" w:cs="Arimo"/>
          <w:b/>
          <w:bCs/>
        </w:rPr>
        <w:t>Pair 3: Governance =Only administrative functions = Incorrect</w:t>
      </w:r>
      <w:r>
        <w:rPr>
          <w:rFonts w:ascii="Arimo" w:eastAsia="Arimo" w:hAnsi="Arimo" w:cs="Arimo"/>
          <w:b/>
          <w:bCs/>
        </w:rPr>
        <w:br/>
      </w:r>
      <w:r>
        <w:t xml:space="preserve"> </w:t>
      </w:r>
      <w:r>
        <w:rPr>
          <w:b/>
          <w:bCs/>
        </w:rPr>
        <w:t>Governance</w:t>
      </w:r>
      <w:r>
        <w:t xml:space="preserve"> is a broad concept that includes </w:t>
      </w:r>
      <w:r>
        <w:rPr>
          <w:b/>
          <w:bCs/>
        </w:rPr>
        <w:t>decision-making, policy formulation, implementation, accountability, and participation of various stakeholders</w:t>
      </w:r>
      <w:r>
        <w:t xml:space="preserve"> (government, private sector, civil society).</w:t>
      </w:r>
      <w:r>
        <w:br/>
        <w:t xml:space="preserve"> Limiting it to “only administrative functions” is overly narrow and incorrect. The word </w:t>
      </w:r>
      <w:r>
        <w:rPr>
          <w:b/>
          <w:bCs/>
        </w:rPr>
        <w:t>“only”</w:t>
      </w:r>
      <w:r>
        <w:t xml:space="preserve"> makes the statement a typical UPSC trap.</w:t>
      </w:r>
    </w:p>
    <w:p w14:paraId="00000216" w14:textId="77777777" w:rsidR="005F02A3" w:rsidRDefault="005F02A3"/>
    <w:p w14:paraId="00000217" w14:textId="77777777" w:rsidR="005F02A3" w:rsidRDefault="00000000">
      <w:pPr>
        <w:pStyle w:val="Heading2"/>
        <w:keepNext w:val="0"/>
        <w:keepLines w:val="0"/>
        <w:spacing w:after="80"/>
        <w:rPr>
          <w:b/>
          <w:bCs/>
          <w:sz w:val="22"/>
          <w:szCs w:val="22"/>
        </w:rPr>
      </w:pPr>
      <w:bookmarkStart w:id="104" w:name="_heading=h.i7jv41e38cye" w:colFirst="0" w:colLast="0"/>
      <w:bookmarkEnd w:id="104"/>
      <w:r>
        <w:br w:type="page"/>
      </w:r>
    </w:p>
    <w:p w14:paraId="00000218" w14:textId="77777777" w:rsidR="005F02A3" w:rsidRDefault="00000000">
      <w:pPr>
        <w:pStyle w:val="Heading2"/>
        <w:keepNext w:val="0"/>
        <w:keepLines w:val="0"/>
        <w:spacing w:after="80"/>
        <w:rPr>
          <w:b/>
          <w:bCs/>
          <w:sz w:val="22"/>
          <w:szCs w:val="22"/>
        </w:rPr>
      </w:pPr>
      <w:bookmarkStart w:id="105" w:name="_heading=h.yq3p9aa67cvh" w:colFirst="0" w:colLast="0"/>
      <w:bookmarkEnd w:id="105"/>
      <w:r>
        <w:rPr>
          <w:b/>
          <w:bCs/>
          <w:sz w:val="22"/>
          <w:szCs w:val="22"/>
        </w:rPr>
        <w:lastRenderedPageBreak/>
        <w:t xml:space="preserve">Budgeting Process And Tax </w:t>
      </w:r>
      <w:r>
        <w:rPr>
          <w:b/>
          <w:bCs/>
          <w:sz w:val="22"/>
          <w:szCs w:val="22"/>
        </w:rPr>
        <w:br/>
        <w:t>Concept</w:t>
      </w:r>
      <w:r>
        <w:rPr>
          <w:b/>
          <w:bCs/>
          <w:sz w:val="22"/>
          <w:szCs w:val="22"/>
        </w:rPr>
        <w:br/>
        <w:t>Normal</w:t>
      </w:r>
    </w:p>
    <w:p w14:paraId="00000219" w14:textId="77777777" w:rsidR="005F02A3" w:rsidRDefault="00000000">
      <w:pPr>
        <w:spacing w:before="240" w:after="240"/>
      </w:pPr>
      <w:r>
        <w:rPr>
          <w:b/>
          <w:bCs/>
        </w:rPr>
        <w:t>41.</w:t>
      </w:r>
      <w:r>
        <w:t>Which of the following best explains the concept of “Primary Surplus” in public finance?</w:t>
      </w:r>
    </w:p>
    <w:p w14:paraId="0000021A" w14:textId="77777777" w:rsidR="005F02A3" w:rsidRDefault="00000000">
      <w:pPr>
        <w:spacing w:before="240" w:after="240"/>
      </w:pPr>
      <w:r>
        <w:t>(a) Excess of revenue receipts over revenue expenditure</w:t>
      </w:r>
      <w:r>
        <w:br/>
        <w:t>(b) Fiscal deficit minus interest payments resulting in surplus</w:t>
      </w:r>
      <w:r>
        <w:br/>
        <w:t>(c) Total surplus including capital receipts</w:t>
      </w:r>
      <w:r>
        <w:br/>
        <w:t>(d) Difference between GDP and GNP</w:t>
      </w:r>
    </w:p>
    <w:p w14:paraId="0000021B" w14:textId="77777777" w:rsidR="005F02A3" w:rsidRDefault="00000000">
      <w:pPr>
        <w:spacing w:before="240" w:after="240"/>
      </w:pPr>
      <w:r>
        <w:rPr>
          <w:b/>
          <w:bCs/>
        </w:rPr>
        <w:t>Answer:</w:t>
      </w:r>
      <w:r>
        <w:t xml:space="preserve"> (b)</w:t>
      </w:r>
    </w:p>
    <w:p w14:paraId="0000021C" w14:textId="77777777" w:rsidR="005F02A3" w:rsidRDefault="00000000">
      <w:pPr>
        <w:pStyle w:val="Heading3"/>
        <w:keepNext w:val="0"/>
        <w:keepLines w:val="0"/>
        <w:spacing w:before="280"/>
        <w:rPr>
          <w:b/>
          <w:bCs/>
          <w:color w:val="000000"/>
          <w:sz w:val="22"/>
          <w:szCs w:val="22"/>
        </w:rPr>
      </w:pPr>
      <w:bookmarkStart w:id="106" w:name="_heading=h.sewe967vnzxh" w:colFirst="0" w:colLast="0"/>
      <w:bookmarkEnd w:id="106"/>
      <w:r>
        <w:rPr>
          <w:b/>
          <w:bCs/>
          <w:color w:val="000000"/>
          <w:sz w:val="22"/>
          <w:szCs w:val="22"/>
        </w:rPr>
        <w:t>Solution:</w:t>
      </w:r>
    </w:p>
    <w:p w14:paraId="0000021D" w14:textId="77777777" w:rsidR="005F02A3" w:rsidRDefault="00000000">
      <w:pPr>
        <w:spacing w:before="240" w:after="240"/>
      </w:pPr>
      <w:r>
        <w:rPr>
          <w:rFonts w:ascii="Arimo" w:eastAsia="Arimo" w:hAnsi="Arimo" w:cs="Arimo"/>
          <w:b/>
          <w:bCs/>
        </w:rPr>
        <w:t>(a) Excess of revenue receipts over revenue expenditure = Incorrect</w:t>
      </w:r>
      <w:r>
        <w:rPr>
          <w:rFonts w:ascii="Arimo" w:eastAsia="Arimo" w:hAnsi="Arimo" w:cs="Arimo"/>
          <w:b/>
          <w:bCs/>
        </w:rPr>
        <w:br/>
      </w:r>
      <w:r>
        <w:t xml:space="preserve"> This defines </w:t>
      </w:r>
      <w:r>
        <w:rPr>
          <w:b/>
          <w:bCs/>
        </w:rPr>
        <w:t>Revenue Surplus</w:t>
      </w:r>
      <w:r>
        <w:t>, not primary surplus. It only considers revenue account and ignores capital components and interest payments, making it incorrect.</w:t>
      </w:r>
    </w:p>
    <w:p w14:paraId="0000021E" w14:textId="77777777" w:rsidR="005F02A3" w:rsidRDefault="00000000">
      <w:pPr>
        <w:spacing w:before="240" w:after="240"/>
        <w:rPr>
          <w:b/>
          <w:bCs/>
        </w:rPr>
      </w:pPr>
      <w:r>
        <w:rPr>
          <w:rFonts w:ascii="Arimo" w:eastAsia="Arimo" w:hAnsi="Arimo" w:cs="Arimo"/>
          <w:b/>
          <w:bCs/>
        </w:rPr>
        <w:t>(b) Fiscal deficit minus interest payments resulting in surplus =Correct</w:t>
      </w:r>
      <w:r>
        <w:rPr>
          <w:rFonts w:ascii="Arimo" w:eastAsia="Arimo" w:hAnsi="Arimo" w:cs="Arimo"/>
          <w:b/>
          <w:bCs/>
        </w:rPr>
        <w:br/>
      </w:r>
      <w:r>
        <w:t xml:space="preserve"> </w:t>
      </w:r>
      <w:r>
        <w:rPr>
          <w:b/>
          <w:bCs/>
        </w:rPr>
        <w:t>Primary Surplus</w:t>
      </w:r>
      <w:r>
        <w:t xml:space="preserve"> is defined as:</w:t>
      </w:r>
      <w:r>
        <w:br/>
        <w:t xml:space="preserve"> </w:t>
      </w:r>
      <w:r>
        <w:rPr>
          <w:b/>
          <w:bCs/>
        </w:rPr>
        <w:t>Primary Surplus = Fiscal Deficit – Interest Payments</w:t>
      </w:r>
    </w:p>
    <w:p w14:paraId="0000021F" w14:textId="77777777" w:rsidR="005F02A3" w:rsidRDefault="00000000">
      <w:pPr>
        <w:spacing w:before="240" w:after="240"/>
      </w:pPr>
      <w:r>
        <w:t xml:space="preserve">It measures the fiscal position </w:t>
      </w:r>
      <w:r>
        <w:rPr>
          <w:b/>
          <w:bCs/>
        </w:rPr>
        <w:t>excluding the burden of past debt (interest payments)</w:t>
      </w:r>
      <w:r>
        <w:t xml:space="preserve">. If this value is positive, it indicates that the government’s current revenues are sufficient to meet its </w:t>
      </w:r>
      <w:r>
        <w:rPr>
          <w:b/>
          <w:bCs/>
        </w:rPr>
        <w:t>non-interest expenditures</w:t>
      </w:r>
      <w:r>
        <w:t>, reflecting better fiscal health. Hence, this option correctly explains the concept.</w:t>
      </w:r>
    </w:p>
    <w:p w14:paraId="00000220" w14:textId="77777777" w:rsidR="005F02A3" w:rsidRDefault="00000000">
      <w:pPr>
        <w:spacing w:before="240" w:after="240"/>
      </w:pPr>
      <w:r>
        <w:rPr>
          <w:rFonts w:ascii="Arimo" w:eastAsia="Arimo" w:hAnsi="Arimo" w:cs="Arimo"/>
          <w:b/>
          <w:bCs/>
        </w:rPr>
        <w:t>(c) Total surplus including capital receipts = Incorrect</w:t>
      </w:r>
      <w:r>
        <w:rPr>
          <w:rFonts w:ascii="Arimo" w:eastAsia="Arimo" w:hAnsi="Arimo" w:cs="Arimo"/>
          <w:b/>
          <w:bCs/>
        </w:rPr>
        <w:br/>
      </w:r>
      <w:r>
        <w:t xml:space="preserve"> This is a vague and incorrect definition. Primary surplus is specifically derived from fiscal deficit and interest payments, not total surplus calculations.</w:t>
      </w:r>
    </w:p>
    <w:p w14:paraId="00000221" w14:textId="77777777" w:rsidR="005F02A3" w:rsidRDefault="00000000">
      <w:pPr>
        <w:spacing w:before="240" w:after="240"/>
      </w:pPr>
      <w:r>
        <w:rPr>
          <w:rFonts w:ascii="Arimo" w:eastAsia="Arimo" w:hAnsi="Arimo" w:cs="Arimo"/>
          <w:b/>
          <w:bCs/>
        </w:rPr>
        <w:t>(d) Difference between GDP and GNP = Incorrect</w:t>
      </w:r>
      <w:r>
        <w:rPr>
          <w:rFonts w:ascii="Arimo" w:eastAsia="Arimo" w:hAnsi="Arimo" w:cs="Arimo"/>
          <w:b/>
          <w:bCs/>
        </w:rPr>
        <w:br/>
      </w:r>
      <w:r>
        <w:t xml:space="preserve"> This relates to national income accounting, not public finance.</w:t>
      </w:r>
    </w:p>
    <w:p w14:paraId="00000222" w14:textId="77777777" w:rsidR="005F02A3" w:rsidRDefault="005F02A3"/>
    <w:p w14:paraId="00000223" w14:textId="77777777" w:rsidR="005F02A3" w:rsidRDefault="00000000">
      <w:pPr>
        <w:pStyle w:val="Heading2"/>
        <w:keepNext w:val="0"/>
        <w:keepLines w:val="0"/>
        <w:spacing w:after="80"/>
        <w:rPr>
          <w:b/>
          <w:bCs/>
          <w:sz w:val="22"/>
          <w:szCs w:val="22"/>
        </w:rPr>
      </w:pPr>
      <w:bookmarkStart w:id="107" w:name="_heading=h.jo613k1u5v2s" w:colFirst="0" w:colLast="0"/>
      <w:bookmarkEnd w:id="107"/>
      <w:r>
        <w:br w:type="page"/>
      </w:r>
    </w:p>
    <w:p w14:paraId="00000224" w14:textId="77777777" w:rsidR="005F02A3" w:rsidRDefault="00000000">
      <w:pPr>
        <w:pStyle w:val="Heading2"/>
        <w:keepNext w:val="0"/>
        <w:keepLines w:val="0"/>
        <w:spacing w:after="80"/>
        <w:rPr>
          <w:b/>
          <w:bCs/>
          <w:sz w:val="22"/>
          <w:szCs w:val="22"/>
        </w:rPr>
      </w:pPr>
      <w:bookmarkStart w:id="108" w:name="_heading=h.4e4c31k3nlvp" w:colFirst="0" w:colLast="0"/>
      <w:bookmarkEnd w:id="108"/>
      <w:r>
        <w:rPr>
          <w:b/>
          <w:bCs/>
          <w:sz w:val="22"/>
          <w:szCs w:val="22"/>
        </w:rPr>
        <w:lastRenderedPageBreak/>
        <w:t xml:space="preserve">Money, Banking And Financial Institutions </w:t>
      </w:r>
      <w:r>
        <w:rPr>
          <w:b/>
          <w:bCs/>
          <w:sz w:val="22"/>
          <w:szCs w:val="22"/>
        </w:rPr>
        <w:br/>
        <w:t>Concept</w:t>
      </w:r>
      <w:r>
        <w:rPr>
          <w:b/>
          <w:bCs/>
          <w:sz w:val="22"/>
          <w:szCs w:val="22"/>
        </w:rPr>
        <w:br/>
        <w:t>Statement</w:t>
      </w:r>
    </w:p>
    <w:p w14:paraId="00000225" w14:textId="77777777" w:rsidR="005F02A3" w:rsidRDefault="00000000">
      <w:pPr>
        <w:spacing w:before="240" w:after="240"/>
      </w:pPr>
      <w:r>
        <w:rPr>
          <w:b/>
          <w:bCs/>
        </w:rPr>
        <w:t>42.</w:t>
      </w:r>
      <w:r>
        <w:t>Consider the following statements regarding Open Market Operations (OMO):</w:t>
      </w:r>
    </w:p>
    <w:p w14:paraId="00000226" w14:textId="77777777" w:rsidR="005F02A3" w:rsidRDefault="00000000">
      <w:pPr>
        <w:numPr>
          <w:ilvl w:val="0"/>
          <w:numId w:val="13"/>
        </w:numPr>
        <w:spacing w:before="240"/>
      </w:pPr>
      <w:r>
        <w:t>RBI buys or sells government securities to regulate liquidity.</w:t>
      </w:r>
    </w:p>
    <w:p w14:paraId="00000227" w14:textId="77777777" w:rsidR="005F02A3" w:rsidRDefault="00000000">
      <w:pPr>
        <w:numPr>
          <w:ilvl w:val="0"/>
          <w:numId w:val="13"/>
        </w:numPr>
        <w:spacing w:after="240"/>
      </w:pPr>
      <w:r>
        <w:t>It directly controls fiscal deficit of the government.</w:t>
      </w:r>
    </w:p>
    <w:p w14:paraId="00000228" w14:textId="77777777" w:rsidR="005F02A3" w:rsidRDefault="00000000">
      <w:pPr>
        <w:spacing w:before="240" w:after="240"/>
      </w:pPr>
      <w:r>
        <w:t>Which of the statements given above is/are correct?</w:t>
      </w:r>
    </w:p>
    <w:p w14:paraId="00000229" w14:textId="77777777" w:rsidR="005F02A3" w:rsidRDefault="00000000">
      <w:pPr>
        <w:spacing w:before="240" w:after="240"/>
      </w:pPr>
      <w:r>
        <w:t>(a) 1 only</w:t>
      </w:r>
      <w:r>
        <w:br/>
        <w:t>(b) 2 only</w:t>
      </w:r>
      <w:r>
        <w:br/>
        <w:t>(c) Both 1 and 2</w:t>
      </w:r>
      <w:r>
        <w:br/>
        <w:t>(d) Neither 1 nor 2</w:t>
      </w:r>
    </w:p>
    <w:p w14:paraId="0000022A" w14:textId="77777777" w:rsidR="005F02A3" w:rsidRDefault="00000000">
      <w:pPr>
        <w:spacing w:before="240" w:after="240"/>
      </w:pPr>
      <w:r>
        <w:rPr>
          <w:b/>
          <w:bCs/>
        </w:rPr>
        <w:t>Answer:</w:t>
      </w:r>
      <w:r>
        <w:t xml:space="preserve"> (a)</w:t>
      </w:r>
    </w:p>
    <w:p w14:paraId="0000022B" w14:textId="77777777" w:rsidR="005F02A3" w:rsidRDefault="00000000">
      <w:pPr>
        <w:pStyle w:val="Heading3"/>
        <w:keepNext w:val="0"/>
        <w:keepLines w:val="0"/>
        <w:spacing w:before="280"/>
        <w:rPr>
          <w:b/>
          <w:bCs/>
          <w:color w:val="000000"/>
          <w:sz w:val="22"/>
          <w:szCs w:val="22"/>
        </w:rPr>
      </w:pPr>
      <w:bookmarkStart w:id="109" w:name="_heading=h.5zxu1f854x93" w:colFirst="0" w:colLast="0"/>
      <w:bookmarkEnd w:id="109"/>
      <w:r>
        <w:rPr>
          <w:b/>
          <w:bCs/>
          <w:color w:val="000000"/>
          <w:sz w:val="22"/>
          <w:szCs w:val="22"/>
        </w:rPr>
        <w:t>Solution:</w:t>
      </w:r>
    </w:p>
    <w:p w14:paraId="0000022C" w14:textId="77777777" w:rsidR="005F02A3" w:rsidRDefault="00000000">
      <w:pPr>
        <w:spacing w:before="240" w:after="240"/>
      </w:pPr>
      <w:r>
        <w:rPr>
          <w:rFonts w:ascii="Arimo" w:eastAsia="Arimo" w:hAnsi="Arimo" w:cs="Arimo"/>
          <w:b/>
          <w:bCs/>
        </w:rPr>
        <w:t>Statement 1: RBI buys or sells government securities to regulate liquidity =Correct</w:t>
      </w:r>
      <w:r>
        <w:rPr>
          <w:rFonts w:ascii="Arimo" w:eastAsia="Arimo" w:hAnsi="Arimo" w:cs="Arimo"/>
          <w:b/>
          <w:bCs/>
        </w:rPr>
        <w:br/>
      </w:r>
      <w:r>
        <w:t xml:space="preserve"> </w:t>
      </w:r>
      <w:r>
        <w:rPr>
          <w:b/>
          <w:bCs/>
        </w:rPr>
        <w:t>Open Market Operations (OMO)</w:t>
      </w:r>
      <w:r>
        <w:t xml:space="preserve"> are a key monetary policy tool used by the Reserve Bank of India to </w:t>
      </w:r>
      <w:r>
        <w:rPr>
          <w:b/>
          <w:bCs/>
        </w:rPr>
        <w:t>manage liquidity in the banking system</w:t>
      </w:r>
      <w:r>
        <w:t>.</w:t>
      </w:r>
    </w:p>
    <w:p w14:paraId="0000022D" w14:textId="77777777" w:rsidR="005F02A3" w:rsidRDefault="00000000">
      <w:pPr>
        <w:numPr>
          <w:ilvl w:val="0"/>
          <w:numId w:val="30"/>
        </w:numPr>
        <w:spacing w:before="240"/>
      </w:pPr>
      <w:r>
        <w:t xml:space="preserve">When RBI </w:t>
      </w:r>
      <w:r>
        <w:rPr>
          <w:b/>
          <w:bCs/>
        </w:rPr>
        <w:t>buys government securities</w:t>
      </w:r>
      <w:r>
        <w:t>, it injects liquidity (money supply increases).</w:t>
      </w:r>
    </w:p>
    <w:p w14:paraId="0000022E" w14:textId="77777777" w:rsidR="005F02A3" w:rsidRDefault="00000000">
      <w:pPr>
        <w:numPr>
          <w:ilvl w:val="0"/>
          <w:numId w:val="30"/>
        </w:numPr>
        <w:spacing w:after="240"/>
      </w:pPr>
      <w:r>
        <w:t xml:space="preserve">When RBI </w:t>
      </w:r>
      <w:r>
        <w:rPr>
          <w:b/>
          <w:bCs/>
        </w:rPr>
        <w:t>sells securities</w:t>
      </w:r>
      <w:r>
        <w:t>, it absorbs liquidity (money supply decreases).</w:t>
      </w:r>
      <w:r>
        <w:br/>
        <w:t xml:space="preserve"> Thus, OMOs help in controlling inflation, stabilizing interest rates, and ensuring adequate liquidity, making this statement correct.</w:t>
      </w:r>
    </w:p>
    <w:p w14:paraId="0000022F" w14:textId="77777777" w:rsidR="005F02A3" w:rsidRDefault="00000000">
      <w:pPr>
        <w:spacing w:before="240" w:after="240"/>
      </w:pPr>
      <w:r>
        <w:rPr>
          <w:rFonts w:ascii="Arimo" w:eastAsia="Arimo" w:hAnsi="Arimo" w:cs="Arimo"/>
          <w:b/>
          <w:bCs/>
        </w:rPr>
        <w:t>Statement 2: It directly controls fiscal deficit of the government = Incorrect</w:t>
      </w:r>
      <w:r>
        <w:rPr>
          <w:rFonts w:ascii="Arimo" w:eastAsia="Arimo" w:hAnsi="Arimo" w:cs="Arimo"/>
          <w:b/>
          <w:bCs/>
        </w:rPr>
        <w:br/>
      </w:r>
      <w:r>
        <w:t xml:space="preserve"> Fiscal deficit is determined by the </w:t>
      </w:r>
      <w:r>
        <w:rPr>
          <w:b/>
          <w:bCs/>
        </w:rPr>
        <w:t>government’s revenue and expenditure decisions</w:t>
      </w:r>
      <w:r>
        <w:t>, not by RBI’s monetary operations.</w:t>
      </w:r>
      <w:r>
        <w:br/>
        <w:t xml:space="preserve"> While OMOs may indirectly influence borrowing costs and liquidity conditions, they </w:t>
      </w:r>
      <w:r>
        <w:rPr>
          <w:b/>
          <w:bCs/>
        </w:rPr>
        <w:t>do not directly control fiscal deficit</w:t>
      </w:r>
      <w:r>
        <w:t>. The statement is therefore incorrect.</w:t>
      </w:r>
    </w:p>
    <w:p w14:paraId="00000230" w14:textId="77777777" w:rsidR="005F02A3" w:rsidRDefault="005F02A3"/>
    <w:p w14:paraId="00000231" w14:textId="77777777" w:rsidR="005F02A3" w:rsidRDefault="00000000">
      <w:pPr>
        <w:pStyle w:val="Heading2"/>
        <w:keepNext w:val="0"/>
        <w:keepLines w:val="0"/>
        <w:spacing w:after="80"/>
        <w:rPr>
          <w:b/>
          <w:bCs/>
          <w:sz w:val="22"/>
          <w:szCs w:val="22"/>
        </w:rPr>
      </w:pPr>
      <w:bookmarkStart w:id="110" w:name="_heading=h.jzcipqdqkpwk" w:colFirst="0" w:colLast="0"/>
      <w:bookmarkEnd w:id="110"/>
      <w:r>
        <w:br w:type="page"/>
      </w:r>
    </w:p>
    <w:p w14:paraId="00000232" w14:textId="77777777" w:rsidR="005F02A3" w:rsidRDefault="00000000">
      <w:pPr>
        <w:pStyle w:val="Heading2"/>
        <w:keepNext w:val="0"/>
        <w:keepLines w:val="0"/>
        <w:spacing w:after="80"/>
        <w:rPr>
          <w:b/>
          <w:bCs/>
          <w:sz w:val="22"/>
          <w:szCs w:val="22"/>
        </w:rPr>
      </w:pPr>
      <w:bookmarkStart w:id="111" w:name="_heading=h.fetr0dh0h36p" w:colFirst="0" w:colLast="0"/>
      <w:bookmarkEnd w:id="111"/>
      <w:r>
        <w:rPr>
          <w:b/>
          <w:bCs/>
          <w:sz w:val="22"/>
          <w:szCs w:val="22"/>
        </w:rPr>
        <w:lastRenderedPageBreak/>
        <w:t xml:space="preserve">Inclusive Growth And Employment </w:t>
      </w:r>
      <w:r>
        <w:rPr>
          <w:b/>
          <w:bCs/>
          <w:sz w:val="22"/>
          <w:szCs w:val="22"/>
        </w:rPr>
        <w:br/>
        <w:t>Concept</w:t>
      </w:r>
      <w:r>
        <w:rPr>
          <w:b/>
          <w:bCs/>
          <w:sz w:val="22"/>
          <w:szCs w:val="22"/>
        </w:rPr>
        <w:br/>
        <w:t>Statement</w:t>
      </w:r>
    </w:p>
    <w:p w14:paraId="00000233" w14:textId="77777777" w:rsidR="005F02A3" w:rsidRDefault="00000000">
      <w:pPr>
        <w:spacing w:before="240" w:after="240"/>
      </w:pPr>
      <w:r>
        <w:rPr>
          <w:b/>
          <w:bCs/>
        </w:rPr>
        <w:t>43.</w:t>
      </w:r>
      <w:r>
        <w:t>Consider the following statements regarding Human Capital:</w:t>
      </w:r>
    </w:p>
    <w:p w14:paraId="00000234" w14:textId="77777777" w:rsidR="005F02A3" w:rsidRDefault="00000000">
      <w:pPr>
        <w:numPr>
          <w:ilvl w:val="0"/>
          <w:numId w:val="26"/>
        </w:numPr>
        <w:spacing w:before="240"/>
      </w:pPr>
      <w:r>
        <w:t>It refers to skills and knowledge of workforce.</w:t>
      </w:r>
    </w:p>
    <w:p w14:paraId="00000235" w14:textId="77777777" w:rsidR="005F02A3" w:rsidRDefault="00000000">
      <w:pPr>
        <w:numPr>
          <w:ilvl w:val="0"/>
          <w:numId w:val="26"/>
        </w:numPr>
      </w:pPr>
      <w:r>
        <w:t>It enhances productivity of labour.</w:t>
      </w:r>
    </w:p>
    <w:p w14:paraId="00000236" w14:textId="77777777" w:rsidR="005F02A3" w:rsidRDefault="00000000">
      <w:pPr>
        <w:numPr>
          <w:ilvl w:val="0"/>
          <w:numId w:val="26"/>
        </w:numPr>
        <w:spacing w:after="240"/>
      </w:pPr>
      <w:r>
        <w:t>It has no role in economic growth.</w:t>
      </w:r>
    </w:p>
    <w:p w14:paraId="00000237" w14:textId="77777777" w:rsidR="005F02A3" w:rsidRDefault="00000000">
      <w:pPr>
        <w:spacing w:before="240" w:after="240"/>
      </w:pPr>
      <w:r>
        <w:t>Which of the statements given above are correct?</w:t>
      </w:r>
    </w:p>
    <w:p w14:paraId="00000238" w14:textId="77777777" w:rsidR="005F02A3" w:rsidRDefault="00000000">
      <w:pPr>
        <w:spacing w:before="240" w:after="240"/>
      </w:pPr>
      <w:r>
        <w:t>(a) 1 only</w:t>
      </w:r>
      <w:r>
        <w:br/>
        <w:t>(b) 1 and 2 only</w:t>
      </w:r>
      <w:r>
        <w:br/>
        <w:t>(c) 2 and 3 only</w:t>
      </w:r>
      <w:r>
        <w:br/>
        <w:t>(d) All three</w:t>
      </w:r>
    </w:p>
    <w:p w14:paraId="00000239" w14:textId="77777777" w:rsidR="005F02A3" w:rsidRDefault="00000000">
      <w:pPr>
        <w:spacing w:before="240" w:after="240"/>
      </w:pPr>
      <w:r>
        <w:rPr>
          <w:b/>
          <w:bCs/>
        </w:rPr>
        <w:t>Answer:</w:t>
      </w:r>
      <w:r>
        <w:t xml:space="preserve"> (b)</w:t>
      </w:r>
    </w:p>
    <w:p w14:paraId="0000023A" w14:textId="77777777" w:rsidR="005F02A3" w:rsidRDefault="00000000">
      <w:pPr>
        <w:pStyle w:val="Heading3"/>
        <w:keepNext w:val="0"/>
        <w:keepLines w:val="0"/>
        <w:spacing w:before="280"/>
        <w:rPr>
          <w:b/>
          <w:bCs/>
          <w:color w:val="000000"/>
          <w:sz w:val="22"/>
          <w:szCs w:val="22"/>
        </w:rPr>
      </w:pPr>
      <w:bookmarkStart w:id="112" w:name="_heading=h.lo27t8qhl37m" w:colFirst="0" w:colLast="0"/>
      <w:bookmarkEnd w:id="112"/>
      <w:r>
        <w:rPr>
          <w:b/>
          <w:bCs/>
          <w:color w:val="000000"/>
          <w:sz w:val="22"/>
          <w:szCs w:val="22"/>
        </w:rPr>
        <w:t>Solution:</w:t>
      </w:r>
    </w:p>
    <w:p w14:paraId="0000023B" w14:textId="77777777" w:rsidR="005F02A3" w:rsidRDefault="00000000">
      <w:pPr>
        <w:spacing w:before="240" w:after="240"/>
      </w:pPr>
      <w:r>
        <w:rPr>
          <w:rFonts w:ascii="Arimo" w:eastAsia="Arimo" w:hAnsi="Arimo" w:cs="Arimo"/>
          <w:b/>
          <w:bCs/>
        </w:rPr>
        <w:t>Statement 1: It refers to skills and knowledge of workforce =Correct</w:t>
      </w:r>
      <w:r>
        <w:rPr>
          <w:rFonts w:ascii="Arimo" w:eastAsia="Arimo" w:hAnsi="Arimo" w:cs="Arimo"/>
          <w:b/>
          <w:bCs/>
        </w:rPr>
        <w:br/>
      </w:r>
      <w:r>
        <w:t xml:space="preserve"> </w:t>
      </w:r>
      <w:r>
        <w:rPr>
          <w:b/>
          <w:bCs/>
        </w:rPr>
        <w:t>Human Capital</w:t>
      </w:r>
      <w:r>
        <w:t xml:space="preserve"> represents the </w:t>
      </w:r>
      <w:r>
        <w:rPr>
          <w:b/>
          <w:bCs/>
        </w:rPr>
        <w:t>skills, education, knowledge, health, and abilities</w:t>
      </w:r>
      <w:r>
        <w:t xml:space="preserve"> possessed by individuals that contribute to economic productivity. Investments in education, training, and healthcare enhance human capital. Hence, this statement is correct.</w:t>
      </w:r>
    </w:p>
    <w:p w14:paraId="0000023C" w14:textId="77777777" w:rsidR="005F02A3" w:rsidRDefault="00000000">
      <w:pPr>
        <w:spacing w:before="240" w:after="240"/>
      </w:pPr>
      <w:r>
        <w:rPr>
          <w:rFonts w:ascii="Arimo" w:eastAsia="Arimo" w:hAnsi="Arimo" w:cs="Arimo"/>
          <w:b/>
          <w:bCs/>
        </w:rPr>
        <w:t>Statement 2: It enhances productivity of labour =Correct</w:t>
      </w:r>
      <w:r>
        <w:rPr>
          <w:rFonts w:ascii="Arimo" w:eastAsia="Arimo" w:hAnsi="Arimo" w:cs="Arimo"/>
          <w:b/>
          <w:bCs/>
        </w:rPr>
        <w:br/>
      </w:r>
      <w:r>
        <w:t xml:space="preserve"> Higher levels of human capital lead to </w:t>
      </w:r>
      <w:r>
        <w:rPr>
          <w:b/>
          <w:bCs/>
        </w:rPr>
        <w:t>better efficiency, innovation, and productivity</w:t>
      </w:r>
      <w:r>
        <w:t xml:space="preserve"> in the workforce. Skilled workers can use technology effectively, improve output quality, and contribute to economic advancement. Therefore, this statement is correct.</w:t>
      </w:r>
    </w:p>
    <w:p w14:paraId="0000023D" w14:textId="77777777" w:rsidR="005F02A3" w:rsidRDefault="00000000">
      <w:pPr>
        <w:spacing w:before="240" w:after="240"/>
      </w:pPr>
      <w:r>
        <w:rPr>
          <w:rFonts w:ascii="Arimo" w:eastAsia="Arimo" w:hAnsi="Arimo" w:cs="Arimo"/>
          <w:b/>
          <w:bCs/>
        </w:rPr>
        <w:t>Statement 3: It has no role in economic growth = Incorrect</w:t>
      </w:r>
      <w:r>
        <w:rPr>
          <w:rFonts w:ascii="Arimo" w:eastAsia="Arimo" w:hAnsi="Arimo" w:cs="Arimo"/>
          <w:b/>
          <w:bCs/>
        </w:rPr>
        <w:br/>
      </w:r>
      <w:r>
        <w:t xml:space="preserve"> Human capital is a </w:t>
      </w:r>
      <w:r>
        <w:rPr>
          <w:b/>
          <w:bCs/>
        </w:rPr>
        <w:t>key driver of economic growth</w:t>
      </w:r>
      <w:r>
        <w:t>. Economies with better-educated and skilled populations tend to achieve higher growth rates, innovation, and competitiveness.</w:t>
      </w:r>
      <w:r>
        <w:br/>
        <w:t xml:space="preserve"> The phrase </w:t>
      </w:r>
      <w:r>
        <w:rPr>
          <w:b/>
          <w:bCs/>
        </w:rPr>
        <w:t>“no role”</w:t>
      </w:r>
      <w:r>
        <w:t xml:space="preserve"> is an extreme statement, making it incorrect.</w:t>
      </w:r>
    </w:p>
    <w:p w14:paraId="0000023E" w14:textId="77777777" w:rsidR="005F02A3" w:rsidRDefault="005F02A3"/>
    <w:p w14:paraId="0000023F" w14:textId="77777777" w:rsidR="005F02A3" w:rsidRDefault="00000000">
      <w:pPr>
        <w:pStyle w:val="Heading2"/>
        <w:keepNext w:val="0"/>
        <w:keepLines w:val="0"/>
        <w:spacing w:after="80"/>
        <w:rPr>
          <w:b/>
          <w:bCs/>
          <w:sz w:val="22"/>
          <w:szCs w:val="22"/>
        </w:rPr>
      </w:pPr>
      <w:bookmarkStart w:id="113" w:name="_heading=h.i89y1tsf2e6" w:colFirst="0" w:colLast="0"/>
      <w:bookmarkEnd w:id="113"/>
      <w:r>
        <w:br w:type="page"/>
      </w:r>
    </w:p>
    <w:p w14:paraId="00000240" w14:textId="77777777" w:rsidR="005F02A3" w:rsidRDefault="00000000">
      <w:pPr>
        <w:pStyle w:val="Heading2"/>
        <w:keepNext w:val="0"/>
        <w:keepLines w:val="0"/>
        <w:spacing w:after="80"/>
        <w:rPr>
          <w:b/>
          <w:bCs/>
          <w:sz w:val="22"/>
          <w:szCs w:val="22"/>
        </w:rPr>
      </w:pPr>
      <w:bookmarkStart w:id="114" w:name="_heading=h.savj1mw31mjt" w:colFirst="0" w:colLast="0"/>
      <w:bookmarkEnd w:id="114"/>
      <w:r>
        <w:rPr>
          <w:b/>
          <w:bCs/>
          <w:sz w:val="22"/>
          <w:szCs w:val="22"/>
        </w:rPr>
        <w:lastRenderedPageBreak/>
        <w:t xml:space="preserve">Inclusive Growth And Employment </w:t>
      </w:r>
      <w:r>
        <w:rPr>
          <w:b/>
          <w:bCs/>
          <w:sz w:val="22"/>
          <w:szCs w:val="22"/>
        </w:rPr>
        <w:br/>
        <w:t>Concept</w:t>
      </w:r>
      <w:r>
        <w:rPr>
          <w:b/>
          <w:bCs/>
          <w:sz w:val="22"/>
          <w:szCs w:val="22"/>
        </w:rPr>
        <w:br/>
        <w:t>Statement</w:t>
      </w:r>
    </w:p>
    <w:p w14:paraId="00000241" w14:textId="77777777" w:rsidR="005F02A3" w:rsidRDefault="00000000">
      <w:pPr>
        <w:spacing w:before="240" w:after="240"/>
      </w:pPr>
      <w:r>
        <w:rPr>
          <w:b/>
          <w:bCs/>
        </w:rPr>
        <w:t xml:space="preserve">44. </w:t>
      </w:r>
      <w:r>
        <w:t>Consider the following statements regarding Inclusive Growth:</w:t>
      </w:r>
    </w:p>
    <w:p w14:paraId="00000242" w14:textId="77777777" w:rsidR="005F02A3" w:rsidRDefault="00000000">
      <w:pPr>
        <w:numPr>
          <w:ilvl w:val="0"/>
          <w:numId w:val="38"/>
        </w:numPr>
        <w:spacing w:before="240"/>
      </w:pPr>
      <w:r>
        <w:t>It ensures participation of all sections of society.</w:t>
      </w:r>
    </w:p>
    <w:p w14:paraId="00000243" w14:textId="77777777" w:rsidR="005F02A3" w:rsidRDefault="00000000">
      <w:pPr>
        <w:numPr>
          <w:ilvl w:val="0"/>
          <w:numId w:val="38"/>
        </w:numPr>
      </w:pPr>
      <w:r>
        <w:t>It reduces inequality.</w:t>
      </w:r>
    </w:p>
    <w:p w14:paraId="00000244" w14:textId="77777777" w:rsidR="005F02A3" w:rsidRDefault="00000000">
      <w:pPr>
        <w:numPr>
          <w:ilvl w:val="0"/>
          <w:numId w:val="38"/>
        </w:numPr>
      </w:pPr>
      <w:r>
        <w:t>It promotes equitable access to opportunities.</w:t>
      </w:r>
    </w:p>
    <w:p w14:paraId="00000245" w14:textId="77777777" w:rsidR="005F02A3" w:rsidRDefault="00000000">
      <w:pPr>
        <w:numPr>
          <w:ilvl w:val="0"/>
          <w:numId w:val="38"/>
        </w:numPr>
        <w:spacing w:after="240"/>
      </w:pPr>
      <w:r>
        <w:t>It guarantees equal income distribution.</w:t>
      </w:r>
    </w:p>
    <w:p w14:paraId="00000246" w14:textId="77777777" w:rsidR="005F02A3" w:rsidRDefault="00000000">
      <w:pPr>
        <w:spacing w:before="240" w:after="240"/>
      </w:pPr>
      <w:r>
        <w:t>Which of the statements given above are correct?</w:t>
      </w:r>
    </w:p>
    <w:p w14:paraId="00000247" w14:textId="77777777" w:rsidR="005F02A3" w:rsidRDefault="00000000">
      <w:pPr>
        <w:spacing w:before="240" w:after="240"/>
      </w:pPr>
      <w:r>
        <w:t>(a) 1 and 2 only</w:t>
      </w:r>
      <w:r>
        <w:br/>
        <w:t>(b) 2 and 3 only</w:t>
      </w:r>
      <w:r>
        <w:br/>
        <w:t>(c) 1, 2 and 3 only</w:t>
      </w:r>
      <w:r>
        <w:br/>
        <w:t>(d) All four</w:t>
      </w:r>
    </w:p>
    <w:p w14:paraId="00000248" w14:textId="77777777" w:rsidR="005F02A3" w:rsidRDefault="00000000">
      <w:pPr>
        <w:spacing w:before="240" w:after="240"/>
      </w:pPr>
      <w:r>
        <w:rPr>
          <w:b/>
          <w:bCs/>
        </w:rPr>
        <w:t>Answer:</w:t>
      </w:r>
      <w:r>
        <w:t xml:space="preserve"> (c)</w:t>
      </w:r>
    </w:p>
    <w:p w14:paraId="00000249" w14:textId="77777777" w:rsidR="005F02A3" w:rsidRDefault="00000000">
      <w:pPr>
        <w:pStyle w:val="Heading3"/>
        <w:keepNext w:val="0"/>
        <w:keepLines w:val="0"/>
        <w:spacing w:before="280"/>
        <w:rPr>
          <w:b/>
          <w:bCs/>
          <w:color w:val="000000"/>
          <w:sz w:val="22"/>
          <w:szCs w:val="22"/>
        </w:rPr>
      </w:pPr>
      <w:bookmarkStart w:id="115" w:name="_heading=h.654ay4jz4gut" w:colFirst="0" w:colLast="0"/>
      <w:bookmarkEnd w:id="115"/>
      <w:r>
        <w:rPr>
          <w:b/>
          <w:bCs/>
          <w:color w:val="000000"/>
          <w:sz w:val="22"/>
          <w:szCs w:val="22"/>
        </w:rPr>
        <w:t>Solution:</w:t>
      </w:r>
    </w:p>
    <w:p w14:paraId="0000024A" w14:textId="77777777" w:rsidR="005F02A3" w:rsidRDefault="00000000">
      <w:pPr>
        <w:spacing w:before="240" w:after="240"/>
      </w:pPr>
      <w:r>
        <w:rPr>
          <w:rFonts w:ascii="Arimo" w:eastAsia="Arimo" w:hAnsi="Arimo" w:cs="Arimo"/>
          <w:b/>
          <w:bCs/>
        </w:rPr>
        <w:t>Statement 1: It ensures participation of all sections of society =Correct</w:t>
      </w:r>
      <w:r>
        <w:rPr>
          <w:rFonts w:ascii="Arimo" w:eastAsia="Arimo" w:hAnsi="Arimo" w:cs="Arimo"/>
          <w:b/>
          <w:bCs/>
        </w:rPr>
        <w:br/>
      </w:r>
      <w:r>
        <w:t xml:space="preserve"> </w:t>
      </w:r>
      <w:r>
        <w:rPr>
          <w:b/>
          <w:bCs/>
        </w:rPr>
        <w:t>Inclusive growth</w:t>
      </w:r>
      <w:r>
        <w:t xml:space="preserve"> emphasizes that the benefits of economic development should </w:t>
      </w:r>
      <w:r>
        <w:rPr>
          <w:b/>
          <w:bCs/>
        </w:rPr>
        <w:t>reach all sections of society</w:t>
      </w:r>
      <w:r>
        <w:t>, including marginalized and vulnerable groups. It promotes broad-based participation in economic activities, making this statement correct.</w:t>
      </w:r>
    </w:p>
    <w:p w14:paraId="0000024B" w14:textId="77777777" w:rsidR="005F02A3" w:rsidRDefault="00000000">
      <w:pPr>
        <w:spacing w:before="240" w:after="240"/>
      </w:pPr>
      <w:r>
        <w:rPr>
          <w:rFonts w:ascii="Arimo" w:eastAsia="Arimo" w:hAnsi="Arimo" w:cs="Arimo"/>
          <w:b/>
          <w:bCs/>
        </w:rPr>
        <w:t>Statement 2: It reduces inequality =Correct</w:t>
      </w:r>
      <w:r>
        <w:rPr>
          <w:rFonts w:ascii="Arimo" w:eastAsia="Arimo" w:hAnsi="Arimo" w:cs="Arimo"/>
          <w:b/>
          <w:bCs/>
        </w:rPr>
        <w:br/>
      </w:r>
      <w:r>
        <w:t xml:space="preserve"> A core objective of inclusive growth is to </w:t>
      </w:r>
      <w:r>
        <w:rPr>
          <w:b/>
          <w:bCs/>
        </w:rPr>
        <w:t>reduce income and social inequalities</w:t>
      </w:r>
      <w:r>
        <w:t xml:space="preserve"> by ensuring fair distribution of opportunities and resources. Policies targeting poverty alleviation, employment generation, and social welfare contribute to this goal. Hence, this statement is correct.</w:t>
      </w:r>
    </w:p>
    <w:p w14:paraId="0000024C" w14:textId="77777777" w:rsidR="005F02A3" w:rsidRDefault="00000000">
      <w:pPr>
        <w:spacing w:before="240" w:after="240"/>
      </w:pPr>
      <w:r>
        <w:rPr>
          <w:rFonts w:ascii="Arimo" w:eastAsia="Arimo" w:hAnsi="Arimo" w:cs="Arimo"/>
          <w:b/>
          <w:bCs/>
        </w:rPr>
        <w:t>Statement 3: It promotes equitable access to opportunities =Correct</w:t>
      </w:r>
      <w:r>
        <w:rPr>
          <w:rFonts w:ascii="Arimo" w:eastAsia="Arimo" w:hAnsi="Arimo" w:cs="Arimo"/>
          <w:b/>
          <w:bCs/>
        </w:rPr>
        <w:br/>
      </w:r>
      <w:r>
        <w:t xml:space="preserve"> Inclusive growth focuses on providing </w:t>
      </w:r>
      <w:r>
        <w:rPr>
          <w:b/>
          <w:bCs/>
        </w:rPr>
        <w:t>equal access to education, healthcare, finance, and employment opportunities</w:t>
      </w:r>
      <w:r>
        <w:t>. This ensures that individuals can improve their socio-economic conditions, making the statement correct.</w:t>
      </w:r>
    </w:p>
    <w:p w14:paraId="0000024D" w14:textId="77777777" w:rsidR="005F02A3" w:rsidRDefault="00000000">
      <w:pPr>
        <w:spacing w:before="240" w:after="240"/>
      </w:pPr>
      <w:r>
        <w:rPr>
          <w:rFonts w:ascii="Arimo" w:eastAsia="Arimo" w:hAnsi="Arimo" w:cs="Arimo"/>
          <w:b/>
          <w:bCs/>
        </w:rPr>
        <w:t>Statement 4: It guarantees equal income distribution = Incorrect</w:t>
      </w:r>
      <w:r>
        <w:rPr>
          <w:rFonts w:ascii="Arimo" w:eastAsia="Arimo" w:hAnsi="Arimo" w:cs="Arimo"/>
          <w:b/>
          <w:bCs/>
        </w:rPr>
        <w:br/>
      </w:r>
      <w:r>
        <w:t xml:space="preserve"> Inclusive growth aims to </w:t>
      </w:r>
      <w:r>
        <w:rPr>
          <w:b/>
          <w:bCs/>
        </w:rPr>
        <w:t>reduce disparities</w:t>
      </w:r>
      <w:r>
        <w:t xml:space="preserve">, but it does not guarantee </w:t>
      </w:r>
      <w:r>
        <w:rPr>
          <w:b/>
          <w:bCs/>
        </w:rPr>
        <w:t>perfect equality in income distribution</w:t>
      </w:r>
      <w:r>
        <w:t>. Economic systems naturally involve some level of income variation.</w:t>
      </w:r>
      <w:r>
        <w:br/>
        <w:t xml:space="preserve"> The word </w:t>
      </w:r>
      <w:r>
        <w:rPr>
          <w:b/>
          <w:bCs/>
        </w:rPr>
        <w:t>“guarantees”</w:t>
      </w:r>
      <w:r>
        <w:t xml:space="preserve"> makes the statement absolute and incorrect.</w:t>
      </w:r>
    </w:p>
    <w:p w14:paraId="0000024E" w14:textId="77777777" w:rsidR="005F02A3" w:rsidRDefault="005F02A3"/>
    <w:p w14:paraId="0000024F" w14:textId="77777777" w:rsidR="005F02A3" w:rsidRDefault="00000000">
      <w:pPr>
        <w:pStyle w:val="Heading2"/>
        <w:keepNext w:val="0"/>
        <w:keepLines w:val="0"/>
        <w:spacing w:after="80"/>
        <w:rPr>
          <w:b/>
          <w:bCs/>
          <w:sz w:val="22"/>
          <w:szCs w:val="22"/>
        </w:rPr>
      </w:pPr>
      <w:bookmarkStart w:id="116" w:name="_heading=h.hrwxcd8vlno5" w:colFirst="0" w:colLast="0"/>
      <w:bookmarkEnd w:id="116"/>
      <w:r>
        <w:br w:type="page"/>
      </w:r>
    </w:p>
    <w:p w14:paraId="00000250" w14:textId="77777777" w:rsidR="005F02A3" w:rsidRDefault="00000000">
      <w:pPr>
        <w:pStyle w:val="Heading2"/>
        <w:keepNext w:val="0"/>
        <w:keepLines w:val="0"/>
        <w:spacing w:after="80"/>
        <w:rPr>
          <w:b/>
          <w:bCs/>
          <w:sz w:val="22"/>
          <w:szCs w:val="22"/>
        </w:rPr>
      </w:pPr>
      <w:bookmarkStart w:id="117" w:name="_heading=h.lr0kz0v315iv" w:colFirst="0" w:colLast="0"/>
      <w:bookmarkEnd w:id="117"/>
      <w:r>
        <w:rPr>
          <w:b/>
          <w:bCs/>
          <w:sz w:val="22"/>
          <w:szCs w:val="22"/>
        </w:rPr>
        <w:lastRenderedPageBreak/>
        <w:t xml:space="preserve">Macro Fundamentals, GDP, Investment, Growth </w:t>
      </w:r>
      <w:r>
        <w:rPr>
          <w:b/>
          <w:bCs/>
          <w:sz w:val="22"/>
          <w:szCs w:val="22"/>
        </w:rPr>
        <w:br/>
        <w:t>Concept</w:t>
      </w:r>
      <w:r>
        <w:rPr>
          <w:b/>
          <w:bCs/>
          <w:sz w:val="22"/>
          <w:szCs w:val="22"/>
        </w:rPr>
        <w:br/>
        <w:t>Pair</w:t>
      </w:r>
    </w:p>
    <w:p w14:paraId="00000251" w14:textId="77777777" w:rsidR="005F02A3" w:rsidRDefault="00000000">
      <w:pPr>
        <w:spacing w:before="240" w:after="240"/>
      </w:pPr>
      <w:r>
        <w:rPr>
          <w:b/>
          <w:bCs/>
        </w:rPr>
        <w:t>45.</w:t>
      </w:r>
      <w:r>
        <w:t>Consider the following pairs:</w:t>
      </w:r>
    </w:p>
    <w:p w14:paraId="00000252" w14:textId="77777777" w:rsidR="005F02A3" w:rsidRDefault="00000000">
      <w:pPr>
        <w:spacing w:before="240" w:after="240"/>
      </w:pPr>
      <w:r>
        <w:t>Concept =Explanation</w:t>
      </w:r>
    </w:p>
    <w:p w14:paraId="00000253" w14:textId="77777777" w:rsidR="005F02A3" w:rsidRDefault="00000000">
      <w:pPr>
        <w:numPr>
          <w:ilvl w:val="0"/>
          <w:numId w:val="42"/>
        </w:numPr>
        <w:spacing w:before="240"/>
      </w:pPr>
      <w:r>
        <w:t>GDP =Total value of goods and services produced</w:t>
      </w:r>
    </w:p>
    <w:p w14:paraId="00000254" w14:textId="77777777" w:rsidR="005F02A3" w:rsidRDefault="00000000">
      <w:pPr>
        <w:numPr>
          <w:ilvl w:val="0"/>
          <w:numId w:val="42"/>
        </w:numPr>
      </w:pPr>
      <w:r>
        <w:t>GNP =GDP plus net factor income from abroad</w:t>
      </w:r>
    </w:p>
    <w:p w14:paraId="00000255" w14:textId="77777777" w:rsidR="005F02A3" w:rsidRDefault="00000000">
      <w:pPr>
        <w:numPr>
          <w:ilvl w:val="0"/>
          <w:numId w:val="42"/>
        </w:numPr>
        <w:spacing w:after="240"/>
      </w:pPr>
      <w:r>
        <w:t>NNP =GDP minus depreciation only</w:t>
      </w:r>
    </w:p>
    <w:p w14:paraId="00000256" w14:textId="77777777" w:rsidR="005F02A3" w:rsidRDefault="00000000">
      <w:pPr>
        <w:spacing w:before="240" w:after="240"/>
      </w:pPr>
      <w:r>
        <w:t>How many pairs given above are correctly matched?</w:t>
      </w:r>
    </w:p>
    <w:p w14:paraId="00000257" w14:textId="77777777" w:rsidR="005F02A3" w:rsidRDefault="00000000">
      <w:pPr>
        <w:spacing w:before="240" w:after="240"/>
      </w:pPr>
      <w:r>
        <w:t>(a) Only one</w:t>
      </w:r>
      <w:r>
        <w:br/>
        <w:t>(b) Only two</w:t>
      </w:r>
      <w:r>
        <w:br/>
        <w:t>(c) All three</w:t>
      </w:r>
      <w:r>
        <w:br/>
        <w:t>(d) None</w:t>
      </w:r>
    </w:p>
    <w:p w14:paraId="00000258" w14:textId="77777777" w:rsidR="005F02A3" w:rsidRDefault="00000000">
      <w:pPr>
        <w:spacing w:before="240" w:after="240"/>
      </w:pPr>
      <w:r>
        <w:rPr>
          <w:b/>
          <w:bCs/>
        </w:rPr>
        <w:t>Answer:</w:t>
      </w:r>
      <w:r>
        <w:t xml:space="preserve"> (b)</w:t>
      </w:r>
    </w:p>
    <w:p w14:paraId="00000259" w14:textId="77777777" w:rsidR="005F02A3" w:rsidRDefault="00000000">
      <w:pPr>
        <w:pStyle w:val="Heading3"/>
        <w:keepNext w:val="0"/>
        <w:keepLines w:val="0"/>
        <w:spacing w:before="280"/>
        <w:rPr>
          <w:b/>
          <w:bCs/>
          <w:color w:val="000000"/>
          <w:sz w:val="22"/>
          <w:szCs w:val="22"/>
        </w:rPr>
      </w:pPr>
      <w:bookmarkStart w:id="118" w:name="_heading=h.pv7ruxxul28s" w:colFirst="0" w:colLast="0"/>
      <w:bookmarkEnd w:id="118"/>
      <w:r>
        <w:rPr>
          <w:b/>
          <w:bCs/>
          <w:color w:val="000000"/>
          <w:sz w:val="22"/>
          <w:szCs w:val="22"/>
        </w:rPr>
        <w:t>Solution:</w:t>
      </w:r>
    </w:p>
    <w:p w14:paraId="0000025A" w14:textId="77777777" w:rsidR="005F02A3" w:rsidRDefault="00000000">
      <w:pPr>
        <w:spacing w:before="240" w:after="240"/>
      </w:pPr>
      <w:r>
        <w:rPr>
          <w:rFonts w:ascii="Arimo" w:eastAsia="Arimo" w:hAnsi="Arimo" w:cs="Arimo"/>
          <w:b/>
          <w:bCs/>
        </w:rPr>
        <w:t>Pair 1: GDP =Total value of goods and services produced =Correct</w:t>
      </w:r>
      <w:r>
        <w:rPr>
          <w:rFonts w:ascii="Arimo" w:eastAsia="Arimo" w:hAnsi="Arimo" w:cs="Arimo"/>
          <w:b/>
          <w:bCs/>
        </w:rPr>
        <w:br/>
      </w:r>
      <w:r>
        <w:t xml:space="preserve"> </w:t>
      </w:r>
      <w:r>
        <w:rPr>
          <w:b/>
          <w:bCs/>
        </w:rPr>
        <w:t>Gross Domestic Product (GDP)</w:t>
      </w:r>
      <w:r>
        <w:t xml:space="preserve"> measures the </w:t>
      </w:r>
      <w:r>
        <w:rPr>
          <w:b/>
          <w:bCs/>
        </w:rPr>
        <w:t>total monetary value of all final goods and services produced within a country’s domestic territory</w:t>
      </w:r>
      <w:r>
        <w:t xml:space="preserve"> during a specific period. It is the most widely used indicator of economic activity. Hence, this definition is correct.</w:t>
      </w:r>
    </w:p>
    <w:p w14:paraId="0000025B" w14:textId="77777777" w:rsidR="005F02A3" w:rsidRDefault="00000000">
      <w:pPr>
        <w:spacing w:before="240" w:after="240"/>
      </w:pPr>
      <w:r>
        <w:rPr>
          <w:rFonts w:ascii="Arimo" w:eastAsia="Arimo" w:hAnsi="Arimo" w:cs="Arimo"/>
          <w:b/>
          <w:bCs/>
        </w:rPr>
        <w:t>Pair 2: GNP =GDP plus net factor income from abroad =Correct</w:t>
      </w:r>
      <w:r>
        <w:rPr>
          <w:rFonts w:ascii="Arimo" w:eastAsia="Arimo" w:hAnsi="Arimo" w:cs="Arimo"/>
          <w:b/>
          <w:bCs/>
        </w:rPr>
        <w:br/>
      </w:r>
      <w:r>
        <w:t xml:space="preserve"> </w:t>
      </w:r>
      <w:r>
        <w:rPr>
          <w:b/>
          <w:bCs/>
        </w:rPr>
        <w:t>Gross National Product (GNP)</w:t>
      </w:r>
      <w:r>
        <w:t xml:space="preserve"> is calculated as:</w:t>
      </w:r>
      <w:r>
        <w:br/>
        <w:t xml:space="preserve"> </w:t>
      </w:r>
      <w:r>
        <w:rPr>
          <w:b/>
          <w:bCs/>
        </w:rPr>
        <w:t>GNP = GDP + Net Factor Income from Abroad (NFIA)</w:t>
      </w:r>
      <w:r>
        <w:rPr>
          <w:b/>
          <w:bCs/>
        </w:rPr>
        <w:br/>
      </w:r>
      <w:r>
        <w:t xml:space="preserve"> It includes income earned by residents from abroad and excludes income earned by foreign residents domestically. Therefore, this pairing is accurate.</w:t>
      </w:r>
    </w:p>
    <w:p w14:paraId="0000025C" w14:textId="77777777" w:rsidR="005F02A3" w:rsidRDefault="00000000">
      <w:pPr>
        <w:spacing w:before="240" w:after="240"/>
      </w:pPr>
      <w:r>
        <w:rPr>
          <w:rFonts w:ascii="Arimo" w:eastAsia="Arimo" w:hAnsi="Arimo" w:cs="Arimo"/>
          <w:b/>
          <w:bCs/>
        </w:rPr>
        <w:t>Pair 3: NNP =GDP minus depreciation only = Incorrect</w:t>
      </w:r>
      <w:r>
        <w:rPr>
          <w:rFonts w:ascii="Arimo" w:eastAsia="Arimo" w:hAnsi="Arimo" w:cs="Arimo"/>
          <w:b/>
          <w:bCs/>
        </w:rPr>
        <w:br/>
      </w:r>
      <w:r>
        <w:t xml:space="preserve"> This is incorrect because </w:t>
      </w:r>
      <w:r>
        <w:rPr>
          <w:b/>
          <w:bCs/>
        </w:rPr>
        <w:t>Net National Product (NNP)</w:t>
      </w:r>
      <w:r>
        <w:t xml:space="preserve"> is derived as:</w:t>
      </w:r>
      <w:r>
        <w:br/>
        <w:t xml:space="preserve"> </w:t>
      </w:r>
      <w:r>
        <w:rPr>
          <w:b/>
          <w:bCs/>
        </w:rPr>
        <w:t>NNP = GNP – Depreciation</w:t>
      </w:r>
      <w:r>
        <w:t>, not GDP minus depreciation.</w:t>
      </w:r>
      <w:r>
        <w:br/>
        <w:t xml:space="preserve"> The given statement ignores the NFIA component, making it conceptually wrong.</w:t>
      </w:r>
    </w:p>
    <w:p w14:paraId="0000025D" w14:textId="77777777" w:rsidR="005F02A3" w:rsidRDefault="005F02A3"/>
    <w:p w14:paraId="0000025E" w14:textId="77777777" w:rsidR="005F02A3" w:rsidRDefault="00000000">
      <w:pPr>
        <w:pStyle w:val="Heading2"/>
        <w:keepNext w:val="0"/>
        <w:keepLines w:val="0"/>
        <w:spacing w:after="80"/>
        <w:rPr>
          <w:b/>
          <w:bCs/>
          <w:sz w:val="22"/>
          <w:szCs w:val="22"/>
        </w:rPr>
      </w:pPr>
      <w:bookmarkStart w:id="119" w:name="_heading=h.4h2sq8uyfm" w:colFirst="0" w:colLast="0"/>
      <w:bookmarkEnd w:id="119"/>
      <w:r>
        <w:br w:type="page"/>
      </w:r>
    </w:p>
    <w:p w14:paraId="0000025F" w14:textId="77777777" w:rsidR="005F02A3" w:rsidRDefault="00000000">
      <w:pPr>
        <w:pStyle w:val="Heading2"/>
        <w:keepNext w:val="0"/>
        <w:keepLines w:val="0"/>
        <w:spacing w:after="80"/>
        <w:rPr>
          <w:b/>
          <w:bCs/>
          <w:sz w:val="22"/>
          <w:szCs w:val="22"/>
        </w:rPr>
      </w:pPr>
      <w:bookmarkStart w:id="120" w:name="_heading=h.db8vzh13rtdw" w:colFirst="0" w:colLast="0"/>
      <w:bookmarkEnd w:id="120"/>
      <w:r>
        <w:rPr>
          <w:b/>
          <w:bCs/>
          <w:sz w:val="22"/>
          <w:szCs w:val="22"/>
        </w:rPr>
        <w:lastRenderedPageBreak/>
        <w:t xml:space="preserve">Basic Of Environment And Ecology </w:t>
      </w:r>
      <w:r>
        <w:rPr>
          <w:b/>
          <w:bCs/>
          <w:sz w:val="22"/>
          <w:szCs w:val="22"/>
        </w:rPr>
        <w:br/>
        <w:t>Concept</w:t>
      </w:r>
      <w:r>
        <w:rPr>
          <w:b/>
          <w:bCs/>
          <w:sz w:val="22"/>
          <w:szCs w:val="22"/>
        </w:rPr>
        <w:br/>
        <w:t>Normal</w:t>
      </w:r>
    </w:p>
    <w:p w14:paraId="00000260" w14:textId="77777777" w:rsidR="005F02A3" w:rsidRDefault="00000000">
      <w:pPr>
        <w:spacing w:before="240" w:after="240"/>
      </w:pPr>
      <w:r>
        <w:rPr>
          <w:b/>
          <w:bCs/>
        </w:rPr>
        <w:t xml:space="preserve">46. </w:t>
      </w:r>
      <w:r>
        <w:t>Which of the following best explains the concept of “Ecological Succession”?</w:t>
      </w:r>
    </w:p>
    <w:p w14:paraId="00000261" w14:textId="77777777" w:rsidR="005F02A3" w:rsidRDefault="00000000">
      <w:pPr>
        <w:spacing w:before="240" w:after="240"/>
      </w:pPr>
      <w:r>
        <w:t>(a) Sudden destruction of ecosystem</w:t>
      </w:r>
      <w:r>
        <w:br/>
        <w:t>(b) Gradual change in species composition over time</w:t>
      </w:r>
      <w:r>
        <w:br/>
        <w:t>(c) Migration of species</w:t>
      </w:r>
      <w:r>
        <w:br/>
        <w:t>(d) Loss of biodiversity</w:t>
      </w:r>
    </w:p>
    <w:p w14:paraId="00000262" w14:textId="77777777" w:rsidR="005F02A3" w:rsidRDefault="00000000">
      <w:pPr>
        <w:spacing w:before="240" w:after="240"/>
      </w:pPr>
      <w:r>
        <w:rPr>
          <w:b/>
          <w:bCs/>
        </w:rPr>
        <w:t>Answer:</w:t>
      </w:r>
      <w:r>
        <w:t xml:space="preserve"> (b)</w:t>
      </w:r>
    </w:p>
    <w:p w14:paraId="00000263" w14:textId="77777777" w:rsidR="005F02A3" w:rsidRDefault="00000000">
      <w:pPr>
        <w:pStyle w:val="Heading3"/>
        <w:keepNext w:val="0"/>
        <w:keepLines w:val="0"/>
        <w:spacing w:before="280"/>
        <w:rPr>
          <w:b/>
          <w:bCs/>
          <w:color w:val="000000"/>
          <w:sz w:val="22"/>
          <w:szCs w:val="22"/>
        </w:rPr>
      </w:pPr>
      <w:bookmarkStart w:id="121" w:name="_heading=h.fsti3jcxazyo" w:colFirst="0" w:colLast="0"/>
      <w:bookmarkEnd w:id="121"/>
      <w:r>
        <w:rPr>
          <w:b/>
          <w:bCs/>
          <w:color w:val="000000"/>
          <w:sz w:val="22"/>
          <w:szCs w:val="22"/>
        </w:rPr>
        <w:t>Solution:</w:t>
      </w:r>
    </w:p>
    <w:p w14:paraId="00000264" w14:textId="77777777" w:rsidR="005F02A3" w:rsidRDefault="00000000">
      <w:pPr>
        <w:spacing w:before="240" w:after="240"/>
      </w:pPr>
      <w:r>
        <w:rPr>
          <w:rFonts w:ascii="Arimo" w:eastAsia="Arimo" w:hAnsi="Arimo" w:cs="Arimo"/>
          <w:b/>
          <w:bCs/>
        </w:rPr>
        <w:t>(a) Sudden destruction of ecosystem = Incorrect</w:t>
      </w:r>
      <w:r>
        <w:rPr>
          <w:rFonts w:ascii="Arimo" w:eastAsia="Arimo" w:hAnsi="Arimo" w:cs="Arimo"/>
          <w:b/>
          <w:bCs/>
        </w:rPr>
        <w:br/>
      </w:r>
      <w:r>
        <w:t xml:space="preserve"> This refers to disturbances like natural disasters (fires, floods), not the process of ecological development. Ecological succession is a </w:t>
      </w:r>
      <w:r>
        <w:rPr>
          <w:b/>
          <w:bCs/>
        </w:rPr>
        <w:t>gradual process</w:t>
      </w:r>
      <w:r>
        <w:t>, not sudden destruction.</w:t>
      </w:r>
    </w:p>
    <w:p w14:paraId="00000265" w14:textId="77777777" w:rsidR="005F02A3" w:rsidRDefault="00000000">
      <w:pPr>
        <w:spacing w:before="240" w:after="240"/>
      </w:pPr>
      <w:r>
        <w:rPr>
          <w:rFonts w:ascii="Arimo" w:eastAsia="Arimo" w:hAnsi="Arimo" w:cs="Arimo"/>
          <w:b/>
          <w:bCs/>
        </w:rPr>
        <w:t>(b) Gradual change in species composition over time =Correct</w:t>
      </w:r>
      <w:r>
        <w:rPr>
          <w:rFonts w:ascii="Arimo" w:eastAsia="Arimo" w:hAnsi="Arimo" w:cs="Arimo"/>
          <w:b/>
          <w:bCs/>
        </w:rPr>
        <w:br/>
      </w:r>
      <w:r>
        <w:t xml:space="preserve"> </w:t>
      </w:r>
      <w:r>
        <w:rPr>
          <w:b/>
          <w:bCs/>
        </w:rPr>
        <w:t>Ecological succession</w:t>
      </w:r>
      <w:r>
        <w:t xml:space="preserve"> is the </w:t>
      </w:r>
      <w:r>
        <w:rPr>
          <w:b/>
          <w:bCs/>
        </w:rPr>
        <w:t>gradual and sequential change in species composition in an ecosystem over time</w:t>
      </w:r>
      <w:r>
        <w:t xml:space="preserve">. It involves the replacement of one community by another, starting from pioneer species and progressing towards a stable </w:t>
      </w:r>
      <w:r>
        <w:rPr>
          <w:b/>
          <w:bCs/>
        </w:rPr>
        <w:t>climax community</w:t>
      </w:r>
      <w:r>
        <w:t>.</w:t>
      </w:r>
      <w:r>
        <w:br/>
        <w:t xml:space="preserve"> This process can occur in newly formed habitats (</w:t>
      </w:r>
      <w:r>
        <w:rPr>
          <w:b/>
          <w:bCs/>
        </w:rPr>
        <w:t>primary succession</w:t>
      </w:r>
      <w:r>
        <w:t>) or in disturbed ecosystems (</w:t>
      </w:r>
      <w:r>
        <w:rPr>
          <w:b/>
          <w:bCs/>
        </w:rPr>
        <w:t>secondary succession</w:t>
      </w:r>
      <w:r>
        <w:t>). Hence, this option correctly explains the concept.</w:t>
      </w:r>
    </w:p>
    <w:p w14:paraId="00000266" w14:textId="77777777" w:rsidR="005F02A3" w:rsidRDefault="00000000">
      <w:pPr>
        <w:spacing w:before="240" w:after="240"/>
      </w:pPr>
      <w:r>
        <w:rPr>
          <w:rFonts w:ascii="Arimo" w:eastAsia="Arimo" w:hAnsi="Arimo" w:cs="Arimo"/>
          <w:b/>
          <w:bCs/>
        </w:rPr>
        <w:t>(c) Migration of species = Incorrect</w:t>
      </w:r>
      <w:r>
        <w:rPr>
          <w:rFonts w:ascii="Arimo" w:eastAsia="Arimo" w:hAnsi="Arimo" w:cs="Arimo"/>
          <w:b/>
          <w:bCs/>
        </w:rPr>
        <w:br/>
      </w:r>
      <w:r>
        <w:t xml:space="preserve"> Migration refers to movement of species from one place to another, not the transformation of an ecosystem over time.</w:t>
      </w:r>
    </w:p>
    <w:p w14:paraId="00000267" w14:textId="77777777" w:rsidR="005F02A3" w:rsidRDefault="00000000">
      <w:pPr>
        <w:spacing w:before="240" w:after="240"/>
      </w:pPr>
      <w:r>
        <w:rPr>
          <w:rFonts w:ascii="Arimo" w:eastAsia="Arimo" w:hAnsi="Arimo" w:cs="Arimo"/>
          <w:b/>
          <w:bCs/>
        </w:rPr>
        <w:t>(d) Loss of biodiversity = Incorrect</w:t>
      </w:r>
      <w:r>
        <w:rPr>
          <w:rFonts w:ascii="Arimo" w:eastAsia="Arimo" w:hAnsi="Arimo" w:cs="Arimo"/>
          <w:b/>
          <w:bCs/>
        </w:rPr>
        <w:br/>
      </w:r>
      <w:r>
        <w:t xml:space="preserve"> While biodiversity loss may occur due to disturbances, ecological succession itself is about </w:t>
      </w:r>
      <w:r>
        <w:rPr>
          <w:b/>
          <w:bCs/>
        </w:rPr>
        <w:t>development and change</w:t>
      </w:r>
      <w:r>
        <w:t>, often increasing complexity, not simply loss.</w:t>
      </w:r>
    </w:p>
    <w:p w14:paraId="00000268" w14:textId="77777777" w:rsidR="005F02A3" w:rsidRDefault="005F02A3"/>
    <w:p w14:paraId="00000269" w14:textId="77777777" w:rsidR="005F02A3" w:rsidRDefault="00000000">
      <w:pPr>
        <w:pStyle w:val="Heading2"/>
        <w:keepNext w:val="0"/>
        <w:keepLines w:val="0"/>
        <w:spacing w:after="80"/>
        <w:rPr>
          <w:b/>
          <w:bCs/>
          <w:sz w:val="22"/>
          <w:szCs w:val="22"/>
        </w:rPr>
      </w:pPr>
      <w:bookmarkStart w:id="122" w:name="_heading=h.opjaqct2lpu3" w:colFirst="0" w:colLast="0"/>
      <w:bookmarkEnd w:id="122"/>
      <w:r>
        <w:br w:type="page"/>
      </w:r>
    </w:p>
    <w:p w14:paraId="0000026A" w14:textId="77777777" w:rsidR="005F02A3" w:rsidRDefault="00000000">
      <w:pPr>
        <w:pStyle w:val="Heading2"/>
        <w:keepNext w:val="0"/>
        <w:keepLines w:val="0"/>
        <w:spacing w:after="80"/>
        <w:rPr>
          <w:b/>
          <w:bCs/>
          <w:sz w:val="22"/>
          <w:szCs w:val="22"/>
        </w:rPr>
      </w:pPr>
      <w:bookmarkStart w:id="123" w:name="_heading=h.ysixsfyq4ve0" w:colFirst="0" w:colLast="0"/>
      <w:bookmarkEnd w:id="123"/>
      <w:r>
        <w:rPr>
          <w:b/>
          <w:bCs/>
          <w:sz w:val="22"/>
          <w:szCs w:val="22"/>
        </w:rPr>
        <w:lastRenderedPageBreak/>
        <w:t xml:space="preserve">Basic Of Environment And Ecology </w:t>
      </w:r>
      <w:r>
        <w:rPr>
          <w:b/>
          <w:bCs/>
          <w:sz w:val="22"/>
          <w:szCs w:val="22"/>
        </w:rPr>
        <w:br/>
        <w:t>Concept</w:t>
      </w:r>
      <w:r>
        <w:rPr>
          <w:b/>
          <w:bCs/>
          <w:sz w:val="22"/>
          <w:szCs w:val="22"/>
        </w:rPr>
        <w:br/>
        <w:t>Statement</w:t>
      </w:r>
    </w:p>
    <w:p w14:paraId="0000026B" w14:textId="77777777" w:rsidR="005F02A3" w:rsidRDefault="00000000">
      <w:pPr>
        <w:spacing w:before="240" w:after="240"/>
      </w:pPr>
      <w:r>
        <w:rPr>
          <w:b/>
          <w:bCs/>
        </w:rPr>
        <w:t>47.</w:t>
      </w:r>
      <w:r>
        <w:t>Consider the following statements regarding Food Chain:</w:t>
      </w:r>
    </w:p>
    <w:p w14:paraId="0000026C" w14:textId="77777777" w:rsidR="005F02A3" w:rsidRDefault="00000000">
      <w:pPr>
        <w:numPr>
          <w:ilvl w:val="0"/>
          <w:numId w:val="3"/>
        </w:numPr>
        <w:spacing w:before="240"/>
      </w:pPr>
      <w:r>
        <w:t>It represents flow of energy in ecosystem.</w:t>
      </w:r>
    </w:p>
    <w:p w14:paraId="0000026D" w14:textId="77777777" w:rsidR="005F02A3" w:rsidRDefault="00000000">
      <w:pPr>
        <w:numPr>
          <w:ilvl w:val="0"/>
          <w:numId w:val="3"/>
        </w:numPr>
        <w:spacing w:after="240"/>
      </w:pPr>
      <w:r>
        <w:t>It always consists of exactly four trophic levels.</w:t>
      </w:r>
    </w:p>
    <w:p w14:paraId="0000026E" w14:textId="77777777" w:rsidR="005F02A3" w:rsidRDefault="00000000">
      <w:pPr>
        <w:spacing w:before="240" w:after="240"/>
      </w:pPr>
      <w:r>
        <w:t>Which of the statements given above is/are correct?</w:t>
      </w:r>
    </w:p>
    <w:p w14:paraId="0000026F" w14:textId="77777777" w:rsidR="005F02A3" w:rsidRDefault="00000000">
      <w:pPr>
        <w:spacing w:before="240" w:after="240"/>
      </w:pPr>
      <w:r>
        <w:t>(a) 1 only</w:t>
      </w:r>
      <w:r>
        <w:br/>
        <w:t>(b) 2 only</w:t>
      </w:r>
      <w:r>
        <w:br/>
        <w:t>(c) Both 1 and 2</w:t>
      </w:r>
      <w:r>
        <w:br/>
        <w:t>(d) Neither 1 nor 2</w:t>
      </w:r>
    </w:p>
    <w:p w14:paraId="00000270" w14:textId="77777777" w:rsidR="005F02A3" w:rsidRDefault="00000000">
      <w:pPr>
        <w:spacing w:before="240" w:after="240"/>
      </w:pPr>
      <w:r>
        <w:rPr>
          <w:b/>
          <w:bCs/>
        </w:rPr>
        <w:t>Answer:</w:t>
      </w:r>
      <w:r>
        <w:t xml:space="preserve"> (a)</w:t>
      </w:r>
    </w:p>
    <w:p w14:paraId="00000271" w14:textId="77777777" w:rsidR="005F02A3" w:rsidRDefault="00000000">
      <w:pPr>
        <w:pStyle w:val="Heading3"/>
        <w:keepNext w:val="0"/>
        <w:keepLines w:val="0"/>
        <w:spacing w:before="280"/>
        <w:rPr>
          <w:b/>
          <w:bCs/>
          <w:color w:val="000000"/>
          <w:sz w:val="22"/>
          <w:szCs w:val="22"/>
        </w:rPr>
      </w:pPr>
      <w:bookmarkStart w:id="124" w:name="_heading=h.id77u8ab58ab" w:colFirst="0" w:colLast="0"/>
      <w:bookmarkEnd w:id="124"/>
      <w:r>
        <w:rPr>
          <w:b/>
          <w:bCs/>
          <w:color w:val="000000"/>
          <w:sz w:val="22"/>
          <w:szCs w:val="22"/>
        </w:rPr>
        <w:t>Solution:</w:t>
      </w:r>
    </w:p>
    <w:p w14:paraId="00000272" w14:textId="77777777" w:rsidR="005F02A3" w:rsidRDefault="00000000">
      <w:pPr>
        <w:spacing w:before="240" w:after="240"/>
      </w:pPr>
      <w:r>
        <w:rPr>
          <w:rFonts w:ascii="Arimo" w:eastAsia="Arimo" w:hAnsi="Arimo" w:cs="Arimo"/>
          <w:b/>
          <w:bCs/>
        </w:rPr>
        <w:t>Statement 1: It represents flow of energy in ecosystem =Correct</w:t>
      </w:r>
      <w:r>
        <w:rPr>
          <w:rFonts w:ascii="Arimo" w:eastAsia="Arimo" w:hAnsi="Arimo" w:cs="Arimo"/>
          <w:b/>
          <w:bCs/>
        </w:rPr>
        <w:br/>
      </w:r>
      <w:r>
        <w:t xml:space="preserve"> A </w:t>
      </w:r>
      <w:r>
        <w:rPr>
          <w:b/>
          <w:bCs/>
        </w:rPr>
        <w:t>food chain</w:t>
      </w:r>
      <w:r>
        <w:t xml:space="preserve"> illustrates the </w:t>
      </w:r>
      <w:r>
        <w:rPr>
          <w:b/>
          <w:bCs/>
        </w:rPr>
        <w:t>transfer of energy and nutrients</w:t>
      </w:r>
      <w:r>
        <w:t xml:space="preserve"> from one organism to another in an ecosystem. Energy flows from </w:t>
      </w:r>
      <w:r>
        <w:rPr>
          <w:b/>
          <w:bCs/>
        </w:rPr>
        <w:t>producers (plants)</w:t>
      </w:r>
      <w:r>
        <w:t xml:space="preserve"> to </w:t>
      </w:r>
      <w:r>
        <w:rPr>
          <w:b/>
          <w:bCs/>
        </w:rPr>
        <w:t>primary consumers (herbivores)</w:t>
      </w:r>
      <w:r>
        <w:t xml:space="preserve"> and then to </w:t>
      </w:r>
      <w:r>
        <w:rPr>
          <w:b/>
          <w:bCs/>
        </w:rPr>
        <w:t>higher-level consumers (carnivores/omnivores)</w:t>
      </w:r>
      <w:r>
        <w:t>.</w:t>
      </w:r>
      <w:r>
        <w:br/>
        <w:t xml:space="preserve"> This linear pathway helps in understanding how energy moves through different trophic levels, making the statement correct.</w:t>
      </w:r>
    </w:p>
    <w:p w14:paraId="00000273" w14:textId="77777777" w:rsidR="005F02A3" w:rsidRDefault="00000000">
      <w:pPr>
        <w:spacing w:before="240" w:after="240"/>
      </w:pPr>
      <w:r>
        <w:rPr>
          <w:rFonts w:ascii="Arimo" w:eastAsia="Arimo" w:hAnsi="Arimo" w:cs="Arimo"/>
          <w:b/>
          <w:bCs/>
        </w:rPr>
        <w:t>Statement 2: It always consists of exactly four trophic levels = Incorrect</w:t>
      </w:r>
      <w:r>
        <w:rPr>
          <w:rFonts w:ascii="Arimo" w:eastAsia="Arimo" w:hAnsi="Arimo" w:cs="Arimo"/>
          <w:b/>
          <w:bCs/>
        </w:rPr>
        <w:br/>
      </w:r>
      <w:r>
        <w:t xml:space="preserve"> Food chains do </w:t>
      </w:r>
      <w:r>
        <w:rPr>
          <w:b/>
          <w:bCs/>
        </w:rPr>
        <w:t>not have a fixed number of trophic levels</w:t>
      </w:r>
      <w:r>
        <w:t xml:space="preserve">. The number can vary depending on the ecosystem, typically ranging from </w:t>
      </w:r>
      <w:r>
        <w:rPr>
          <w:b/>
          <w:bCs/>
        </w:rPr>
        <w:t>3 to 5 levels</w:t>
      </w:r>
      <w:r>
        <w:t>, because energy decreases at each level (10% law).</w:t>
      </w:r>
      <w:r>
        <w:br/>
        <w:t xml:space="preserve"> The word </w:t>
      </w:r>
      <w:r>
        <w:rPr>
          <w:b/>
          <w:bCs/>
        </w:rPr>
        <w:t>“exactly”</w:t>
      </w:r>
      <w:r>
        <w:t xml:space="preserve"> makes the statement rigid and incorrect.</w:t>
      </w:r>
    </w:p>
    <w:p w14:paraId="00000274" w14:textId="77777777" w:rsidR="005F02A3" w:rsidRDefault="005F02A3"/>
    <w:p w14:paraId="00000275" w14:textId="77777777" w:rsidR="005F02A3" w:rsidRDefault="00000000">
      <w:pPr>
        <w:pStyle w:val="Heading2"/>
        <w:keepNext w:val="0"/>
        <w:keepLines w:val="0"/>
        <w:spacing w:after="80"/>
        <w:rPr>
          <w:b/>
          <w:bCs/>
          <w:sz w:val="22"/>
          <w:szCs w:val="22"/>
        </w:rPr>
      </w:pPr>
      <w:bookmarkStart w:id="125" w:name="_heading=h.7ggu84opqia3" w:colFirst="0" w:colLast="0"/>
      <w:bookmarkEnd w:id="125"/>
      <w:r>
        <w:br w:type="page"/>
      </w:r>
    </w:p>
    <w:p w14:paraId="00000276" w14:textId="77777777" w:rsidR="005F02A3" w:rsidRDefault="00000000">
      <w:pPr>
        <w:pStyle w:val="Heading2"/>
        <w:keepNext w:val="0"/>
        <w:keepLines w:val="0"/>
        <w:spacing w:after="80"/>
        <w:rPr>
          <w:b/>
          <w:bCs/>
          <w:sz w:val="22"/>
          <w:szCs w:val="22"/>
        </w:rPr>
      </w:pPr>
      <w:bookmarkStart w:id="126" w:name="_heading=h.3fbqbeqg28p" w:colFirst="0" w:colLast="0"/>
      <w:bookmarkEnd w:id="126"/>
      <w:r>
        <w:rPr>
          <w:b/>
          <w:bCs/>
          <w:sz w:val="22"/>
          <w:szCs w:val="22"/>
        </w:rPr>
        <w:lastRenderedPageBreak/>
        <w:t xml:space="preserve">Energy: Conventional And Alternative </w:t>
      </w:r>
      <w:r>
        <w:rPr>
          <w:b/>
          <w:bCs/>
          <w:sz w:val="22"/>
          <w:szCs w:val="22"/>
        </w:rPr>
        <w:br/>
        <w:t>Concept</w:t>
      </w:r>
      <w:r>
        <w:rPr>
          <w:b/>
          <w:bCs/>
          <w:sz w:val="22"/>
          <w:szCs w:val="22"/>
        </w:rPr>
        <w:br/>
        <w:t>Statement</w:t>
      </w:r>
    </w:p>
    <w:p w14:paraId="00000277" w14:textId="77777777" w:rsidR="005F02A3" w:rsidRDefault="00000000">
      <w:pPr>
        <w:spacing w:before="240" w:after="240"/>
      </w:pPr>
      <w:r>
        <w:rPr>
          <w:b/>
          <w:bCs/>
        </w:rPr>
        <w:t xml:space="preserve">48. </w:t>
      </w:r>
      <w:r>
        <w:t>Consider the following statements regarding Renewable Energy:</w:t>
      </w:r>
    </w:p>
    <w:p w14:paraId="00000278" w14:textId="77777777" w:rsidR="005F02A3" w:rsidRDefault="00000000">
      <w:pPr>
        <w:numPr>
          <w:ilvl w:val="0"/>
          <w:numId w:val="15"/>
        </w:numPr>
        <w:spacing w:before="240"/>
      </w:pPr>
      <w:r>
        <w:t>Solar energy is renewable.</w:t>
      </w:r>
    </w:p>
    <w:p w14:paraId="00000279" w14:textId="77777777" w:rsidR="005F02A3" w:rsidRDefault="00000000">
      <w:pPr>
        <w:numPr>
          <w:ilvl w:val="0"/>
          <w:numId w:val="15"/>
        </w:numPr>
      </w:pPr>
      <w:r>
        <w:t>Wind energy is renewable.</w:t>
      </w:r>
    </w:p>
    <w:p w14:paraId="0000027A" w14:textId="77777777" w:rsidR="005F02A3" w:rsidRDefault="00000000">
      <w:pPr>
        <w:numPr>
          <w:ilvl w:val="0"/>
          <w:numId w:val="15"/>
        </w:numPr>
        <w:spacing w:after="240"/>
      </w:pPr>
      <w:r>
        <w:t>Coal energy is renewable.</w:t>
      </w:r>
    </w:p>
    <w:p w14:paraId="0000027B" w14:textId="77777777" w:rsidR="005F02A3" w:rsidRDefault="00000000">
      <w:pPr>
        <w:spacing w:before="240" w:after="240"/>
      </w:pPr>
      <w:r>
        <w:t>Which of the statements given above are correct?</w:t>
      </w:r>
    </w:p>
    <w:p w14:paraId="0000027C" w14:textId="77777777" w:rsidR="005F02A3" w:rsidRDefault="00000000">
      <w:pPr>
        <w:spacing w:before="240" w:after="240"/>
      </w:pPr>
      <w:r>
        <w:t>(a) 1 only</w:t>
      </w:r>
      <w:r>
        <w:br/>
        <w:t>(b) 1 and 2 only</w:t>
      </w:r>
      <w:r>
        <w:br/>
        <w:t>(c) 2 and 3 only</w:t>
      </w:r>
      <w:r>
        <w:br/>
        <w:t>(d) All three</w:t>
      </w:r>
    </w:p>
    <w:p w14:paraId="0000027D" w14:textId="77777777" w:rsidR="005F02A3" w:rsidRDefault="00000000">
      <w:pPr>
        <w:spacing w:before="240" w:after="240"/>
      </w:pPr>
      <w:r>
        <w:rPr>
          <w:b/>
          <w:bCs/>
        </w:rPr>
        <w:t>Answer:</w:t>
      </w:r>
      <w:r>
        <w:t xml:space="preserve"> (b)</w:t>
      </w:r>
    </w:p>
    <w:p w14:paraId="0000027E" w14:textId="77777777" w:rsidR="005F02A3" w:rsidRDefault="00000000">
      <w:pPr>
        <w:pStyle w:val="Heading3"/>
        <w:keepNext w:val="0"/>
        <w:keepLines w:val="0"/>
        <w:spacing w:before="280"/>
        <w:rPr>
          <w:b/>
          <w:bCs/>
          <w:color w:val="000000"/>
          <w:sz w:val="22"/>
          <w:szCs w:val="22"/>
        </w:rPr>
      </w:pPr>
      <w:bookmarkStart w:id="127" w:name="_heading=h.zgkrum6x7l04" w:colFirst="0" w:colLast="0"/>
      <w:bookmarkEnd w:id="127"/>
      <w:r>
        <w:rPr>
          <w:b/>
          <w:bCs/>
          <w:color w:val="000000"/>
          <w:sz w:val="22"/>
          <w:szCs w:val="22"/>
        </w:rPr>
        <w:t>Solution:</w:t>
      </w:r>
    </w:p>
    <w:p w14:paraId="0000027F" w14:textId="77777777" w:rsidR="005F02A3" w:rsidRDefault="00000000">
      <w:pPr>
        <w:spacing w:before="240" w:after="240"/>
      </w:pPr>
      <w:r>
        <w:rPr>
          <w:rFonts w:ascii="Arimo" w:eastAsia="Arimo" w:hAnsi="Arimo" w:cs="Arimo"/>
          <w:b/>
          <w:bCs/>
        </w:rPr>
        <w:t>Statement 1: Solar energy is renewable =Correct</w:t>
      </w:r>
      <w:r>
        <w:rPr>
          <w:rFonts w:ascii="Arimo" w:eastAsia="Arimo" w:hAnsi="Arimo" w:cs="Arimo"/>
          <w:b/>
          <w:bCs/>
        </w:rPr>
        <w:br/>
      </w:r>
      <w:r>
        <w:t xml:space="preserve"> </w:t>
      </w:r>
      <w:r>
        <w:rPr>
          <w:b/>
          <w:bCs/>
        </w:rPr>
        <w:t>Solar energy</w:t>
      </w:r>
      <w:r>
        <w:t xml:space="preserve"> is derived from the Sun, which is an </w:t>
      </w:r>
      <w:r>
        <w:rPr>
          <w:b/>
          <w:bCs/>
        </w:rPr>
        <w:t>inexhaustible and naturally replenishing source</w:t>
      </w:r>
      <w:r>
        <w:t xml:space="preserve"> on a human timescale. It can be continuously harnessed using technologies like solar panels, making it a classic example of renewable energy.</w:t>
      </w:r>
    </w:p>
    <w:p w14:paraId="00000280" w14:textId="77777777" w:rsidR="005F02A3" w:rsidRDefault="00000000">
      <w:pPr>
        <w:spacing w:before="240" w:after="240"/>
      </w:pPr>
      <w:r>
        <w:rPr>
          <w:rFonts w:ascii="Arimo" w:eastAsia="Arimo" w:hAnsi="Arimo" w:cs="Arimo"/>
          <w:b/>
          <w:bCs/>
        </w:rPr>
        <w:t>Statement 2: Wind energy is renewable =Correct</w:t>
      </w:r>
      <w:r>
        <w:rPr>
          <w:rFonts w:ascii="Arimo" w:eastAsia="Arimo" w:hAnsi="Arimo" w:cs="Arimo"/>
          <w:b/>
          <w:bCs/>
        </w:rPr>
        <w:br/>
      </w:r>
      <w:r>
        <w:t xml:space="preserve"> </w:t>
      </w:r>
      <w:r>
        <w:rPr>
          <w:b/>
          <w:bCs/>
        </w:rPr>
        <w:t>Wind energy</w:t>
      </w:r>
      <w:r>
        <w:t xml:space="preserve"> is generated from the movement of air caused by solar heating of the Earth’s surface. Since wind patterns are continuously regenerated by natural processes, it is also a </w:t>
      </w:r>
      <w:r>
        <w:rPr>
          <w:b/>
          <w:bCs/>
        </w:rPr>
        <w:t>renewable and sustainable energy source</w:t>
      </w:r>
      <w:r>
        <w:t>.</w:t>
      </w:r>
    </w:p>
    <w:p w14:paraId="00000281" w14:textId="77777777" w:rsidR="005F02A3" w:rsidRDefault="00000000">
      <w:pPr>
        <w:spacing w:before="240" w:after="240"/>
      </w:pPr>
      <w:r>
        <w:rPr>
          <w:rFonts w:ascii="Arimo" w:eastAsia="Arimo" w:hAnsi="Arimo" w:cs="Arimo"/>
          <w:b/>
          <w:bCs/>
        </w:rPr>
        <w:t>Statement 3: Coal energy is renewable = Incorrect</w:t>
      </w:r>
      <w:r>
        <w:rPr>
          <w:rFonts w:ascii="Arimo" w:eastAsia="Arimo" w:hAnsi="Arimo" w:cs="Arimo"/>
          <w:b/>
          <w:bCs/>
        </w:rPr>
        <w:br/>
      </w:r>
      <w:r>
        <w:t xml:space="preserve"> </w:t>
      </w:r>
      <w:r>
        <w:rPr>
          <w:b/>
          <w:bCs/>
        </w:rPr>
        <w:t>Coal</w:t>
      </w:r>
      <w:r>
        <w:t xml:space="preserve"> is a </w:t>
      </w:r>
      <w:r>
        <w:rPr>
          <w:b/>
          <w:bCs/>
        </w:rPr>
        <w:t>fossil fuel</w:t>
      </w:r>
      <w:r>
        <w:t xml:space="preserve"> formed over millions of years from organic matter. It is </w:t>
      </w:r>
      <w:r>
        <w:rPr>
          <w:b/>
          <w:bCs/>
        </w:rPr>
        <w:t>non-renewable</w:t>
      </w:r>
      <w:r>
        <w:t xml:space="preserve"> because its formation takes geological time, and it cannot be replenished within a human timeframe.</w:t>
      </w:r>
      <w:r>
        <w:br/>
        <w:t xml:space="preserve"> Thus, classifying coal as renewable is incorrect.</w:t>
      </w:r>
    </w:p>
    <w:p w14:paraId="00000282" w14:textId="77777777" w:rsidR="005F02A3" w:rsidRDefault="005F02A3"/>
    <w:p w14:paraId="00000283" w14:textId="77777777" w:rsidR="005F02A3" w:rsidRDefault="00000000">
      <w:pPr>
        <w:pStyle w:val="Heading2"/>
        <w:keepNext w:val="0"/>
        <w:keepLines w:val="0"/>
        <w:spacing w:after="80"/>
        <w:rPr>
          <w:b/>
          <w:bCs/>
          <w:sz w:val="22"/>
          <w:szCs w:val="22"/>
        </w:rPr>
      </w:pPr>
      <w:bookmarkStart w:id="128" w:name="_heading=h.mor2nlcifi2x" w:colFirst="0" w:colLast="0"/>
      <w:bookmarkEnd w:id="128"/>
      <w:r>
        <w:br w:type="page"/>
      </w:r>
    </w:p>
    <w:p w14:paraId="00000284" w14:textId="77777777" w:rsidR="005F02A3" w:rsidRDefault="00000000">
      <w:pPr>
        <w:pStyle w:val="Heading2"/>
        <w:keepNext w:val="0"/>
        <w:keepLines w:val="0"/>
        <w:spacing w:after="80"/>
        <w:rPr>
          <w:b/>
          <w:bCs/>
          <w:sz w:val="22"/>
          <w:szCs w:val="22"/>
        </w:rPr>
      </w:pPr>
      <w:bookmarkStart w:id="129" w:name="_heading=h.7u64ljxlmdh3" w:colFirst="0" w:colLast="0"/>
      <w:bookmarkEnd w:id="129"/>
      <w:r>
        <w:rPr>
          <w:b/>
          <w:bCs/>
          <w:sz w:val="22"/>
          <w:szCs w:val="22"/>
        </w:rPr>
        <w:lastRenderedPageBreak/>
        <w:t xml:space="preserve">Centre-State Relations &amp; LSG </w:t>
      </w:r>
      <w:r>
        <w:rPr>
          <w:b/>
          <w:bCs/>
          <w:sz w:val="22"/>
          <w:szCs w:val="22"/>
        </w:rPr>
        <w:br/>
        <w:t>Concept</w:t>
      </w:r>
      <w:r>
        <w:rPr>
          <w:b/>
          <w:bCs/>
          <w:sz w:val="22"/>
          <w:szCs w:val="22"/>
        </w:rPr>
        <w:br/>
        <w:t>Statement</w:t>
      </w:r>
    </w:p>
    <w:p w14:paraId="00000285" w14:textId="77777777" w:rsidR="005F02A3" w:rsidRDefault="00000000">
      <w:pPr>
        <w:spacing w:before="240" w:after="240"/>
      </w:pPr>
      <w:r>
        <w:rPr>
          <w:b/>
          <w:bCs/>
        </w:rPr>
        <w:t>49.</w:t>
      </w:r>
      <w:r>
        <w:t>Consider the following statements regarding Public Accountability:</w:t>
      </w:r>
    </w:p>
    <w:p w14:paraId="00000286" w14:textId="77777777" w:rsidR="005F02A3" w:rsidRDefault="00000000">
      <w:pPr>
        <w:numPr>
          <w:ilvl w:val="0"/>
          <w:numId w:val="17"/>
        </w:numPr>
        <w:spacing w:before="240"/>
      </w:pPr>
      <w:r>
        <w:t>It ensures answerability of public officials.</w:t>
      </w:r>
    </w:p>
    <w:p w14:paraId="00000287" w14:textId="77777777" w:rsidR="005F02A3" w:rsidRDefault="00000000">
      <w:pPr>
        <w:numPr>
          <w:ilvl w:val="0"/>
          <w:numId w:val="17"/>
        </w:numPr>
      </w:pPr>
      <w:r>
        <w:t>It strengthens democratic governance.</w:t>
      </w:r>
    </w:p>
    <w:p w14:paraId="00000288" w14:textId="77777777" w:rsidR="005F02A3" w:rsidRDefault="00000000">
      <w:pPr>
        <w:numPr>
          <w:ilvl w:val="0"/>
          <w:numId w:val="17"/>
        </w:numPr>
      </w:pPr>
      <w:r>
        <w:t>It enhances transparency.</w:t>
      </w:r>
    </w:p>
    <w:p w14:paraId="00000289" w14:textId="77777777" w:rsidR="005F02A3" w:rsidRDefault="00000000">
      <w:pPr>
        <w:numPr>
          <w:ilvl w:val="0"/>
          <w:numId w:val="17"/>
        </w:numPr>
        <w:spacing w:after="240"/>
      </w:pPr>
      <w:r>
        <w:t>It eliminates corruption completely.</w:t>
      </w:r>
    </w:p>
    <w:p w14:paraId="0000028A" w14:textId="77777777" w:rsidR="005F02A3" w:rsidRDefault="00000000">
      <w:pPr>
        <w:spacing w:before="240" w:after="240"/>
      </w:pPr>
      <w:r>
        <w:t>Which of the statements given above are correct?</w:t>
      </w:r>
    </w:p>
    <w:p w14:paraId="0000028B" w14:textId="77777777" w:rsidR="005F02A3" w:rsidRDefault="00000000">
      <w:pPr>
        <w:spacing w:before="240" w:after="240"/>
      </w:pPr>
      <w:r>
        <w:t>(a) 1 and 2 only</w:t>
      </w:r>
      <w:r>
        <w:br/>
        <w:t>(b) 2 and 3 only</w:t>
      </w:r>
      <w:r>
        <w:br/>
        <w:t>(c) 1, 2 and 3 only</w:t>
      </w:r>
      <w:r>
        <w:br/>
        <w:t>(d) All four</w:t>
      </w:r>
    </w:p>
    <w:p w14:paraId="0000028C" w14:textId="77777777" w:rsidR="005F02A3" w:rsidRDefault="00000000">
      <w:pPr>
        <w:spacing w:before="240" w:after="240"/>
      </w:pPr>
      <w:r>
        <w:rPr>
          <w:b/>
          <w:bCs/>
        </w:rPr>
        <w:t>Answer:</w:t>
      </w:r>
      <w:r>
        <w:t xml:space="preserve"> (c)</w:t>
      </w:r>
    </w:p>
    <w:p w14:paraId="0000028D" w14:textId="77777777" w:rsidR="005F02A3" w:rsidRDefault="00000000">
      <w:pPr>
        <w:pStyle w:val="Heading3"/>
        <w:keepNext w:val="0"/>
        <w:keepLines w:val="0"/>
        <w:spacing w:before="280"/>
        <w:rPr>
          <w:b/>
          <w:bCs/>
          <w:color w:val="000000"/>
          <w:sz w:val="22"/>
          <w:szCs w:val="22"/>
        </w:rPr>
      </w:pPr>
      <w:bookmarkStart w:id="130" w:name="_heading=h.gkuxt47zyowv" w:colFirst="0" w:colLast="0"/>
      <w:bookmarkEnd w:id="130"/>
      <w:r>
        <w:rPr>
          <w:b/>
          <w:bCs/>
          <w:color w:val="000000"/>
          <w:sz w:val="22"/>
          <w:szCs w:val="22"/>
        </w:rPr>
        <w:t>Solution:</w:t>
      </w:r>
    </w:p>
    <w:p w14:paraId="0000028E" w14:textId="77777777" w:rsidR="005F02A3" w:rsidRDefault="00000000">
      <w:pPr>
        <w:spacing w:before="240" w:after="240"/>
      </w:pPr>
      <w:r>
        <w:rPr>
          <w:rFonts w:ascii="Arimo" w:eastAsia="Arimo" w:hAnsi="Arimo" w:cs="Arimo"/>
          <w:b/>
          <w:bCs/>
        </w:rPr>
        <w:t>Statement 1: It ensures answerability of public officials =Correct</w:t>
      </w:r>
      <w:r>
        <w:rPr>
          <w:rFonts w:ascii="Arimo" w:eastAsia="Arimo" w:hAnsi="Arimo" w:cs="Arimo"/>
          <w:b/>
          <w:bCs/>
        </w:rPr>
        <w:br/>
      </w:r>
      <w:r>
        <w:t xml:space="preserve"> </w:t>
      </w:r>
      <w:r>
        <w:rPr>
          <w:b/>
          <w:bCs/>
        </w:rPr>
        <w:t>Public accountability</w:t>
      </w:r>
      <w:r>
        <w:t xml:space="preserve"> means that government officials and institutions are </w:t>
      </w:r>
      <w:r>
        <w:rPr>
          <w:b/>
          <w:bCs/>
        </w:rPr>
        <w:t>answerable for their decisions and actions</w:t>
      </w:r>
      <w:r>
        <w:t xml:space="preserve"> to the public and oversight bodies. Mechanisms like audits, legislative scrutiny, and grievance redress ensure that authority is exercised responsibly. Hence, this statement is correct.</w:t>
      </w:r>
    </w:p>
    <w:p w14:paraId="0000028F" w14:textId="77777777" w:rsidR="005F02A3" w:rsidRDefault="00000000">
      <w:pPr>
        <w:spacing w:before="240" w:after="240"/>
      </w:pPr>
      <w:r>
        <w:rPr>
          <w:rFonts w:ascii="Arimo" w:eastAsia="Arimo" w:hAnsi="Arimo" w:cs="Arimo"/>
          <w:b/>
          <w:bCs/>
        </w:rPr>
        <w:t>Statement 2: It strengthens democratic governance =Correct</w:t>
      </w:r>
      <w:r>
        <w:rPr>
          <w:rFonts w:ascii="Arimo" w:eastAsia="Arimo" w:hAnsi="Arimo" w:cs="Arimo"/>
          <w:b/>
          <w:bCs/>
        </w:rPr>
        <w:br/>
      </w:r>
      <w:r>
        <w:t xml:space="preserve"> Accountability is a core pillar of democracy. By making authorities answerable, it </w:t>
      </w:r>
      <w:r>
        <w:rPr>
          <w:b/>
          <w:bCs/>
        </w:rPr>
        <w:t>enhances trust, legitimacy, and responsiveness</w:t>
      </w:r>
      <w:r>
        <w:t xml:space="preserve"> in governance. It ensures that power is exercised in line with public interest, thereby strengthening democratic systems.</w:t>
      </w:r>
    </w:p>
    <w:p w14:paraId="00000290" w14:textId="77777777" w:rsidR="005F02A3" w:rsidRDefault="00000000">
      <w:pPr>
        <w:spacing w:before="240" w:after="240"/>
      </w:pPr>
      <w:r>
        <w:rPr>
          <w:rFonts w:ascii="Arimo" w:eastAsia="Arimo" w:hAnsi="Arimo" w:cs="Arimo"/>
          <w:b/>
          <w:bCs/>
        </w:rPr>
        <w:t>Statement 3: It enhances transparency =Correct</w:t>
      </w:r>
      <w:r>
        <w:rPr>
          <w:rFonts w:ascii="Arimo" w:eastAsia="Arimo" w:hAnsi="Arimo" w:cs="Arimo"/>
          <w:b/>
          <w:bCs/>
        </w:rPr>
        <w:br/>
      </w:r>
      <w:r>
        <w:t xml:space="preserve"> Public accountability is closely linked with </w:t>
      </w:r>
      <w:r>
        <w:rPr>
          <w:b/>
          <w:bCs/>
        </w:rPr>
        <w:t>transparency</w:t>
      </w:r>
      <w:r>
        <w:t>, as access to information enables citizens to monitor government actions. Tools like RTI, open data portals, and disclosure norms improve visibility of decisions and processes, making this statement correct.</w:t>
      </w:r>
    </w:p>
    <w:p w14:paraId="00000291" w14:textId="77777777" w:rsidR="005F02A3" w:rsidRDefault="00000000">
      <w:pPr>
        <w:spacing w:before="240" w:after="240"/>
      </w:pPr>
      <w:r>
        <w:rPr>
          <w:rFonts w:ascii="Arimo" w:eastAsia="Arimo" w:hAnsi="Arimo" w:cs="Arimo"/>
          <w:b/>
          <w:bCs/>
        </w:rPr>
        <w:t>Statement 4: It eliminates corruption completely = Incorrect</w:t>
      </w:r>
      <w:r>
        <w:rPr>
          <w:rFonts w:ascii="Arimo" w:eastAsia="Arimo" w:hAnsi="Arimo" w:cs="Arimo"/>
          <w:b/>
          <w:bCs/>
        </w:rPr>
        <w:br/>
      </w:r>
      <w:r>
        <w:t xml:space="preserve"> While accountability mechanisms </w:t>
      </w:r>
      <w:r>
        <w:rPr>
          <w:b/>
          <w:bCs/>
        </w:rPr>
        <w:t>reduce and deter corruption</w:t>
      </w:r>
      <w:r>
        <w:t>, they cannot eliminate it entirely. Corruption depends on multiple structural and behavioral factors.</w:t>
      </w:r>
      <w:r>
        <w:br/>
        <w:t xml:space="preserve"> The phrase </w:t>
      </w:r>
      <w:r>
        <w:rPr>
          <w:b/>
          <w:bCs/>
        </w:rPr>
        <w:t>“completely eliminates”</w:t>
      </w:r>
      <w:r>
        <w:t xml:space="preserve"> is an extreme statement, making it incorrect.</w:t>
      </w:r>
    </w:p>
    <w:p w14:paraId="00000292" w14:textId="77777777" w:rsidR="005F02A3" w:rsidRDefault="005F02A3"/>
    <w:p w14:paraId="00000293" w14:textId="77777777" w:rsidR="005F02A3" w:rsidRDefault="00000000">
      <w:pPr>
        <w:pStyle w:val="Heading2"/>
        <w:keepNext w:val="0"/>
        <w:keepLines w:val="0"/>
        <w:spacing w:after="80"/>
        <w:rPr>
          <w:b/>
          <w:bCs/>
          <w:sz w:val="22"/>
          <w:szCs w:val="22"/>
        </w:rPr>
      </w:pPr>
      <w:bookmarkStart w:id="131" w:name="_heading=h.jbh27vq1mzwv" w:colFirst="0" w:colLast="0"/>
      <w:bookmarkEnd w:id="131"/>
      <w:r>
        <w:br w:type="page"/>
      </w:r>
    </w:p>
    <w:p w14:paraId="00000294" w14:textId="77777777" w:rsidR="005F02A3" w:rsidRDefault="00000000">
      <w:pPr>
        <w:pStyle w:val="Heading2"/>
        <w:keepNext w:val="0"/>
        <w:keepLines w:val="0"/>
        <w:spacing w:after="80"/>
        <w:rPr>
          <w:b/>
          <w:bCs/>
          <w:sz w:val="22"/>
          <w:szCs w:val="22"/>
        </w:rPr>
      </w:pPr>
      <w:bookmarkStart w:id="132" w:name="_heading=h.hde81wqihjg3" w:colFirst="0" w:colLast="0"/>
      <w:bookmarkEnd w:id="132"/>
      <w:r>
        <w:rPr>
          <w:b/>
          <w:bCs/>
          <w:sz w:val="22"/>
          <w:szCs w:val="22"/>
        </w:rPr>
        <w:lastRenderedPageBreak/>
        <w:t xml:space="preserve">Executive </w:t>
      </w:r>
      <w:r>
        <w:rPr>
          <w:b/>
          <w:bCs/>
          <w:sz w:val="22"/>
          <w:szCs w:val="22"/>
        </w:rPr>
        <w:br/>
        <w:t>Concept</w:t>
      </w:r>
      <w:r>
        <w:rPr>
          <w:b/>
          <w:bCs/>
          <w:sz w:val="22"/>
          <w:szCs w:val="22"/>
        </w:rPr>
        <w:br/>
        <w:t>Pair</w:t>
      </w:r>
    </w:p>
    <w:p w14:paraId="00000295" w14:textId="77777777" w:rsidR="005F02A3" w:rsidRDefault="00000000">
      <w:pPr>
        <w:spacing w:before="240" w:after="240"/>
      </w:pPr>
      <w:r>
        <w:rPr>
          <w:b/>
          <w:bCs/>
        </w:rPr>
        <w:t xml:space="preserve">50. </w:t>
      </w:r>
      <w:r>
        <w:t>Consider the following pairs:</w:t>
      </w:r>
    </w:p>
    <w:p w14:paraId="00000296" w14:textId="77777777" w:rsidR="005F02A3" w:rsidRDefault="00000000">
      <w:pPr>
        <w:spacing w:before="240" w:after="240"/>
      </w:pPr>
      <w:r>
        <w:t>Institution =Role</w:t>
      </w:r>
    </w:p>
    <w:p w14:paraId="00000297" w14:textId="77777777" w:rsidR="005F02A3" w:rsidRDefault="00000000">
      <w:pPr>
        <w:numPr>
          <w:ilvl w:val="0"/>
          <w:numId w:val="35"/>
        </w:numPr>
        <w:spacing w:before="240"/>
      </w:pPr>
      <w:r>
        <w:t>RBI =Monetary policy</w:t>
      </w:r>
    </w:p>
    <w:p w14:paraId="00000298" w14:textId="77777777" w:rsidR="005F02A3" w:rsidRDefault="00000000">
      <w:pPr>
        <w:numPr>
          <w:ilvl w:val="0"/>
          <w:numId w:val="35"/>
        </w:numPr>
      </w:pPr>
      <w:r>
        <w:t>SEBI =Securities market regulation</w:t>
      </w:r>
    </w:p>
    <w:p w14:paraId="00000299" w14:textId="77777777" w:rsidR="005F02A3" w:rsidRDefault="00000000">
      <w:pPr>
        <w:numPr>
          <w:ilvl w:val="0"/>
          <w:numId w:val="35"/>
        </w:numPr>
        <w:spacing w:after="240"/>
      </w:pPr>
      <w:r>
        <w:t>UPSC =Conducts elections</w:t>
      </w:r>
    </w:p>
    <w:p w14:paraId="0000029A" w14:textId="77777777" w:rsidR="005F02A3" w:rsidRDefault="00000000">
      <w:pPr>
        <w:spacing w:before="240" w:after="240"/>
      </w:pPr>
      <w:r>
        <w:t>How many pairs given above are correctly matched?</w:t>
      </w:r>
    </w:p>
    <w:p w14:paraId="0000029B" w14:textId="77777777" w:rsidR="005F02A3" w:rsidRDefault="00000000">
      <w:pPr>
        <w:spacing w:before="240" w:after="240"/>
      </w:pPr>
      <w:r>
        <w:t>(a) Only one</w:t>
      </w:r>
      <w:r>
        <w:br/>
        <w:t>(b) Only two</w:t>
      </w:r>
      <w:r>
        <w:br/>
        <w:t>(c) All three</w:t>
      </w:r>
      <w:r>
        <w:br/>
        <w:t>(d) None</w:t>
      </w:r>
    </w:p>
    <w:p w14:paraId="0000029C" w14:textId="77777777" w:rsidR="005F02A3" w:rsidRDefault="00000000">
      <w:pPr>
        <w:spacing w:before="240" w:after="240"/>
      </w:pPr>
      <w:r>
        <w:rPr>
          <w:b/>
          <w:bCs/>
        </w:rPr>
        <w:t>Answer:</w:t>
      </w:r>
      <w:r>
        <w:t xml:space="preserve"> (b)</w:t>
      </w:r>
    </w:p>
    <w:p w14:paraId="0000029D" w14:textId="77777777" w:rsidR="005F02A3" w:rsidRDefault="00000000">
      <w:pPr>
        <w:pStyle w:val="Heading3"/>
        <w:keepNext w:val="0"/>
        <w:keepLines w:val="0"/>
        <w:spacing w:before="280"/>
        <w:rPr>
          <w:b/>
          <w:bCs/>
          <w:color w:val="000000"/>
          <w:sz w:val="22"/>
          <w:szCs w:val="22"/>
        </w:rPr>
      </w:pPr>
      <w:bookmarkStart w:id="133" w:name="_heading=h.8q0nd4kgsh1b" w:colFirst="0" w:colLast="0"/>
      <w:bookmarkEnd w:id="133"/>
      <w:r>
        <w:rPr>
          <w:b/>
          <w:bCs/>
          <w:color w:val="000000"/>
          <w:sz w:val="22"/>
          <w:szCs w:val="22"/>
        </w:rPr>
        <w:t>Solution:</w:t>
      </w:r>
    </w:p>
    <w:p w14:paraId="0000029E" w14:textId="77777777" w:rsidR="005F02A3" w:rsidRDefault="00000000">
      <w:pPr>
        <w:spacing w:before="240" w:after="240"/>
      </w:pPr>
      <w:r>
        <w:rPr>
          <w:rFonts w:ascii="Arimo" w:eastAsia="Arimo" w:hAnsi="Arimo" w:cs="Arimo"/>
          <w:b/>
          <w:bCs/>
        </w:rPr>
        <w:t>Pair 1: RBI =Monetary policy =Correct</w:t>
      </w:r>
      <w:r>
        <w:rPr>
          <w:rFonts w:ascii="Arimo" w:eastAsia="Arimo" w:hAnsi="Arimo" w:cs="Arimo"/>
          <w:b/>
          <w:bCs/>
        </w:rPr>
        <w:br/>
      </w:r>
      <w:r>
        <w:t xml:space="preserve"> The Reserve Bank of India is the central bank responsible for </w:t>
      </w:r>
      <w:r>
        <w:rPr>
          <w:b/>
          <w:bCs/>
        </w:rPr>
        <w:t>formulating and implementing monetary policy</w:t>
      </w:r>
      <w:r>
        <w:t>. Through tools like repo rate, CRR, and OMOs, it regulates liquidity, controls inflation, and maintains financial stability. Hence, this pairing is correct.</w:t>
      </w:r>
    </w:p>
    <w:p w14:paraId="0000029F" w14:textId="77777777" w:rsidR="005F02A3" w:rsidRDefault="00000000">
      <w:pPr>
        <w:spacing w:before="240" w:after="240"/>
      </w:pPr>
      <w:r>
        <w:rPr>
          <w:rFonts w:ascii="Arimo" w:eastAsia="Arimo" w:hAnsi="Arimo" w:cs="Arimo"/>
          <w:b/>
          <w:bCs/>
        </w:rPr>
        <w:t>Pair 2: SEBI =Securities market regulation =Correct</w:t>
      </w:r>
      <w:r>
        <w:rPr>
          <w:rFonts w:ascii="Arimo" w:eastAsia="Arimo" w:hAnsi="Arimo" w:cs="Arimo"/>
          <w:b/>
          <w:bCs/>
        </w:rPr>
        <w:br/>
      </w:r>
      <w:r>
        <w:t xml:space="preserve"> The Securities and Exchange Board of India regulates the </w:t>
      </w:r>
      <w:r>
        <w:rPr>
          <w:b/>
          <w:bCs/>
        </w:rPr>
        <w:t>securities market</w:t>
      </w:r>
      <w:r>
        <w:t xml:space="preserve">, including stock exchanges, brokers, and listed companies. Its role is to </w:t>
      </w:r>
      <w:r>
        <w:rPr>
          <w:b/>
          <w:bCs/>
        </w:rPr>
        <w:t>protect investor interests, ensure market transparency, and prevent malpractices</w:t>
      </w:r>
      <w:r>
        <w:t>. Therefore, this pair is correctly matched.</w:t>
      </w:r>
    </w:p>
    <w:p w14:paraId="000002A0" w14:textId="77777777" w:rsidR="005F02A3" w:rsidRDefault="00000000">
      <w:pPr>
        <w:spacing w:before="240" w:after="240"/>
      </w:pPr>
      <w:r>
        <w:rPr>
          <w:rFonts w:ascii="Arimo" w:eastAsia="Arimo" w:hAnsi="Arimo" w:cs="Arimo"/>
          <w:b/>
          <w:bCs/>
        </w:rPr>
        <w:t>Pair 3: UPSC =Conducts elections = Incorrect</w:t>
      </w:r>
      <w:r>
        <w:rPr>
          <w:rFonts w:ascii="Arimo" w:eastAsia="Arimo" w:hAnsi="Arimo" w:cs="Arimo"/>
          <w:b/>
          <w:bCs/>
        </w:rPr>
        <w:br/>
      </w:r>
      <w:r>
        <w:t xml:space="preserve"> The Union Public Service Commission is responsible for </w:t>
      </w:r>
      <w:r>
        <w:rPr>
          <w:b/>
          <w:bCs/>
        </w:rPr>
        <w:t>conducting civil services examinations and recruitment to central services</w:t>
      </w:r>
      <w:r>
        <w:t>, not elections. Elections are conducted by the Election Commission of India. Hence, this pairing is incorrect.</w:t>
      </w:r>
    </w:p>
    <w:p w14:paraId="000002A1" w14:textId="77777777" w:rsidR="005F02A3" w:rsidRDefault="005F02A3"/>
    <w:sectPr w:rsidR="005F02A3">
      <w:pgSz w:w="12240" w:h="15840"/>
      <w:pgMar w:top="81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Bold r:id="rId1" w:fontKey="{43B732FA-138B-4931-9CD5-46F643192BC6}"/>
  </w:font>
  <w:font w:name="Calibri">
    <w:panose1 w:val="020F0502020204030204"/>
    <w:charset w:val="00"/>
    <w:family w:val="swiss"/>
    <w:pitch w:val="variable"/>
    <w:sig w:usb0="E4002EFF" w:usb1="C200247B" w:usb2="00000009" w:usb3="00000000" w:csb0="000001FF" w:csb1="00000000"/>
    <w:embedRegular r:id="rId2" w:fontKey="{E2FC5E62-B86D-435E-9E98-62FE989FFC11}"/>
  </w:font>
  <w:font w:name="Cambria">
    <w:panose1 w:val="02040503050406030204"/>
    <w:charset w:val="00"/>
    <w:family w:val="roman"/>
    <w:pitch w:val="variable"/>
    <w:sig w:usb0="E00006FF" w:usb1="420024FF" w:usb2="02000000" w:usb3="00000000" w:csb0="0000019F" w:csb1="00000000"/>
    <w:embedRegular r:id="rId3" w:fontKey="{15810A44-5506-48D2-8376-B035D3B6AD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613"/>
    <w:multiLevelType w:val="multilevel"/>
    <w:tmpl w:val="4266D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557356"/>
    <w:multiLevelType w:val="multilevel"/>
    <w:tmpl w:val="0F2C9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235F0F"/>
    <w:multiLevelType w:val="multilevel"/>
    <w:tmpl w:val="23F277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BB66AD3"/>
    <w:multiLevelType w:val="multilevel"/>
    <w:tmpl w:val="CF2EA3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D982AA2"/>
    <w:multiLevelType w:val="multilevel"/>
    <w:tmpl w:val="9E56BE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7A00280"/>
    <w:multiLevelType w:val="multilevel"/>
    <w:tmpl w:val="51C0B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D56275B"/>
    <w:multiLevelType w:val="multilevel"/>
    <w:tmpl w:val="363C20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DF50607"/>
    <w:multiLevelType w:val="multilevel"/>
    <w:tmpl w:val="BEB26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E6374FC"/>
    <w:multiLevelType w:val="multilevel"/>
    <w:tmpl w:val="7316A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05F12F3"/>
    <w:multiLevelType w:val="multilevel"/>
    <w:tmpl w:val="3AF07A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0645C55"/>
    <w:multiLevelType w:val="multilevel"/>
    <w:tmpl w:val="F3EC3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34418D4"/>
    <w:multiLevelType w:val="multilevel"/>
    <w:tmpl w:val="6C9E52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550327E"/>
    <w:multiLevelType w:val="multilevel"/>
    <w:tmpl w:val="9E1C0E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71F08E3"/>
    <w:multiLevelType w:val="multilevel"/>
    <w:tmpl w:val="1EAAD9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80A3E99"/>
    <w:multiLevelType w:val="multilevel"/>
    <w:tmpl w:val="71CC35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80D3008"/>
    <w:multiLevelType w:val="multilevel"/>
    <w:tmpl w:val="D0E8EE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82678DE"/>
    <w:multiLevelType w:val="multilevel"/>
    <w:tmpl w:val="7A162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1AD6F1C"/>
    <w:multiLevelType w:val="multilevel"/>
    <w:tmpl w:val="B1163A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23A2279"/>
    <w:multiLevelType w:val="multilevel"/>
    <w:tmpl w:val="8CE0DF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A11701C"/>
    <w:multiLevelType w:val="multilevel"/>
    <w:tmpl w:val="87764C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3EFA325B"/>
    <w:multiLevelType w:val="multilevel"/>
    <w:tmpl w:val="32065C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42086373"/>
    <w:multiLevelType w:val="multilevel"/>
    <w:tmpl w:val="1FA439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82E56F7"/>
    <w:multiLevelType w:val="multilevel"/>
    <w:tmpl w:val="08842B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84E257A"/>
    <w:multiLevelType w:val="multilevel"/>
    <w:tmpl w:val="0AD257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4C90667B"/>
    <w:multiLevelType w:val="multilevel"/>
    <w:tmpl w:val="7CF090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4CE22F88"/>
    <w:multiLevelType w:val="multilevel"/>
    <w:tmpl w:val="583A39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E637394"/>
    <w:multiLevelType w:val="multilevel"/>
    <w:tmpl w:val="88C45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F386F57"/>
    <w:multiLevelType w:val="multilevel"/>
    <w:tmpl w:val="5A62CF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524C01A3"/>
    <w:multiLevelType w:val="multilevel"/>
    <w:tmpl w:val="D8B29C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59876813"/>
    <w:multiLevelType w:val="multilevel"/>
    <w:tmpl w:val="DBDE6B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A7C06D9"/>
    <w:multiLevelType w:val="multilevel"/>
    <w:tmpl w:val="BBA8C3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60CA77F9"/>
    <w:multiLevelType w:val="multilevel"/>
    <w:tmpl w:val="CA84C6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2103974"/>
    <w:multiLevelType w:val="multilevel"/>
    <w:tmpl w:val="D1DC7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4067FE4"/>
    <w:multiLevelType w:val="multilevel"/>
    <w:tmpl w:val="352C67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5A776CA"/>
    <w:multiLevelType w:val="multilevel"/>
    <w:tmpl w:val="C5C6F0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68BB102A"/>
    <w:multiLevelType w:val="multilevel"/>
    <w:tmpl w:val="7A1C0C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68BD650B"/>
    <w:multiLevelType w:val="multilevel"/>
    <w:tmpl w:val="43DA64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8C06575"/>
    <w:multiLevelType w:val="multilevel"/>
    <w:tmpl w:val="EB444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6B975486"/>
    <w:multiLevelType w:val="multilevel"/>
    <w:tmpl w:val="AC5612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6CA1378E"/>
    <w:multiLevelType w:val="multilevel"/>
    <w:tmpl w:val="F54CF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6E551370"/>
    <w:multiLevelType w:val="multilevel"/>
    <w:tmpl w:val="AC78E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6E882DF7"/>
    <w:multiLevelType w:val="multilevel"/>
    <w:tmpl w:val="101EC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6F7B0B94"/>
    <w:multiLevelType w:val="multilevel"/>
    <w:tmpl w:val="B3345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C632B52"/>
    <w:multiLevelType w:val="multilevel"/>
    <w:tmpl w:val="30E2D9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61332661">
    <w:abstractNumId w:val="11"/>
  </w:num>
  <w:num w:numId="2" w16cid:durableId="400522911">
    <w:abstractNumId w:val="28"/>
  </w:num>
  <w:num w:numId="3" w16cid:durableId="499200669">
    <w:abstractNumId w:val="41"/>
  </w:num>
  <w:num w:numId="4" w16cid:durableId="1335259986">
    <w:abstractNumId w:val="23"/>
  </w:num>
  <w:num w:numId="5" w16cid:durableId="1367171654">
    <w:abstractNumId w:val="7"/>
  </w:num>
  <w:num w:numId="6" w16cid:durableId="1260064788">
    <w:abstractNumId w:val="20"/>
  </w:num>
  <w:num w:numId="7" w16cid:durableId="1547836230">
    <w:abstractNumId w:val="42"/>
  </w:num>
  <w:num w:numId="8" w16cid:durableId="1304041046">
    <w:abstractNumId w:val="6"/>
  </w:num>
  <w:num w:numId="9" w16cid:durableId="1221788325">
    <w:abstractNumId w:val="34"/>
  </w:num>
  <w:num w:numId="10" w16cid:durableId="1835298623">
    <w:abstractNumId w:val="1"/>
  </w:num>
  <w:num w:numId="11" w16cid:durableId="1583679267">
    <w:abstractNumId w:val="39"/>
  </w:num>
  <w:num w:numId="12" w16cid:durableId="2134903432">
    <w:abstractNumId w:val="9"/>
  </w:num>
  <w:num w:numId="13" w16cid:durableId="1587348557">
    <w:abstractNumId w:val="22"/>
  </w:num>
  <w:num w:numId="14" w16cid:durableId="293029478">
    <w:abstractNumId w:val="2"/>
  </w:num>
  <w:num w:numId="15" w16cid:durableId="923144512">
    <w:abstractNumId w:val="10"/>
  </w:num>
  <w:num w:numId="16" w16cid:durableId="66538843">
    <w:abstractNumId w:val="30"/>
  </w:num>
  <w:num w:numId="17" w16cid:durableId="1150904045">
    <w:abstractNumId w:val="40"/>
  </w:num>
  <w:num w:numId="18" w16cid:durableId="1947616528">
    <w:abstractNumId w:val="4"/>
  </w:num>
  <w:num w:numId="19" w16cid:durableId="776829913">
    <w:abstractNumId w:val="15"/>
  </w:num>
  <w:num w:numId="20" w16cid:durableId="907763898">
    <w:abstractNumId w:val="31"/>
  </w:num>
  <w:num w:numId="21" w16cid:durableId="1332105908">
    <w:abstractNumId w:val="3"/>
  </w:num>
  <w:num w:numId="22" w16cid:durableId="69159641">
    <w:abstractNumId w:val="19"/>
  </w:num>
  <w:num w:numId="23" w16cid:durableId="698240474">
    <w:abstractNumId w:val="29"/>
  </w:num>
  <w:num w:numId="24" w16cid:durableId="1730764539">
    <w:abstractNumId w:val="43"/>
  </w:num>
  <w:num w:numId="25" w16cid:durableId="908660967">
    <w:abstractNumId w:val="27"/>
  </w:num>
  <w:num w:numId="26" w16cid:durableId="721907849">
    <w:abstractNumId w:val="16"/>
  </w:num>
  <w:num w:numId="27" w16cid:durableId="407457646">
    <w:abstractNumId w:val="25"/>
  </w:num>
  <w:num w:numId="28" w16cid:durableId="611320546">
    <w:abstractNumId w:val="17"/>
  </w:num>
  <w:num w:numId="29" w16cid:durableId="601034647">
    <w:abstractNumId w:val="0"/>
  </w:num>
  <w:num w:numId="30" w16cid:durableId="111292623">
    <w:abstractNumId w:val="32"/>
  </w:num>
  <w:num w:numId="31" w16cid:durableId="486634733">
    <w:abstractNumId w:val="8"/>
  </w:num>
  <w:num w:numId="32" w16cid:durableId="1544904292">
    <w:abstractNumId w:val="38"/>
  </w:num>
  <w:num w:numId="33" w16cid:durableId="1226529782">
    <w:abstractNumId w:val="12"/>
  </w:num>
  <w:num w:numId="34" w16cid:durableId="1044982444">
    <w:abstractNumId w:val="37"/>
  </w:num>
  <w:num w:numId="35" w16cid:durableId="607078327">
    <w:abstractNumId w:val="33"/>
  </w:num>
  <w:num w:numId="36" w16cid:durableId="845095018">
    <w:abstractNumId w:val="14"/>
  </w:num>
  <w:num w:numId="37" w16cid:durableId="943073488">
    <w:abstractNumId w:val="13"/>
  </w:num>
  <w:num w:numId="38" w16cid:durableId="163668973">
    <w:abstractNumId w:val="18"/>
  </w:num>
  <w:num w:numId="39" w16cid:durableId="1348410207">
    <w:abstractNumId w:val="35"/>
  </w:num>
  <w:num w:numId="40" w16cid:durableId="316963380">
    <w:abstractNumId w:val="26"/>
  </w:num>
  <w:num w:numId="41" w16cid:durableId="103350575">
    <w:abstractNumId w:val="36"/>
  </w:num>
  <w:num w:numId="42" w16cid:durableId="111246972">
    <w:abstractNumId w:val="21"/>
  </w:num>
  <w:num w:numId="43" w16cid:durableId="1121845552">
    <w:abstractNumId w:val="5"/>
  </w:num>
  <w:num w:numId="44" w16cid:durableId="5621780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2A3"/>
    <w:rsid w:val="000C0675"/>
    <w:rsid w:val="000E7403"/>
    <w:rsid w:val="005F02A3"/>
    <w:rsid w:val="00631804"/>
    <w:rsid w:val="006A5FEB"/>
    <w:rsid w:val="006D122C"/>
    <w:rsid w:val="00F267FF"/>
    <w:rsid w:val="00FD1F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ED486"/>
  <w15:docId w15:val="{5382DF61-8DED-4C17-B8D8-89A1A4234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d4d2fxJHNTdgIITdGBnO7L2aIw==">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11767</Words>
  <Characters>67073</Characters>
  <Application>Microsoft Office Word</Application>
  <DocSecurity>0</DocSecurity>
  <Lines>558</Lines>
  <Paragraphs>157</Paragraphs>
  <ScaleCrop>false</ScaleCrop>
  <Company/>
  <LinksUpToDate>false</LinksUpToDate>
  <CharactersWithSpaces>78683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harshil kakadiya</cp:lastModifiedBy>
  <cp:revision>7</cp:revision>
  <dcterms:created xsi:type="dcterms:W3CDTF">2026-04-29T04:44:00Z</dcterms:created>
  <dcterms:modified xsi:type="dcterms:W3CDTF">2026-04-29T05:26:00Z</dcterms:modified>
</cp:coreProperties>
</file>