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9E0" w:rsidRDefault="00E609E0">
      <w:r>
        <w:t xml:space="preserve">With each execution I would set the </w:t>
      </w:r>
      <w:r w:rsidR="00BC07FF">
        <w:t xml:space="preserve">input </w:t>
      </w:r>
      <w:proofErr w:type="spellStart"/>
      <w:r>
        <w:t>varibles</w:t>
      </w:r>
      <w:proofErr w:type="spellEnd"/>
      <w:r>
        <w:t xml:space="preserve"> to the appropriate date type, String, </w:t>
      </w:r>
      <w:proofErr w:type="spellStart"/>
      <w:r>
        <w:t>int</w:t>
      </w:r>
      <w:proofErr w:type="spellEnd"/>
      <w:r>
        <w:t>, or Double to run them through the process.</w:t>
      </w:r>
    </w:p>
    <w:p w:rsidR="00E609E0" w:rsidRDefault="00E609E0"/>
    <w:p w:rsidR="00E609E0" w:rsidRDefault="00E609E0">
      <w:proofErr w:type="spellStart"/>
      <w:r>
        <w:t>addUpp</w:t>
      </w:r>
      <w:proofErr w:type="spellEnd"/>
      <w:r>
        <w:t xml:space="preserve"> (3.2, 2.2</w:t>
      </w:r>
      <w:proofErr w:type="gramStart"/>
      <w:r>
        <w:t xml:space="preserve">) </w:t>
      </w:r>
      <w:r w:rsidR="00BC07FF">
        <w:t xml:space="preserve"> result</w:t>
      </w:r>
      <w:proofErr w:type="gramEnd"/>
      <w:r w:rsidR="004F0C81">
        <w:t xml:space="preserve"> Double, both </w:t>
      </w:r>
      <w:proofErr w:type="spellStart"/>
      <w:r w:rsidR="004F0C81">
        <w:t>vars</w:t>
      </w:r>
      <w:proofErr w:type="spellEnd"/>
      <w:r w:rsidR="004F0C81">
        <w:t xml:space="preserve"> are double.</w:t>
      </w:r>
    </w:p>
    <w:p w:rsidR="00E609E0" w:rsidRDefault="00E609E0">
      <w:r>
        <w:rPr>
          <w:noProof/>
        </w:rPr>
        <w:drawing>
          <wp:inline distT="0" distB="0" distL="0" distR="0" wp14:anchorId="4F906F72" wp14:editId="65147647">
            <wp:extent cx="5943600" cy="1819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9E0" w:rsidRDefault="00E609E0"/>
    <w:p w:rsidR="00E609E0" w:rsidRDefault="00E609E0">
      <w:proofErr w:type="spellStart"/>
      <w:r>
        <w:t>addUp</w:t>
      </w:r>
      <w:proofErr w:type="spellEnd"/>
      <w:r>
        <w:t xml:space="preserve"> (1, 4</w:t>
      </w:r>
      <w:proofErr w:type="gramStart"/>
      <w:r>
        <w:t>)</w:t>
      </w:r>
      <w:r w:rsidR="004F0C81">
        <w:t xml:space="preserve">  </w:t>
      </w:r>
      <w:r w:rsidR="00BC07FF">
        <w:t>result</w:t>
      </w:r>
      <w:proofErr w:type="gramEnd"/>
      <w:r w:rsidR="00BC07FF">
        <w:t xml:space="preserve"> </w:t>
      </w:r>
      <w:r w:rsidR="004F0C81">
        <w:t xml:space="preserve">integer both </w:t>
      </w:r>
      <w:proofErr w:type="spellStart"/>
      <w:r w:rsidR="004F0C81">
        <w:t>vars</w:t>
      </w:r>
      <w:proofErr w:type="spellEnd"/>
      <w:r w:rsidR="004F0C81">
        <w:t xml:space="preserve"> are integers</w:t>
      </w:r>
    </w:p>
    <w:p w:rsidR="00E609E0" w:rsidRDefault="00E609E0">
      <w:r>
        <w:rPr>
          <w:noProof/>
        </w:rPr>
        <w:drawing>
          <wp:inline distT="0" distB="0" distL="0" distR="0" wp14:anchorId="39AB22DB" wp14:editId="0F4C5BDE">
            <wp:extent cx="5943600" cy="18199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9E0" w:rsidRDefault="00E609E0">
      <w:proofErr w:type="spellStart"/>
      <w:proofErr w:type="gramStart"/>
      <w:r>
        <w:t>addup</w:t>
      </w:r>
      <w:proofErr w:type="spellEnd"/>
      <w:r>
        <w:t>(</w:t>
      </w:r>
      <w:proofErr w:type="gramEnd"/>
      <w:r>
        <w:t>“2,  3.5)</w:t>
      </w:r>
      <w:r w:rsidR="004F0C81">
        <w:t xml:space="preserve">  </w:t>
      </w:r>
      <w:r w:rsidR="00BC07FF">
        <w:t xml:space="preserve">result </w:t>
      </w:r>
      <w:r w:rsidR="004F0C81">
        <w:t>Double mixed I believe because the double ca</w:t>
      </w:r>
      <w:r w:rsidR="00BC07FF">
        <w:t>n</w:t>
      </w:r>
      <w:r w:rsidR="004F0C81">
        <w:t xml:space="preserve"> accommodate an </w:t>
      </w:r>
      <w:proofErr w:type="spellStart"/>
      <w:r w:rsidR="004F0C81">
        <w:t>int</w:t>
      </w:r>
      <w:proofErr w:type="spellEnd"/>
      <w:r w:rsidR="004F0C81">
        <w:t xml:space="preserve"> var. </w:t>
      </w:r>
    </w:p>
    <w:p w:rsidR="00E609E0" w:rsidRDefault="00E609E0">
      <w:r>
        <w:rPr>
          <w:noProof/>
        </w:rPr>
        <w:drawing>
          <wp:inline distT="0" distB="0" distL="0" distR="0" wp14:anchorId="3C9DE4A5" wp14:editId="699812B0">
            <wp:extent cx="5943600" cy="18199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C81" w:rsidRDefault="004F0C81"/>
    <w:p w:rsidR="004F0C81" w:rsidRDefault="004F0C81"/>
    <w:p w:rsidR="00E609E0" w:rsidRDefault="004F0C81">
      <w:proofErr w:type="spellStart"/>
      <w:r>
        <w:lastRenderedPageBreak/>
        <w:t>addUp</w:t>
      </w:r>
      <w:proofErr w:type="spellEnd"/>
      <w:r>
        <w:t xml:space="preserve"> (“one</w:t>
      </w:r>
      <w:proofErr w:type="gramStart"/>
      <w:r>
        <w:t>”,  “</w:t>
      </w:r>
      <w:proofErr w:type="gramEnd"/>
      <w:r>
        <w:t xml:space="preserve">Three”) </w:t>
      </w:r>
      <w:r w:rsidR="00BC07FF">
        <w:t>result, s</w:t>
      </w:r>
      <w:r>
        <w:t xml:space="preserve">tring because both fields are  strings. </w:t>
      </w:r>
    </w:p>
    <w:p w:rsidR="00E609E0" w:rsidRDefault="00E609E0">
      <w:r>
        <w:rPr>
          <w:noProof/>
        </w:rPr>
        <w:drawing>
          <wp:inline distT="0" distB="0" distL="0" distR="0" wp14:anchorId="5585B8E2" wp14:editId="7CCCBBE0">
            <wp:extent cx="5943600" cy="18199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C81" w:rsidRDefault="004F0C81"/>
    <w:p w:rsidR="004F0C81" w:rsidRDefault="004F0C81">
      <w:proofErr w:type="spellStart"/>
      <w:r>
        <w:t>addUp</w:t>
      </w:r>
      <w:proofErr w:type="spellEnd"/>
      <w:r>
        <w:t xml:space="preserve"> (1, “three”) would not compile</w:t>
      </w:r>
      <w:r w:rsidR="00BC07FF">
        <w:t xml:space="preserve"> because string </w:t>
      </w:r>
      <w:proofErr w:type="gramStart"/>
      <w:r w:rsidR="00BC07FF">
        <w:t>field  could</w:t>
      </w:r>
      <w:proofErr w:type="gramEnd"/>
      <w:r w:rsidR="00BC07FF">
        <w:t xml:space="preserve"> not accommodate an </w:t>
      </w:r>
      <w:proofErr w:type="spellStart"/>
      <w:r w:rsidR="00BC07FF">
        <w:t>int</w:t>
      </w:r>
      <w:proofErr w:type="spellEnd"/>
      <w:r w:rsidR="00BC07FF">
        <w:t xml:space="preserve"> and </w:t>
      </w:r>
      <w:proofErr w:type="spellStart"/>
      <w:r w:rsidR="00BC07FF">
        <w:t>Int</w:t>
      </w:r>
      <w:proofErr w:type="spellEnd"/>
      <w:r w:rsidR="00BC07FF">
        <w:t xml:space="preserve"> could not accommodate a string. </w:t>
      </w:r>
      <w:bookmarkStart w:id="0" w:name="_GoBack"/>
      <w:bookmarkEnd w:id="0"/>
    </w:p>
    <w:p w:rsidR="004F0C81" w:rsidRDefault="004F0C81">
      <w:r>
        <w:rPr>
          <w:noProof/>
        </w:rPr>
        <w:drawing>
          <wp:inline distT="0" distB="0" distL="0" distR="0" wp14:anchorId="1F77D306" wp14:editId="71259477">
            <wp:extent cx="5943600" cy="12769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0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9E0"/>
    <w:rsid w:val="004F0C81"/>
    <w:rsid w:val="008D3872"/>
    <w:rsid w:val="009C151F"/>
    <w:rsid w:val="00BC07FF"/>
    <w:rsid w:val="00D31592"/>
    <w:rsid w:val="00E6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CD536"/>
  <w15:chartTrackingRefBased/>
  <w15:docId w15:val="{BFD6F1A3-48C0-4A45-A7F0-906F3C03C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Visa Inc.</Company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Kelley, Henry</dc:creator>
  <cp:keywords/>
  <dc:description/>
  <cp:lastModifiedBy>Kelley, Henry</cp:lastModifiedBy>
  <cp:revision>1</cp:revision>
  <dcterms:created xsi:type="dcterms:W3CDTF">2016-09-14T20:24:00Z</dcterms:created>
  <dcterms:modified xsi:type="dcterms:W3CDTF">2016-09-14T20:53:00Z</dcterms:modified>
</cp:coreProperties>
</file>