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Default="00116817" w:rsidP="00116817">
      <w:pPr>
        <w:pStyle w:val="Heading1"/>
        <w:ind w:left="-288"/>
      </w:pPr>
      <w:r>
        <w:t xml:space="preserve">Edit </w:t>
      </w:r>
      <w:proofErr w:type="spellStart"/>
      <w:r>
        <w:t>Config</w:t>
      </w:r>
      <w:proofErr w:type="spellEnd"/>
    </w:p>
    <w:p w:rsidR="008147DF" w:rsidRDefault="008147DF" w:rsidP="008147DF">
      <w:pPr>
        <w:pStyle w:val="ListParagraph"/>
        <w:numPr>
          <w:ilvl w:val="0"/>
          <w:numId w:val="2"/>
        </w:numPr>
      </w:pPr>
      <w:proofErr w:type="gramStart"/>
      <w:r w:rsidRPr="008147DF">
        <w:t>configure</w:t>
      </w:r>
      <w:r>
        <w:t>s</w:t>
      </w:r>
      <w:proofErr w:type="gramEnd"/>
      <w:r w:rsidRPr="008147DF">
        <w:t xml:space="preserve"> the edit behavior of a component. </w:t>
      </w:r>
    </w:p>
    <w:p w:rsidR="00116306" w:rsidRPr="008147DF" w:rsidRDefault="00116306" w:rsidP="008147DF">
      <w:pPr>
        <w:pStyle w:val="ListParagraph"/>
        <w:numPr>
          <w:ilvl w:val="0"/>
          <w:numId w:val="2"/>
        </w:numPr>
      </w:pPr>
      <w:proofErr w:type="gramStart"/>
      <w:r w:rsidRPr="00116306">
        <w:t>includes</w:t>
      </w:r>
      <w:proofErr w:type="gramEnd"/>
      <w:r w:rsidRPr="00116306">
        <w:t xml:space="preserve"> attributes such as actions available for the component, characteristics of the </w:t>
      </w:r>
      <w:proofErr w:type="spellStart"/>
      <w:r w:rsidRPr="00116306">
        <w:t>inplace</w:t>
      </w:r>
      <w:proofErr w:type="spellEnd"/>
      <w:r w:rsidRPr="00116306">
        <w:t xml:space="preserve"> editor and the listeners related to events on the component.</w:t>
      </w:r>
    </w:p>
    <w:p w:rsidR="00116817" w:rsidRDefault="00116817" w:rsidP="00116817">
      <w:pPr>
        <w:pStyle w:val="ListParagraph"/>
        <w:numPr>
          <w:ilvl w:val="0"/>
          <w:numId w:val="2"/>
        </w:numPr>
      </w:pPr>
      <w:r w:rsidRPr="00116817">
        <w:t>This node allows developers to configure how a component is edited, add or remove functionality from the editor and generally tailor the authoring experience for component.</w:t>
      </w:r>
    </w:p>
    <w:p w:rsidR="00116817" w:rsidRDefault="00116817" w:rsidP="00116817">
      <w:pPr>
        <w:pStyle w:val="ListParagraph"/>
        <w:numPr>
          <w:ilvl w:val="0"/>
          <w:numId w:val="2"/>
        </w:numPr>
      </w:pPr>
      <w:r w:rsidRPr="00116817">
        <w:t xml:space="preserve">One of the nice features about the </w:t>
      </w:r>
      <w:proofErr w:type="spellStart"/>
      <w:r w:rsidRPr="00116817">
        <w:t>cq</w:t>
      </w:r>
      <w:proofErr w:type="gramStart"/>
      <w:r w:rsidRPr="00116817">
        <w:t>:EditConfig</w:t>
      </w:r>
      <w:proofErr w:type="spellEnd"/>
      <w:proofErr w:type="gramEnd"/>
      <w:r w:rsidRPr="00116817">
        <w:t xml:space="preserve"> is you can use it to get components to show up in the sidekick which do not have a dialog</w:t>
      </w:r>
      <w:r w:rsidR="004C0CF7">
        <w:t>(</w:t>
      </w:r>
      <w:r w:rsidR="004C0CF7" w:rsidRPr="004C0CF7">
        <w:t>instead creating an empty dialog</w:t>
      </w:r>
      <w:r w:rsidR="004C0CF7">
        <w:t>)</w:t>
      </w:r>
      <w:r w:rsidRPr="00116817">
        <w:t>. </w:t>
      </w:r>
    </w:p>
    <w:p w:rsidR="00116306" w:rsidRDefault="00116306" w:rsidP="000D04BB">
      <w:pPr>
        <w:pStyle w:val="Heading1"/>
        <w:rPr>
          <w:rFonts w:eastAsia="Times New Roman"/>
        </w:rPr>
      </w:pPr>
      <w:proofErr w:type="spellStart"/>
      <w:proofErr w:type="gramStart"/>
      <w:r w:rsidRPr="00116306">
        <w:rPr>
          <w:rFonts w:eastAsia="Times New Roman"/>
        </w:rPr>
        <w:t>editConfig</w:t>
      </w:r>
      <w:proofErr w:type="spellEnd"/>
      <w:proofErr w:type="gramEnd"/>
      <w:r w:rsidRPr="00116306">
        <w:rPr>
          <w:rFonts w:eastAsia="Times New Roman"/>
        </w:rPr>
        <w:t xml:space="preserve"> Node Properties</w:t>
      </w:r>
    </w:p>
    <w:p w:rsidR="000D04BB" w:rsidRPr="000D04BB" w:rsidRDefault="000D04BB" w:rsidP="000D04BB"/>
    <w:p w:rsidR="000D04BB" w:rsidRDefault="000D04BB" w:rsidP="000D04BB">
      <w:pPr>
        <w:ind w:left="288"/>
      </w:pPr>
      <w:proofErr w:type="spellStart"/>
      <w:r>
        <w:t>Cq</w:t>
      </w:r>
      <w:proofErr w:type="gramStart"/>
      <w:r>
        <w:t>:editConfig</w:t>
      </w:r>
      <w:proofErr w:type="spellEnd"/>
      <w:proofErr w:type="gramEnd"/>
      <w:r>
        <w:t xml:space="preserve"> has below properties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74"/>
        <w:gridCol w:w="4686"/>
      </w:tblGrid>
      <w:tr w:rsidR="00116306" w:rsidRPr="00116306" w:rsidTr="000D04BB">
        <w:tc>
          <w:tcPr>
            <w:tcW w:w="4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> Properties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>Description</w:t>
            </w:r>
          </w:p>
        </w:tc>
      </w:tr>
      <w:tr w:rsidR="00116306" w:rsidRPr="00116306" w:rsidTr="000D04BB">
        <w:tc>
          <w:tcPr>
            <w:tcW w:w="4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16306">
              <w:rPr>
                <w:rFonts w:ascii="Calibri" w:eastAsia="Times New Roman" w:hAnsi="Calibri" w:cs="Calibri"/>
              </w:rPr>
              <w:t>Cq:dropTargets</w:t>
            </w:r>
            <w:proofErr w:type="spellEnd"/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 xml:space="preserve">Declares that the component accepts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draggin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 xml:space="preserve"> and dropping</w:t>
            </w:r>
          </w:p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 xml:space="preserve">In Classic -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Mulitple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 xml:space="preserve"> drop target is allowed</w:t>
            </w:r>
          </w:p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>In Touch - Single drop target is allowed</w:t>
            </w:r>
          </w:p>
        </w:tc>
      </w:tr>
      <w:tr w:rsidR="00116306" w:rsidRPr="00116306" w:rsidTr="000D04BB">
        <w:tc>
          <w:tcPr>
            <w:tcW w:w="4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cq:actionConfigs</w:t>
            </w:r>
            <w:proofErr w:type="spellEnd"/>
            <w:r w:rsidR="00A72DD1">
              <w:rPr>
                <w:rFonts w:ascii="Calibri" w:eastAsia="Times New Roman" w:hAnsi="Calibri" w:cs="Calibri"/>
              </w:rPr>
              <w:t>(CLASSIC only)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116306">
              <w:rPr>
                <w:rFonts w:ascii="Calibri" w:eastAsia="Times New Roman" w:hAnsi="Calibri" w:cs="Calibri"/>
              </w:rPr>
              <w:t>defines</w:t>
            </w:r>
            <w:proofErr w:type="gramEnd"/>
            <w:r w:rsidRPr="00116306">
              <w:rPr>
                <w:rFonts w:ascii="Calibri" w:eastAsia="Times New Roman" w:hAnsi="Calibri" w:cs="Calibri"/>
              </w:rPr>
              <w:t xml:space="preserve"> a list of new actions that are appended to the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cq:actions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 xml:space="preserve"> list.</w:t>
            </w:r>
          </w:p>
        </w:tc>
      </w:tr>
      <w:tr w:rsidR="00116306" w:rsidRPr="00116306" w:rsidTr="000D04BB">
        <w:tc>
          <w:tcPr>
            <w:tcW w:w="4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cq:formParameters</w:t>
            </w:r>
            <w:proofErr w:type="spellEnd"/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116306">
              <w:rPr>
                <w:rFonts w:ascii="Calibri" w:eastAsia="Times New Roman" w:hAnsi="Calibri" w:cs="Calibri"/>
              </w:rPr>
              <w:t>defines</w:t>
            </w:r>
            <w:proofErr w:type="gramEnd"/>
            <w:r w:rsidRPr="00116306">
              <w:rPr>
                <w:rFonts w:ascii="Calibri" w:eastAsia="Times New Roman" w:hAnsi="Calibri" w:cs="Calibri"/>
              </w:rPr>
              <w:t xml:space="preserve"> additional parameters that are added to the dialog form.</w:t>
            </w:r>
          </w:p>
        </w:tc>
      </w:tr>
      <w:tr w:rsidR="00116306" w:rsidRPr="00116306" w:rsidTr="000D04BB">
        <w:tc>
          <w:tcPr>
            <w:tcW w:w="4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cq:inplaceEditing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>(node type 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cq:InplaceEditingConfig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116306">
              <w:rPr>
                <w:rFonts w:ascii="Calibri" w:eastAsia="Times New Roman" w:hAnsi="Calibri" w:cs="Calibri"/>
              </w:rPr>
              <w:t>defines</w:t>
            </w:r>
            <w:proofErr w:type="gramEnd"/>
            <w:r w:rsidRPr="00116306">
              <w:rPr>
                <w:rFonts w:ascii="Calibri" w:eastAsia="Times New Roman" w:hAnsi="Calibri" w:cs="Calibri"/>
              </w:rPr>
              <w:t xml:space="preserve"> an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inplace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 xml:space="preserve"> editing configuration for the component.</w:t>
            </w:r>
          </w:p>
        </w:tc>
      </w:tr>
      <w:tr w:rsidR="00116306" w:rsidRPr="00116306" w:rsidTr="000D04BB">
        <w:tc>
          <w:tcPr>
            <w:tcW w:w="4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cq:listeners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>(node type 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cq:EditListenersConfig</w:t>
            </w:r>
            <w:proofErr w:type="spellEnd"/>
            <w:r w:rsidRPr="00116306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116306">
              <w:rPr>
                <w:rFonts w:ascii="Calibri" w:eastAsia="Times New Roman" w:hAnsi="Calibri" w:cs="Calibri"/>
              </w:rPr>
              <w:t>defines</w:t>
            </w:r>
            <w:proofErr w:type="gramEnd"/>
            <w:r w:rsidRPr="00116306">
              <w:rPr>
                <w:rFonts w:ascii="Calibri" w:eastAsia="Times New Roman" w:hAnsi="Calibri" w:cs="Calibri"/>
              </w:rPr>
              <w:t xml:space="preserve"> what happens before or after an action occurs on the component.</w:t>
            </w:r>
          </w:p>
        </w:tc>
      </w:tr>
      <w:tr w:rsidR="00116306" w:rsidRPr="00116306" w:rsidTr="000D04BB">
        <w:tc>
          <w:tcPr>
            <w:tcW w:w="4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116306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1630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116306">
              <w:rPr>
                <w:rFonts w:ascii="Calibri" w:eastAsia="Times New Roman" w:hAnsi="Calibri" w:cs="Calibri"/>
              </w:rPr>
              <w:t>cq:actions</w:t>
            </w:r>
            <w:proofErr w:type="spellEnd"/>
            <w:r w:rsidR="00083FE4">
              <w:rPr>
                <w:rFonts w:ascii="Calibri" w:eastAsia="Times New Roman" w:hAnsi="Calibri" w:cs="Calibri"/>
              </w:rPr>
              <w:t>(string array)</w:t>
            </w:r>
          </w:p>
        </w:tc>
        <w:tc>
          <w:tcPr>
            <w:tcW w:w="4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16306" w:rsidRPr="00116306" w:rsidRDefault="00083FE4" w:rsidP="0011630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Defines series of actions to be performed on component (</w:t>
            </w:r>
            <w:r w:rsidR="00116306" w:rsidRPr="00116306">
              <w:rPr>
                <w:rFonts w:ascii="Calibri" w:eastAsia="Times New Roman" w:hAnsi="Calibri" w:cs="Calibri"/>
              </w:rPr>
              <w:t>In below table</w:t>
            </w:r>
            <w:r>
              <w:rPr>
                <w:rFonts w:ascii="Calibri" w:eastAsia="Times New Roman" w:hAnsi="Calibri" w:cs="Calibri"/>
              </w:rPr>
              <w:t>)</w:t>
            </w:r>
          </w:p>
        </w:tc>
      </w:tr>
    </w:tbl>
    <w:p w:rsidR="00116306" w:rsidRDefault="00116306" w:rsidP="00116306"/>
    <w:p w:rsidR="006C2E91" w:rsidRDefault="006C2E91" w:rsidP="00116306"/>
    <w:p w:rsidR="006C2E91" w:rsidRDefault="006C2E91" w:rsidP="00116306"/>
    <w:p w:rsidR="006C2E91" w:rsidRDefault="006C2E91" w:rsidP="00116306"/>
    <w:p w:rsidR="006C2E91" w:rsidRDefault="006C2E91" w:rsidP="00116306"/>
    <w:p w:rsidR="006C2E91" w:rsidRDefault="006C2E91" w:rsidP="00116306"/>
    <w:p w:rsidR="006C2E91" w:rsidRDefault="006C2E91" w:rsidP="00116306"/>
    <w:p w:rsidR="00116306" w:rsidRDefault="006C2E91" w:rsidP="006C2E91">
      <w:pPr>
        <w:pStyle w:val="Heading1"/>
      </w:pPr>
      <w:proofErr w:type="spellStart"/>
      <w:r>
        <w:lastRenderedPageBreak/>
        <w:t>Cq</w:t>
      </w:r>
      <w:proofErr w:type="gramStart"/>
      <w:r>
        <w:t>:actions</w:t>
      </w:r>
      <w:proofErr w:type="spellEnd"/>
      <w:proofErr w:type="gramEnd"/>
    </w:p>
    <w:p w:rsidR="006C2E91" w:rsidRDefault="006C2E91" w:rsidP="006C2E91"/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680"/>
        <w:gridCol w:w="7664"/>
      </w:tblGrid>
      <w:tr w:rsidR="006C2E91" w:rsidRPr="006C2E91" w:rsidTr="006C2E9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r w:rsidRPr="006C2E91">
              <w:rPr>
                <w:b/>
                <w:bCs/>
              </w:rPr>
              <w:t>Property Value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r w:rsidRPr="006C2E91">
              <w:rPr>
                <w:b/>
                <w:bCs/>
              </w:rPr>
              <w:t>Description</w:t>
            </w:r>
          </w:p>
        </w:tc>
      </w:tr>
      <w:tr w:rsidR="006C2E91" w:rsidRPr="006C2E91" w:rsidTr="006C2E9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6C2E91" w:rsidRPr="006C2E91" w:rsidRDefault="006C2E91" w:rsidP="006C2E91">
            <w:r w:rsidRPr="006C2E91">
              <w:rPr>
                <w:b/>
                <w:bCs/>
              </w:rPr>
              <w:t>text:&lt;some text&gt;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6C2E91" w:rsidRPr="006C2E91" w:rsidRDefault="006C2E91" w:rsidP="006C2E91">
            <w:r w:rsidRPr="006C2E91">
              <w:t>Displays the static text value &lt;some text&gt;</w:t>
            </w:r>
            <w:r w:rsidRPr="006C2E91">
              <w:br/>
              <w:t>Only visible in classic UI. The touch-enabled UI does not display actions in a contextual menu, so this is not applicable.</w:t>
            </w:r>
          </w:p>
        </w:tc>
      </w:tr>
      <w:tr w:rsidR="006C2E91" w:rsidRPr="006C2E91" w:rsidTr="006C2E9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r w:rsidRPr="006C2E91">
              <w:t>-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r w:rsidRPr="006C2E91">
              <w:t>Adds a spacer.</w:t>
            </w:r>
            <w:r w:rsidRPr="006C2E91">
              <w:br/>
              <w:t>Only visible in classic UI. The touch-enabled UI does not display actions in a contextual menu, so this is not applicable.</w:t>
            </w:r>
          </w:p>
        </w:tc>
      </w:tr>
      <w:tr w:rsidR="006C2E91" w:rsidRPr="006C2E91" w:rsidTr="006C2E9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6C2E91" w:rsidRPr="006C2E91" w:rsidRDefault="006C2E91" w:rsidP="006C2E91">
            <w:r w:rsidRPr="006C2E91">
              <w:rPr>
                <w:b/>
                <w:bCs/>
              </w:rPr>
              <w:t>edit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6C2E91" w:rsidRPr="006C2E91" w:rsidRDefault="006C2E91" w:rsidP="006C2E91">
            <w:r w:rsidRPr="006C2E91">
              <w:t>Adds a button to edit the component.</w:t>
            </w:r>
          </w:p>
        </w:tc>
      </w:tr>
      <w:tr w:rsidR="006C2E91" w:rsidRPr="006C2E91" w:rsidTr="006C2E9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r w:rsidRPr="006C2E91">
              <w:rPr>
                <w:b/>
                <w:bCs/>
              </w:rPr>
              <w:t>delete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r w:rsidRPr="006C2E91">
              <w:t>Adds a button to delete the component</w:t>
            </w:r>
          </w:p>
        </w:tc>
      </w:tr>
      <w:tr w:rsidR="006C2E91" w:rsidRPr="006C2E91" w:rsidTr="006C2E9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6C2E91" w:rsidRPr="006C2E91" w:rsidRDefault="006C2E91" w:rsidP="006C2E91">
            <w:r w:rsidRPr="006C2E91">
              <w:rPr>
                <w:b/>
                <w:bCs/>
              </w:rPr>
              <w:t>insert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6C2E91" w:rsidRPr="006C2E91" w:rsidRDefault="006C2E91" w:rsidP="006C2E91">
            <w:r w:rsidRPr="006C2E91">
              <w:t>Adds a button to insert a new component before the current one</w:t>
            </w:r>
          </w:p>
        </w:tc>
      </w:tr>
      <w:tr w:rsidR="006C2E91" w:rsidRPr="006C2E91" w:rsidTr="006C2E91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proofErr w:type="spellStart"/>
            <w:r w:rsidRPr="006C2E91">
              <w:rPr>
                <w:b/>
                <w:bCs/>
              </w:rPr>
              <w:t>copymove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6C2E91" w:rsidRPr="006C2E91" w:rsidRDefault="006C2E91" w:rsidP="006C2E91">
            <w:r w:rsidRPr="006C2E91">
              <w:t>Adds a button to copy and cut the component.</w:t>
            </w:r>
          </w:p>
        </w:tc>
      </w:tr>
    </w:tbl>
    <w:p w:rsidR="006C2E91" w:rsidRDefault="006C2E91" w:rsidP="006C2E91"/>
    <w:p w:rsidR="00B61CD8" w:rsidRDefault="00B61CD8" w:rsidP="00B61CD8">
      <w:pPr>
        <w:pStyle w:val="Heading1"/>
      </w:pPr>
      <w:proofErr w:type="spellStart"/>
      <w:r>
        <w:t>Cq</w:t>
      </w:r>
      <w:proofErr w:type="gramStart"/>
      <w:r>
        <w:t>:layout</w:t>
      </w:r>
      <w:proofErr w:type="spellEnd"/>
      <w:proofErr w:type="gramEnd"/>
      <w:r w:rsidR="0033633D">
        <w:t xml:space="preserve"> (only classic UI)</w:t>
      </w:r>
    </w:p>
    <w:p w:rsidR="00B61CD8" w:rsidRDefault="00B61CD8" w:rsidP="00B61CD8"/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712"/>
        <w:gridCol w:w="7632"/>
      </w:tblGrid>
      <w:tr w:rsidR="00B61CD8" w:rsidRPr="00B61CD8" w:rsidTr="00B61CD8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B61CD8" w:rsidRPr="00B61CD8" w:rsidRDefault="00B61CD8" w:rsidP="00B61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B61CD8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Property Value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B61CD8" w:rsidRPr="00B61CD8" w:rsidRDefault="00B61CD8" w:rsidP="00B61CD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B61CD8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B61CD8" w:rsidRPr="00B61CD8" w:rsidTr="00B61CD8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B61CD8" w:rsidRPr="00B61CD8" w:rsidRDefault="00B61CD8" w:rsidP="00B61CD8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B61CD8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rollover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B61CD8" w:rsidRPr="00B61CD8" w:rsidRDefault="00B61CD8" w:rsidP="00B61CD8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B61CD8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Default value. The component edition is accessible "on mouse over" through clicks and/or context menu.</w:t>
            </w:r>
            <w:r w:rsidRPr="00B61CD8">
              <w:rPr>
                <w:rFonts w:ascii="inherit" w:eastAsia="Times New Roman" w:hAnsi="inherit" w:cs="Times New Roman"/>
                <w:color w:val="333333"/>
                <w:sz w:val="2"/>
                <w:szCs w:val="2"/>
              </w:rPr>
              <w:br/>
            </w:r>
            <w:r w:rsidRPr="00B61CD8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For advanced use, note that the corresponding client side object is: </w:t>
            </w:r>
            <w:proofErr w:type="spellStart"/>
            <w:r w:rsidRPr="00B61CD8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CQ.wcm.EditRollover</w:t>
            </w:r>
            <w:proofErr w:type="spellEnd"/>
            <w:r w:rsidRPr="00B61CD8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B61CD8" w:rsidRPr="00B61CD8" w:rsidTr="00B61CD8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B61CD8" w:rsidRPr="00B61CD8" w:rsidRDefault="00B61CD8" w:rsidP="00B61CD8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proofErr w:type="spellStart"/>
            <w:r w:rsidRPr="00B61CD8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editbar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B61CD8" w:rsidRPr="00B61CD8" w:rsidRDefault="00B61CD8" w:rsidP="00B61CD8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B61CD8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The component edition is accessible through a toolbar.</w:t>
            </w:r>
            <w:r w:rsidRPr="00B61CD8">
              <w:rPr>
                <w:rFonts w:ascii="inherit" w:eastAsia="Times New Roman" w:hAnsi="inherit" w:cs="Times New Roman"/>
                <w:color w:val="333333"/>
                <w:sz w:val="2"/>
                <w:szCs w:val="2"/>
              </w:rPr>
              <w:br/>
            </w:r>
            <w:r w:rsidRPr="00B61CD8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For advanced use, note that the corresponding client side object is: </w:t>
            </w:r>
            <w:proofErr w:type="spellStart"/>
            <w:r w:rsidRPr="00B61CD8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CQ.wcm.EditBar</w:t>
            </w:r>
            <w:proofErr w:type="spellEnd"/>
            <w:r w:rsidRPr="00B61CD8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.</w:t>
            </w:r>
          </w:p>
        </w:tc>
      </w:tr>
      <w:tr w:rsidR="00B61CD8" w:rsidRPr="00B61CD8" w:rsidTr="00B61CD8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B61CD8" w:rsidRPr="00B61CD8" w:rsidRDefault="00B61CD8" w:rsidP="00B61CD8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B61CD8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auto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B61CD8" w:rsidRPr="00B61CD8" w:rsidRDefault="00B61CD8" w:rsidP="00B61CD8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</w:pPr>
            <w:r w:rsidRPr="00B61CD8">
              <w:rPr>
                <w:rFonts w:ascii="inherit" w:eastAsia="Times New Roman" w:hAnsi="inherit" w:cs="Times New Roman"/>
                <w:color w:val="333333"/>
                <w:sz w:val="24"/>
                <w:szCs w:val="24"/>
              </w:rPr>
              <w:t>The choice is left to the client side code.</w:t>
            </w:r>
          </w:p>
        </w:tc>
      </w:tr>
    </w:tbl>
    <w:p w:rsidR="00B61CD8" w:rsidRPr="00B61CD8" w:rsidRDefault="00B61CD8" w:rsidP="00B61CD8"/>
    <w:p w:rsidR="0033633D" w:rsidRDefault="0033633D" w:rsidP="009620D5"/>
    <w:p w:rsidR="0033633D" w:rsidRPr="0033633D" w:rsidRDefault="0033633D" w:rsidP="0033633D">
      <w:pPr>
        <w:pStyle w:val="Heading1"/>
      </w:pPr>
      <w:proofErr w:type="spellStart"/>
      <w:proofErr w:type="gramStart"/>
      <w:r w:rsidRPr="0033633D">
        <w:t>cq:</w:t>
      </w:r>
      <w:proofErr w:type="gramEnd"/>
      <w:r w:rsidRPr="0033633D">
        <w:t>emptyText</w:t>
      </w:r>
      <w:proofErr w:type="spellEnd"/>
    </w:p>
    <w:p w:rsidR="0033633D" w:rsidRPr="0033633D" w:rsidRDefault="0033633D" w:rsidP="0033633D">
      <w:bookmarkStart w:id="0" w:name="main-pars_text_5_gvsqif_refd_c"/>
      <w:bookmarkEnd w:id="0"/>
      <w:r w:rsidRPr="0033633D">
        <w:t>The </w:t>
      </w:r>
      <w:proofErr w:type="spellStart"/>
      <w:r w:rsidRPr="0033633D">
        <w:rPr>
          <w:b/>
          <w:bCs/>
        </w:rPr>
        <w:t>cq</w:t>
      </w:r>
      <w:proofErr w:type="gramStart"/>
      <w:r w:rsidRPr="0033633D">
        <w:rPr>
          <w:b/>
          <w:bCs/>
        </w:rPr>
        <w:t>:emptyText</w:t>
      </w:r>
      <w:proofErr w:type="spellEnd"/>
      <w:proofErr w:type="gramEnd"/>
      <w:r w:rsidRPr="0033633D">
        <w:t> property (</w:t>
      </w:r>
      <w:r w:rsidRPr="0033633D">
        <w:rPr>
          <w:b/>
          <w:bCs/>
        </w:rPr>
        <w:t>String</w:t>
      </w:r>
      <w:r w:rsidRPr="0033633D">
        <w:t>) defines text that is displayed when no visual content is present. It defaults to: </w:t>
      </w:r>
      <w:r w:rsidRPr="0033633D">
        <w:rPr>
          <w:b/>
          <w:bCs/>
        </w:rPr>
        <w:t>Drag components or assets here</w:t>
      </w:r>
      <w:r w:rsidRPr="0033633D">
        <w:t>.</w:t>
      </w:r>
    </w:p>
    <w:p w:rsidR="00312885" w:rsidRPr="00312885" w:rsidRDefault="00312885" w:rsidP="00312885">
      <w:pPr>
        <w:pStyle w:val="Heading1"/>
      </w:pPr>
      <w:proofErr w:type="spellStart"/>
      <w:proofErr w:type="gramStart"/>
      <w:r w:rsidRPr="00312885">
        <w:t>dialogLayout</w:t>
      </w:r>
      <w:proofErr w:type="spellEnd"/>
      <w:proofErr w:type="gramEnd"/>
    </w:p>
    <w:p w:rsidR="00312885" w:rsidRPr="00312885" w:rsidRDefault="00312885" w:rsidP="00312885">
      <w:bookmarkStart w:id="1" w:name="main-pars_text_906e"/>
      <w:bookmarkEnd w:id="1"/>
      <w:r w:rsidRPr="00312885">
        <w:t>The </w:t>
      </w:r>
      <w:proofErr w:type="spellStart"/>
      <w:r w:rsidRPr="00312885">
        <w:rPr>
          <w:b/>
          <w:bCs/>
        </w:rPr>
        <w:t>dialogLayout</w:t>
      </w:r>
      <w:proofErr w:type="spellEnd"/>
      <w:r w:rsidRPr="00312885">
        <w:t> property defines how a dialog should open by default.</w:t>
      </w:r>
    </w:p>
    <w:p w:rsidR="00312885" w:rsidRPr="00312885" w:rsidRDefault="00312885" w:rsidP="00450EA6">
      <w:pPr>
        <w:numPr>
          <w:ilvl w:val="0"/>
          <w:numId w:val="6"/>
        </w:numPr>
        <w:spacing w:after="0"/>
      </w:pPr>
      <w:r w:rsidRPr="00312885">
        <w:t>A value of </w:t>
      </w:r>
      <w:proofErr w:type="spellStart"/>
      <w:r w:rsidRPr="00312885">
        <w:rPr>
          <w:b/>
          <w:bCs/>
        </w:rPr>
        <w:t>fullscreen</w:t>
      </w:r>
      <w:proofErr w:type="spellEnd"/>
      <w:r w:rsidRPr="00312885">
        <w:t> opens the dialog in full screen. </w:t>
      </w:r>
    </w:p>
    <w:p w:rsidR="00312885" w:rsidRPr="00312885" w:rsidRDefault="00312885" w:rsidP="00450EA6">
      <w:pPr>
        <w:numPr>
          <w:ilvl w:val="0"/>
          <w:numId w:val="6"/>
        </w:numPr>
        <w:spacing w:after="0"/>
      </w:pPr>
      <w:r w:rsidRPr="00312885">
        <w:t>An empty value or absence of the property defaults to opening the dialog normally. </w:t>
      </w:r>
    </w:p>
    <w:p w:rsidR="00312885" w:rsidRPr="00312885" w:rsidRDefault="00312885" w:rsidP="00450EA6">
      <w:pPr>
        <w:numPr>
          <w:ilvl w:val="0"/>
          <w:numId w:val="6"/>
        </w:numPr>
        <w:spacing w:after="0"/>
      </w:pPr>
      <w:r w:rsidRPr="00312885">
        <w:t xml:space="preserve">Note that the user can always toggle the </w:t>
      </w:r>
      <w:proofErr w:type="spellStart"/>
      <w:r w:rsidRPr="00312885">
        <w:t>fullscreen</w:t>
      </w:r>
      <w:proofErr w:type="spellEnd"/>
      <w:r w:rsidRPr="00312885">
        <w:t xml:space="preserve"> mode within the dialog. </w:t>
      </w:r>
    </w:p>
    <w:p w:rsidR="00C03AAE" w:rsidRDefault="00C03AAE" w:rsidP="00C03AAE"/>
    <w:p w:rsidR="00C03AAE" w:rsidRDefault="00C03AAE" w:rsidP="00C03AAE">
      <w:proofErr w:type="spellStart"/>
      <w:r>
        <w:t>Cq</w:t>
      </w:r>
      <w:proofErr w:type="gramStart"/>
      <w:r>
        <w:t>:editConfig</w:t>
      </w:r>
      <w:proofErr w:type="spellEnd"/>
      <w:proofErr w:type="gramEnd"/>
      <w:r>
        <w:t xml:space="preserve"> has below child nodes</w:t>
      </w:r>
    </w:p>
    <w:p w:rsidR="00C03AAE" w:rsidRDefault="00C03AAE" w:rsidP="00C03AAE">
      <w:pPr>
        <w:pStyle w:val="ListParagraph"/>
        <w:numPr>
          <w:ilvl w:val="0"/>
          <w:numId w:val="4"/>
        </w:numPr>
      </w:pPr>
      <w:proofErr w:type="spellStart"/>
      <w:r>
        <w:t>Cq:dropTargets</w:t>
      </w:r>
      <w:proofErr w:type="spellEnd"/>
    </w:p>
    <w:p w:rsidR="00C03AAE" w:rsidRDefault="00C03AAE" w:rsidP="00C03AAE">
      <w:pPr>
        <w:pStyle w:val="ListParagraph"/>
        <w:numPr>
          <w:ilvl w:val="0"/>
          <w:numId w:val="4"/>
        </w:numPr>
      </w:pPr>
      <w:proofErr w:type="spellStart"/>
      <w:r>
        <w:t>Cq:inlineEditing</w:t>
      </w:r>
      <w:proofErr w:type="spellEnd"/>
    </w:p>
    <w:p w:rsidR="00C03AAE" w:rsidRDefault="00C03AAE" w:rsidP="00C03AAE">
      <w:pPr>
        <w:pStyle w:val="ListParagraph"/>
        <w:numPr>
          <w:ilvl w:val="0"/>
          <w:numId w:val="4"/>
        </w:numPr>
      </w:pPr>
      <w:proofErr w:type="spellStart"/>
      <w:r>
        <w:t>Cq:listeners</w:t>
      </w:r>
      <w:proofErr w:type="spellEnd"/>
    </w:p>
    <w:p w:rsidR="0033633D" w:rsidRDefault="0033633D" w:rsidP="009620D5"/>
    <w:p w:rsidR="00DE13CD" w:rsidRDefault="00DE13CD" w:rsidP="00DE13CD">
      <w:pPr>
        <w:pStyle w:val="Heading1"/>
      </w:pPr>
      <w:proofErr w:type="spellStart"/>
      <w:proofErr w:type="gramStart"/>
      <w:r>
        <w:t>cq:</w:t>
      </w:r>
      <w:proofErr w:type="gramEnd"/>
      <w:r>
        <w:t>inplaceEditing</w:t>
      </w:r>
      <w:proofErr w:type="spellEnd"/>
    </w:p>
    <w:p w:rsidR="00DE13CD" w:rsidRPr="00DE13CD" w:rsidRDefault="00DE13CD" w:rsidP="00DE13CD">
      <w:pPr>
        <w:spacing w:after="0"/>
      </w:pPr>
    </w:p>
    <w:p w:rsidR="00DE13CD" w:rsidRPr="00DE13CD" w:rsidRDefault="00DE13CD" w:rsidP="00DE13CD">
      <w:r w:rsidRPr="00DE13CD">
        <w:t>The </w:t>
      </w:r>
      <w:proofErr w:type="spellStart"/>
      <w:r w:rsidRPr="00DE13CD">
        <w:rPr>
          <w:b/>
          <w:bCs/>
        </w:rPr>
        <w:t>cq</w:t>
      </w:r>
      <w:proofErr w:type="gramStart"/>
      <w:r w:rsidRPr="00DE13CD">
        <w:rPr>
          <w:b/>
          <w:bCs/>
        </w:rPr>
        <w:t>:inplaceEditing</w:t>
      </w:r>
      <w:proofErr w:type="spellEnd"/>
      <w:proofErr w:type="gramEnd"/>
      <w:r w:rsidRPr="00DE13CD">
        <w:t> node (node type </w:t>
      </w:r>
      <w:proofErr w:type="spellStart"/>
      <w:r w:rsidRPr="00DE13CD">
        <w:rPr>
          <w:b/>
          <w:bCs/>
        </w:rPr>
        <w:t>cq:InplaceEditingConfig</w:t>
      </w:r>
      <w:proofErr w:type="spellEnd"/>
      <w:r w:rsidRPr="00DE13CD">
        <w:t xml:space="preserve">) defines an </w:t>
      </w:r>
      <w:proofErr w:type="spellStart"/>
      <w:r w:rsidRPr="00DE13CD">
        <w:t>inplace</w:t>
      </w:r>
      <w:proofErr w:type="spellEnd"/>
      <w:r w:rsidRPr="00DE13CD">
        <w:t xml:space="preserve"> editing configuration for the component. It can have the following properties: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1490"/>
        <w:gridCol w:w="7854"/>
      </w:tblGrid>
      <w:tr w:rsidR="00DE13CD" w:rsidRPr="00DE13CD" w:rsidTr="00DE13C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DE13CD" w:rsidRPr="00DE13CD" w:rsidRDefault="00DE13CD" w:rsidP="00DE13CD">
            <w:bookmarkStart w:id="2" w:name="main-pars_table_3_cwisik_refd_"/>
            <w:bookmarkEnd w:id="2"/>
            <w:r w:rsidRPr="00DE13CD">
              <w:rPr>
                <w:b/>
                <w:bCs/>
              </w:rPr>
              <w:t>Property 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DE13CD" w:rsidRPr="00DE13CD" w:rsidRDefault="00DE13CD" w:rsidP="00DE13CD">
            <w:r w:rsidRPr="00DE13CD">
              <w:rPr>
                <w:b/>
                <w:bCs/>
              </w:rPr>
              <w:t>Property Value</w:t>
            </w:r>
          </w:p>
        </w:tc>
      </w:tr>
      <w:tr w:rsidR="00DE13CD" w:rsidRPr="00DE13CD" w:rsidTr="00DE13C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DE13CD" w:rsidRPr="00DE13CD" w:rsidRDefault="00DE13CD" w:rsidP="00DE13CD">
            <w:r w:rsidRPr="00DE13CD">
              <w:rPr>
                <w:b/>
                <w:bCs/>
              </w:rPr>
              <w:t>active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DE13CD" w:rsidRPr="00DE13CD" w:rsidRDefault="00DE13CD" w:rsidP="00DE13CD">
            <w:r w:rsidRPr="00DE13CD">
              <w:t>(</w:t>
            </w:r>
            <w:proofErr w:type="spellStart"/>
            <w:r w:rsidRPr="00DE13CD">
              <w:rPr>
                <w:b/>
                <w:bCs/>
              </w:rPr>
              <w:t>boolean</w:t>
            </w:r>
            <w:proofErr w:type="spellEnd"/>
            <w:r w:rsidRPr="00DE13CD">
              <w:t xml:space="preserve">) True to enable the </w:t>
            </w:r>
            <w:proofErr w:type="spellStart"/>
            <w:r w:rsidRPr="00DE13CD">
              <w:t>inplace</w:t>
            </w:r>
            <w:proofErr w:type="spellEnd"/>
            <w:r w:rsidRPr="00DE13CD">
              <w:t xml:space="preserve"> editing of the component.</w:t>
            </w:r>
          </w:p>
        </w:tc>
      </w:tr>
      <w:tr w:rsidR="00DE13CD" w:rsidRPr="00DE13CD" w:rsidTr="00DE13C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DE13CD" w:rsidRPr="00DE13CD" w:rsidRDefault="00DE13CD" w:rsidP="00DE13CD">
            <w:proofErr w:type="spellStart"/>
            <w:r w:rsidRPr="00DE13CD">
              <w:rPr>
                <w:b/>
                <w:bCs/>
              </w:rPr>
              <w:t>configPath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DE13CD" w:rsidRPr="00DE13CD" w:rsidRDefault="00DE13CD" w:rsidP="00DE13CD">
            <w:r w:rsidRPr="00DE13CD">
              <w:t>(</w:t>
            </w:r>
            <w:r w:rsidRPr="00DE13CD">
              <w:rPr>
                <w:b/>
                <w:bCs/>
              </w:rPr>
              <w:t>String</w:t>
            </w:r>
            <w:r w:rsidRPr="00DE13CD">
              <w:t>) Path of the editor configuration. The configuration can be specified by a configuration node.</w:t>
            </w:r>
          </w:p>
        </w:tc>
      </w:tr>
      <w:tr w:rsidR="00DE13CD" w:rsidRPr="00DE13CD" w:rsidTr="00DE13CD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DE13CD" w:rsidRPr="00DE13CD" w:rsidRDefault="00DE13CD" w:rsidP="00DE13CD">
            <w:proofErr w:type="spellStart"/>
            <w:r w:rsidRPr="00DE13CD">
              <w:rPr>
                <w:b/>
                <w:bCs/>
              </w:rPr>
              <w:t>editorType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DE13CD" w:rsidRPr="00DE13CD" w:rsidRDefault="00DE13CD" w:rsidP="00DE13CD">
            <w:r w:rsidRPr="00DE13CD">
              <w:t>(</w:t>
            </w:r>
            <w:r w:rsidRPr="00DE13CD">
              <w:rPr>
                <w:b/>
                <w:bCs/>
              </w:rPr>
              <w:t>String</w:t>
            </w:r>
            <w:r w:rsidRPr="00DE13CD">
              <w:t>) Editor type. The available types are:</w:t>
            </w:r>
          </w:p>
          <w:p w:rsidR="00DE13CD" w:rsidRPr="00DE13CD" w:rsidRDefault="00DE13CD" w:rsidP="00DE13CD">
            <w:pPr>
              <w:numPr>
                <w:ilvl w:val="0"/>
                <w:numId w:val="7"/>
              </w:numPr>
            </w:pPr>
            <w:proofErr w:type="gramStart"/>
            <w:r w:rsidRPr="00DE13CD">
              <w:t>plaintext</w:t>
            </w:r>
            <w:proofErr w:type="gramEnd"/>
            <w:r w:rsidRPr="00DE13CD">
              <w:t>: to be used for non HTML content.</w:t>
            </w:r>
          </w:p>
          <w:p w:rsidR="00DE13CD" w:rsidRPr="00DE13CD" w:rsidRDefault="00DE13CD" w:rsidP="00DE13CD">
            <w:pPr>
              <w:numPr>
                <w:ilvl w:val="0"/>
                <w:numId w:val="7"/>
              </w:numPr>
            </w:pPr>
            <w:proofErr w:type="gramStart"/>
            <w:r w:rsidRPr="00DE13CD">
              <w:t>title</w:t>
            </w:r>
            <w:proofErr w:type="gramEnd"/>
            <w:r w:rsidRPr="00DE13CD">
              <w:t xml:space="preserve">: is an enhanced plaintext editor that converts graphical titles into a plaintext before editing begins. Used by the </w:t>
            </w:r>
            <w:proofErr w:type="spellStart"/>
            <w:r w:rsidRPr="00DE13CD">
              <w:t>Geometrixx</w:t>
            </w:r>
            <w:proofErr w:type="spellEnd"/>
            <w:r w:rsidRPr="00DE13CD">
              <w:t xml:space="preserve"> title component.</w:t>
            </w:r>
          </w:p>
          <w:p w:rsidR="00DE13CD" w:rsidRPr="00DE13CD" w:rsidRDefault="00DE13CD" w:rsidP="00DE13CD">
            <w:pPr>
              <w:numPr>
                <w:ilvl w:val="0"/>
                <w:numId w:val="7"/>
              </w:numPr>
            </w:pPr>
            <w:proofErr w:type="gramStart"/>
            <w:r w:rsidRPr="00DE13CD">
              <w:t>text</w:t>
            </w:r>
            <w:proofErr w:type="gramEnd"/>
            <w:r w:rsidRPr="00DE13CD">
              <w:t>: to be used for HTML content (uses the Rich Text Editor).</w:t>
            </w:r>
          </w:p>
        </w:tc>
      </w:tr>
    </w:tbl>
    <w:p w:rsidR="0033633D" w:rsidRDefault="0033633D" w:rsidP="009620D5"/>
    <w:p w:rsidR="009620D5" w:rsidRDefault="009620D5" w:rsidP="0020672E">
      <w:pPr>
        <w:ind w:left="360"/>
      </w:pPr>
    </w:p>
    <w:p w:rsidR="0020672E" w:rsidRPr="0020672E" w:rsidRDefault="0020672E" w:rsidP="0020672E">
      <w:pPr>
        <w:ind w:left="288"/>
      </w:pPr>
      <w:r w:rsidRPr="0020672E">
        <w:t>Child nodes of particular interest include:</w:t>
      </w:r>
    </w:p>
    <w:p w:rsidR="0020672E" w:rsidRPr="0020672E" w:rsidRDefault="0020672E" w:rsidP="0020672E">
      <w:pPr>
        <w:numPr>
          <w:ilvl w:val="0"/>
          <w:numId w:val="5"/>
        </w:numPr>
        <w:ind w:left="288"/>
      </w:pPr>
      <w:proofErr w:type="spellStart"/>
      <w:r w:rsidRPr="0020672E">
        <w:rPr>
          <w:b/>
          <w:bCs/>
        </w:rPr>
        <w:t>cq:editConfig</w:t>
      </w:r>
      <w:proofErr w:type="spellEnd"/>
      <w:r w:rsidRPr="0020672E">
        <w:t> (</w:t>
      </w:r>
      <w:proofErr w:type="spellStart"/>
      <w:r w:rsidRPr="0020672E">
        <w:rPr>
          <w:b/>
          <w:bCs/>
        </w:rPr>
        <w:t>cq:EditConfig</w:t>
      </w:r>
      <w:proofErr w:type="spellEnd"/>
      <w:r w:rsidRPr="0020672E">
        <w:t>) - this controls visual aspects; for example, it can define the appearance of a bar or widget, or can add customized controls</w:t>
      </w:r>
    </w:p>
    <w:p w:rsidR="0020672E" w:rsidRPr="0020672E" w:rsidRDefault="0020672E" w:rsidP="0020672E">
      <w:pPr>
        <w:numPr>
          <w:ilvl w:val="0"/>
          <w:numId w:val="5"/>
        </w:numPr>
        <w:ind w:left="288"/>
      </w:pPr>
      <w:proofErr w:type="spellStart"/>
      <w:r w:rsidRPr="0020672E">
        <w:rPr>
          <w:b/>
          <w:bCs/>
        </w:rPr>
        <w:t>cq:childEditConfig</w:t>
      </w:r>
      <w:proofErr w:type="spellEnd"/>
      <w:r w:rsidRPr="0020672E">
        <w:t> (</w:t>
      </w:r>
      <w:proofErr w:type="spellStart"/>
      <w:r w:rsidRPr="0020672E">
        <w:rPr>
          <w:b/>
          <w:bCs/>
        </w:rPr>
        <w:t>cq:EditConfig</w:t>
      </w:r>
      <w:proofErr w:type="spellEnd"/>
      <w:r w:rsidRPr="0020672E">
        <w:t>) - this controls the visual aspects for child components that do not have their own definitions</w:t>
      </w:r>
    </w:p>
    <w:p w:rsidR="0020672E" w:rsidRDefault="0020672E" w:rsidP="0020672E">
      <w:pPr>
        <w:ind w:left="360"/>
      </w:pPr>
    </w:p>
    <w:p w:rsidR="00116817" w:rsidRPr="00116817" w:rsidRDefault="00116817" w:rsidP="00116817">
      <w:r w:rsidRPr="00116817">
        <w:t xml:space="preserve">The </w:t>
      </w:r>
      <w:proofErr w:type="spellStart"/>
      <w:r w:rsidRPr="00116817">
        <w:t>cq</w:t>
      </w:r>
      <w:proofErr w:type="gramStart"/>
      <w:r w:rsidRPr="00116817">
        <w:t>:EditConfig</w:t>
      </w:r>
      <w:proofErr w:type="spellEnd"/>
      <w:proofErr w:type="gramEnd"/>
      <w:r w:rsidRPr="00116817">
        <w:t xml:space="preserve"> allows for configuring many important features of the component's editing experience including:</w:t>
      </w:r>
    </w:p>
    <w:p w:rsidR="00116817" w:rsidRPr="00116817" w:rsidRDefault="00116817" w:rsidP="00116817">
      <w:pPr>
        <w:numPr>
          <w:ilvl w:val="0"/>
          <w:numId w:val="1"/>
        </w:numPr>
        <w:spacing w:after="0"/>
      </w:pPr>
      <w:r w:rsidRPr="00116817">
        <w:t>Dialog display behavior</w:t>
      </w:r>
    </w:p>
    <w:p w:rsidR="00116817" w:rsidRPr="00116817" w:rsidRDefault="00116817" w:rsidP="00116817">
      <w:pPr>
        <w:numPr>
          <w:ilvl w:val="0"/>
          <w:numId w:val="1"/>
        </w:numPr>
        <w:spacing w:after="0"/>
      </w:pPr>
      <w:r w:rsidRPr="00116817">
        <w:t>Edit bar or hover appearance</w:t>
      </w:r>
    </w:p>
    <w:p w:rsidR="00116817" w:rsidRPr="00116817" w:rsidRDefault="00116817" w:rsidP="00116817">
      <w:pPr>
        <w:numPr>
          <w:ilvl w:val="0"/>
          <w:numId w:val="1"/>
        </w:numPr>
        <w:spacing w:after="0"/>
      </w:pPr>
      <w:r w:rsidRPr="00116817">
        <w:t>Editor items</w:t>
      </w:r>
    </w:p>
    <w:p w:rsidR="00116817" w:rsidRPr="00116817" w:rsidRDefault="00116817" w:rsidP="00116817">
      <w:pPr>
        <w:numPr>
          <w:ilvl w:val="0"/>
          <w:numId w:val="1"/>
        </w:numPr>
        <w:spacing w:after="0"/>
      </w:pPr>
      <w:r w:rsidRPr="00116817">
        <w:t>Listeners</w:t>
      </w:r>
    </w:p>
    <w:p w:rsidR="00116817" w:rsidRPr="00116817" w:rsidRDefault="00116817" w:rsidP="00116817">
      <w:pPr>
        <w:numPr>
          <w:ilvl w:val="0"/>
          <w:numId w:val="1"/>
        </w:numPr>
        <w:spacing w:after="0"/>
      </w:pPr>
      <w:r w:rsidRPr="00116817">
        <w:t>Advanced features such as:</w:t>
      </w:r>
    </w:p>
    <w:p w:rsidR="00116817" w:rsidRPr="00116817" w:rsidRDefault="00116817" w:rsidP="00116817">
      <w:pPr>
        <w:numPr>
          <w:ilvl w:val="1"/>
          <w:numId w:val="1"/>
        </w:numPr>
        <w:spacing w:after="0"/>
      </w:pPr>
      <w:r w:rsidRPr="00116817">
        <w:t>Drop targets</w:t>
      </w:r>
    </w:p>
    <w:p w:rsidR="00116817" w:rsidRPr="00116817" w:rsidRDefault="00116817" w:rsidP="00116817">
      <w:pPr>
        <w:numPr>
          <w:ilvl w:val="1"/>
          <w:numId w:val="1"/>
        </w:numPr>
        <w:spacing w:after="0"/>
      </w:pPr>
      <w:r w:rsidRPr="00116817">
        <w:t>Additional actions</w:t>
      </w:r>
    </w:p>
    <w:p w:rsidR="00116817" w:rsidRDefault="00116817" w:rsidP="00116817">
      <w:pPr>
        <w:numPr>
          <w:ilvl w:val="1"/>
          <w:numId w:val="1"/>
        </w:numPr>
        <w:spacing w:after="0"/>
      </w:pPr>
      <w:proofErr w:type="spellStart"/>
      <w:r w:rsidRPr="00116817">
        <w:t>InPlace</w:t>
      </w:r>
      <w:proofErr w:type="spellEnd"/>
      <w:r w:rsidRPr="00116817">
        <w:t xml:space="preserve"> editing</w:t>
      </w:r>
    </w:p>
    <w:p w:rsidR="007A3D24" w:rsidRDefault="007A3D24" w:rsidP="007A3D24">
      <w:pPr>
        <w:spacing w:after="0"/>
      </w:pPr>
    </w:p>
    <w:p w:rsidR="007A3D24" w:rsidRPr="00116817" w:rsidRDefault="007A3D24" w:rsidP="007A3D24">
      <w:pPr>
        <w:spacing w:after="0"/>
      </w:pPr>
    </w:p>
    <w:p w:rsidR="00116817" w:rsidRDefault="007A3D24" w:rsidP="007A3D24">
      <w:pPr>
        <w:pStyle w:val="Heading1"/>
        <w:ind w:left="-288"/>
      </w:pPr>
      <w:r>
        <w:t xml:space="preserve">How a </w:t>
      </w:r>
      <w:proofErr w:type="spellStart"/>
      <w:r>
        <w:t>editConfig</w:t>
      </w:r>
      <w:proofErr w:type="spellEnd"/>
      <w:r>
        <w:t xml:space="preserve"> looks in xml</w:t>
      </w:r>
    </w:p>
    <w:p w:rsidR="007A3D24" w:rsidRPr="007A3D24" w:rsidRDefault="007A3D24" w:rsidP="007A3D24"/>
    <w:p w:rsidR="007A3D24" w:rsidRPr="007A3D24" w:rsidRDefault="007A3D24" w:rsidP="007A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jcr</w:t>
      </w:r>
      <w:proofErr w:type="gram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:root</w:t>
      </w:r>
      <w:proofErr w:type="spellEnd"/>
      <w:proofErr w:type="gram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xmlns:cq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 xml:space="preserve">="http://www.day.com/jcr/cq/1.0" 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xmlns:jcr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="http://www.jcp.org/jcr/1.0"</w:t>
      </w:r>
    </w:p>
    <w:p w:rsidR="007A3D24" w:rsidRPr="007A3D24" w:rsidRDefault="007A3D24" w:rsidP="007A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cq</w:t>
      </w:r>
      <w:proofErr w:type="gram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:actions</w:t>
      </w:r>
      <w:proofErr w:type="spellEnd"/>
      <w:proofErr w:type="gram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="[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text:My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 xml:space="preserve"> Component,-,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edit,delete,insert,copymove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]"</w:t>
      </w:r>
    </w:p>
    <w:p w:rsidR="007A3D24" w:rsidRPr="007A3D24" w:rsidRDefault="007A3D24" w:rsidP="007A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cq:</w:t>
      </w:r>
      <w:proofErr w:type="gram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dialogMode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="floating"</w:t>
      </w:r>
    </w:p>
    <w:p w:rsidR="007A3D24" w:rsidRPr="007A3D24" w:rsidRDefault="007A3D24" w:rsidP="007A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cq:</w:t>
      </w:r>
      <w:proofErr w:type="gram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layout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editbar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7A3D24" w:rsidRPr="007A3D24" w:rsidRDefault="007A3D24" w:rsidP="007A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jcr:</w:t>
      </w:r>
      <w:proofErr w:type="gram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primaryType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="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cq:EditConfig</w:t>
      </w:r>
      <w:proofErr w:type="spell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"&gt;</w:t>
      </w:r>
    </w:p>
    <w:p w:rsidR="007A3D24" w:rsidRPr="007A3D24" w:rsidRDefault="007A3D24" w:rsidP="007A3D2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jcr</w:t>
      </w:r>
      <w:proofErr w:type="gramStart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:root</w:t>
      </w:r>
      <w:proofErr w:type="spellEnd"/>
      <w:proofErr w:type="gramEnd"/>
      <w:r w:rsidRPr="007A3D24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:rsidR="007A3D24" w:rsidRDefault="007A3D24" w:rsidP="00116817"/>
    <w:p w:rsidR="004C0CF7" w:rsidRDefault="004C0CF7" w:rsidP="00116817"/>
    <w:p w:rsidR="004C0CF7" w:rsidRDefault="004C0CF7" w:rsidP="00116817"/>
    <w:p w:rsidR="004C0CF7" w:rsidRDefault="004C0CF7" w:rsidP="00116817"/>
    <w:p w:rsidR="004C0CF7" w:rsidRDefault="004C0CF7" w:rsidP="00116817"/>
    <w:p w:rsidR="004C0CF7" w:rsidRDefault="004C0CF7" w:rsidP="00116817"/>
    <w:p w:rsidR="004C0CF7" w:rsidRDefault="004C0CF7" w:rsidP="00116817"/>
    <w:p w:rsidR="004C0CF7" w:rsidRDefault="004C0CF7" w:rsidP="004C0CF7">
      <w:pPr>
        <w:pStyle w:val="Heading1"/>
      </w:pPr>
      <w:r>
        <w:t>Listeners</w:t>
      </w:r>
    </w:p>
    <w:p w:rsidR="004C0CF7" w:rsidRDefault="004C0CF7" w:rsidP="004C0CF7"/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</w:t>
      </w:r>
      <w:proofErr w:type="spellStart"/>
      <w:r>
        <w:rPr>
          <w:rStyle w:val="HTMLCode"/>
          <w:rFonts w:ascii="Consolas" w:hAnsi="Consolas"/>
          <w:color w:val="333333"/>
        </w:rPr>
        <w:t>jcr</w:t>
      </w:r>
      <w:proofErr w:type="gramStart"/>
      <w:r>
        <w:rPr>
          <w:rStyle w:val="HTMLCode"/>
          <w:rFonts w:ascii="Consolas" w:hAnsi="Consolas"/>
          <w:color w:val="333333"/>
        </w:rPr>
        <w:t>:root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xmlns:cq</w:t>
      </w:r>
      <w:proofErr w:type="spellEnd"/>
      <w:r>
        <w:rPr>
          <w:rStyle w:val="HTMLCode"/>
          <w:rFonts w:ascii="Consolas" w:hAnsi="Consolas"/>
          <w:color w:val="333333"/>
        </w:rPr>
        <w:t xml:space="preserve">="http://www.day.com/jcr/cq/1.0" </w:t>
      </w:r>
      <w:proofErr w:type="spellStart"/>
      <w:r>
        <w:rPr>
          <w:rStyle w:val="HTMLCode"/>
          <w:rFonts w:ascii="Consolas" w:hAnsi="Consolas"/>
          <w:color w:val="333333"/>
        </w:rPr>
        <w:t>xmlns:jcr</w:t>
      </w:r>
      <w:proofErr w:type="spellEnd"/>
      <w:r>
        <w:rPr>
          <w:rStyle w:val="HTMLCode"/>
          <w:rFonts w:ascii="Consolas" w:hAnsi="Consolas"/>
          <w:color w:val="333333"/>
        </w:rPr>
        <w:t>="http://www.jcp.org/jcr/1.0"</w:t>
      </w:r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cq</w:t>
      </w:r>
      <w:proofErr w:type="gramStart"/>
      <w:r>
        <w:rPr>
          <w:rStyle w:val="HTMLCode"/>
          <w:rFonts w:ascii="Consolas" w:hAnsi="Consolas"/>
          <w:color w:val="333333"/>
        </w:rPr>
        <w:t>:actions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="[</w:t>
      </w:r>
      <w:proofErr w:type="spellStart"/>
      <w:r>
        <w:rPr>
          <w:rStyle w:val="HTMLCode"/>
          <w:rFonts w:ascii="Consolas" w:hAnsi="Consolas"/>
          <w:color w:val="333333"/>
        </w:rPr>
        <w:t>text:My</w:t>
      </w:r>
      <w:proofErr w:type="spellEnd"/>
      <w:r>
        <w:rPr>
          <w:rStyle w:val="HTMLCode"/>
          <w:rFonts w:ascii="Consolas" w:hAnsi="Consolas"/>
          <w:color w:val="333333"/>
        </w:rPr>
        <w:t xml:space="preserve"> Component,-,</w:t>
      </w:r>
      <w:proofErr w:type="spellStart"/>
      <w:r>
        <w:rPr>
          <w:rStyle w:val="HTMLCode"/>
          <w:rFonts w:ascii="Consolas" w:hAnsi="Consolas"/>
          <w:color w:val="333333"/>
        </w:rPr>
        <w:t>edit,delete,insert,copymove</w:t>
      </w:r>
      <w:proofErr w:type="spellEnd"/>
      <w:r>
        <w:rPr>
          <w:rStyle w:val="HTMLCode"/>
          <w:rFonts w:ascii="Consolas" w:hAnsi="Consolas"/>
          <w:color w:val="333333"/>
        </w:rPr>
        <w:t>]"</w:t>
      </w:r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cq:</w:t>
      </w:r>
      <w:proofErr w:type="gramEnd"/>
      <w:r>
        <w:rPr>
          <w:rStyle w:val="HTMLCode"/>
          <w:rFonts w:ascii="Consolas" w:hAnsi="Consolas"/>
          <w:color w:val="333333"/>
        </w:rPr>
        <w:t>dialogMode</w:t>
      </w:r>
      <w:proofErr w:type="spellEnd"/>
      <w:r>
        <w:rPr>
          <w:rStyle w:val="HTMLCode"/>
          <w:rFonts w:ascii="Consolas" w:hAnsi="Consolas"/>
          <w:color w:val="333333"/>
        </w:rPr>
        <w:t>="floating"</w:t>
      </w:r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cq:</w:t>
      </w:r>
      <w:proofErr w:type="gramEnd"/>
      <w:r>
        <w:rPr>
          <w:rStyle w:val="HTMLCode"/>
          <w:rFonts w:ascii="Consolas" w:hAnsi="Consolas"/>
          <w:color w:val="333333"/>
        </w:rPr>
        <w:t>layout</w:t>
      </w:r>
      <w:proofErr w:type="spellEnd"/>
      <w:r>
        <w:rPr>
          <w:rStyle w:val="HTMLCode"/>
          <w:rFonts w:ascii="Consolas" w:hAnsi="Consolas"/>
          <w:color w:val="333333"/>
        </w:rPr>
        <w:t>="</w:t>
      </w:r>
      <w:proofErr w:type="spellStart"/>
      <w:r>
        <w:rPr>
          <w:rStyle w:val="HTMLCode"/>
          <w:rFonts w:ascii="Consolas" w:hAnsi="Consolas"/>
          <w:color w:val="333333"/>
        </w:rPr>
        <w:t>editbar</w:t>
      </w:r>
      <w:proofErr w:type="spellEnd"/>
      <w:r>
        <w:rPr>
          <w:rStyle w:val="HTMLCode"/>
          <w:rFonts w:ascii="Consolas" w:hAnsi="Consolas"/>
          <w:color w:val="333333"/>
        </w:rPr>
        <w:t>"</w:t>
      </w:r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jcr:</w:t>
      </w:r>
      <w:proofErr w:type="gramEnd"/>
      <w:r>
        <w:rPr>
          <w:rStyle w:val="HTMLCode"/>
          <w:rFonts w:ascii="Consolas" w:hAnsi="Consolas"/>
          <w:color w:val="333333"/>
        </w:rPr>
        <w:t>primaryType</w:t>
      </w:r>
      <w:proofErr w:type="spellEnd"/>
      <w:r>
        <w:rPr>
          <w:rStyle w:val="HTMLCode"/>
          <w:rFonts w:ascii="Consolas" w:hAnsi="Consolas"/>
          <w:color w:val="333333"/>
        </w:rPr>
        <w:t>="</w:t>
      </w:r>
      <w:proofErr w:type="spellStart"/>
      <w:r>
        <w:rPr>
          <w:rStyle w:val="HTMLCode"/>
          <w:rFonts w:ascii="Consolas" w:hAnsi="Consolas"/>
          <w:color w:val="333333"/>
        </w:rPr>
        <w:t>cq:EditConfig</w:t>
      </w:r>
      <w:proofErr w:type="spellEnd"/>
      <w:r>
        <w:rPr>
          <w:rStyle w:val="HTMLCode"/>
          <w:rFonts w:ascii="Consolas" w:hAnsi="Consolas"/>
          <w:color w:val="333333"/>
        </w:rPr>
        <w:t>"&gt;</w:t>
      </w:r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&lt;</w:t>
      </w:r>
      <w:proofErr w:type="spellStart"/>
      <w:r>
        <w:rPr>
          <w:rStyle w:val="HTMLCode"/>
          <w:rFonts w:ascii="Consolas" w:hAnsi="Consolas"/>
          <w:color w:val="333333"/>
        </w:rPr>
        <w:t>cq</w:t>
      </w:r>
      <w:proofErr w:type="gramStart"/>
      <w:r>
        <w:rPr>
          <w:rStyle w:val="HTMLCode"/>
          <w:rFonts w:ascii="Consolas" w:hAnsi="Consolas"/>
          <w:color w:val="333333"/>
        </w:rPr>
        <w:t>:listeners</w:t>
      </w:r>
      <w:proofErr w:type="spellEnd"/>
      <w:proofErr w:type="gramEnd"/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jcr:</w:t>
      </w:r>
      <w:proofErr w:type="gramEnd"/>
      <w:r>
        <w:rPr>
          <w:rStyle w:val="HTMLCode"/>
          <w:rFonts w:ascii="Consolas" w:hAnsi="Consolas"/>
          <w:color w:val="333333"/>
        </w:rPr>
        <w:t>primaryType</w:t>
      </w:r>
      <w:proofErr w:type="spellEnd"/>
      <w:r>
        <w:rPr>
          <w:rStyle w:val="HTMLCode"/>
          <w:rFonts w:ascii="Consolas" w:hAnsi="Consolas"/>
          <w:color w:val="333333"/>
        </w:rPr>
        <w:t>="</w:t>
      </w:r>
      <w:proofErr w:type="spellStart"/>
      <w:r>
        <w:rPr>
          <w:rStyle w:val="HTMLCode"/>
          <w:rFonts w:ascii="Consolas" w:hAnsi="Consolas"/>
          <w:color w:val="333333"/>
        </w:rPr>
        <w:t>cq:EditListenersConfig</w:t>
      </w:r>
      <w:proofErr w:type="spellEnd"/>
      <w:r>
        <w:rPr>
          <w:rStyle w:val="HTMLCode"/>
          <w:rFonts w:ascii="Consolas" w:hAnsi="Consolas"/>
          <w:color w:val="333333"/>
        </w:rPr>
        <w:t>"</w:t>
      </w:r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afteredit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="REFRESH_PAGE"/&gt;</w:t>
      </w:r>
    </w:p>
    <w:p w:rsidR="004C0CF7" w:rsidRDefault="004C0CF7" w:rsidP="004C0C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&lt;/</w:t>
      </w:r>
      <w:proofErr w:type="spellStart"/>
      <w:r>
        <w:rPr>
          <w:rStyle w:val="HTMLCode"/>
          <w:rFonts w:ascii="Consolas" w:hAnsi="Consolas"/>
          <w:color w:val="333333"/>
        </w:rPr>
        <w:t>jcr</w:t>
      </w:r>
      <w:proofErr w:type="gramStart"/>
      <w:r>
        <w:rPr>
          <w:rStyle w:val="HTMLCode"/>
          <w:rFonts w:ascii="Consolas" w:hAnsi="Consolas"/>
          <w:color w:val="333333"/>
        </w:rPr>
        <w:t>:root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>&gt;</w:t>
      </w:r>
    </w:p>
    <w:p w:rsidR="004C0CF7" w:rsidRPr="004C0CF7" w:rsidRDefault="004C0CF7" w:rsidP="004C0CF7">
      <w:r>
        <w:t>Below are the available events for listeners</w:t>
      </w:r>
    </w:p>
    <w:p w:rsidR="00922BE6" w:rsidRPr="004C0CF7" w:rsidRDefault="00922BE6" w:rsidP="00922BE6">
      <w:pPr>
        <w:spacing w:after="0"/>
        <w:ind w:left="720"/>
      </w:pPr>
      <w:bookmarkStart w:id="3" w:name="_GoBack"/>
      <w:bookmarkEnd w:id="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525"/>
      </w:tblGrid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b/>
                <w:bCs/>
                <w:color w:val="222222"/>
              </w:rPr>
              <w:t>Properties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b/>
                <w:bCs/>
                <w:color w:val="222222"/>
              </w:rPr>
              <w:t>Description of each Property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beforedelete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before the component is removed.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beforeedit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before the component is edited.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beforecopy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before the component is copied.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beforeinsert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before the component is inserted.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beforechildinsert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before the component is inserted.</w:t>
            </w:r>
          </w:p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Only operational for the touch-enabled UI.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beforemove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before the component is moved.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afterdelete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after the component is deleted.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afteredit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after the component is edited.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aftercopy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after the component is copied.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afterinsert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after the component is inserted.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afterchildinsert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after the component is inserted inside another component (containers only).</w:t>
            </w:r>
          </w:p>
        </w:tc>
      </w:tr>
      <w:tr w:rsidR="00922BE6" w:rsidRPr="00922BE6" w:rsidTr="00922B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922BE6">
              <w:rPr>
                <w:rFonts w:ascii="Arial" w:eastAsia="Times New Roman" w:hAnsi="Arial" w:cs="Arial"/>
                <w:color w:val="222222"/>
              </w:rPr>
              <w:t>aftermove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22BE6" w:rsidRPr="00922BE6" w:rsidRDefault="00922BE6" w:rsidP="00922BE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22BE6">
              <w:rPr>
                <w:rFonts w:ascii="Arial" w:eastAsia="Times New Roman" w:hAnsi="Arial" w:cs="Arial"/>
                <w:color w:val="222222"/>
              </w:rPr>
              <w:t>The handler is triggered after the component is moved</w:t>
            </w:r>
            <w:proofErr w:type="gramStart"/>
            <w:r w:rsidRPr="00922BE6">
              <w:rPr>
                <w:rFonts w:ascii="Arial" w:eastAsia="Times New Roman" w:hAnsi="Arial" w:cs="Arial"/>
                <w:color w:val="222222"/>
              </w:rPr>
              <w:t>..</w:t>
            </w:r>
            <w:proofErr w:type="gramEnd"/>
          </w:p>
        </w:tc>
      </w:tr>
    </w:tbl>
    <w:p w:rsidR="004C0CF7" w:rsidRDefault="004C0CF7" w:rsidP="00922BE6"/>
    <w:p w:rsidR="00D82D18" w:rsidRDefault="00D82D18" w:rsidP="00922BE6"/>
    <w:p w:rsidR="00D82D18" w:rsidRDefault="00D82D18" w:rsidP="00D82D18">
      <w:pPr>
        <w:pStyle w:val="Heading1"/>
      </w:pPr>
      <w:r>
        <w:t>Useful Links:</w:t>
      </w:r>
    </w:p>
    <w:p w:rsidR="00D82D18" w:rsidRDefault="00D82D18" w:rsidP="00D82D18">
      <w:hyperlink r:id="rId6" w:history="1">
        <w:r>
          <w:rPr>
            <w:rStyle w:val="Hyperlink"/>
          </w:rPr>
          <w:t>http://www.sgaemsolutions.com/2019/01/ootbcustom-cqlisteners-in-cqeditconfig.html</w:t>
        </w:r>
      </w:hyperlink>
    </w:p>
    <w:p w:rsidR="00D82D18" w:rsidRDefault="009620D5" w:rsidP="00D82D18">
      <w:hyperlink r:id="rId7" w:history="1">
        <w:r>
          <w:rPr>
            <w:rStyle w:val="Hyperlink"/>
          </w:rPr>
          <w:t>http://www.sgaemsolutions.com/2019/01/cqdroptagets-in-cqeditconfig-node-in-aem.html</w:t>
        </w:r>
      </w:hyperlink>
    </w:p>
    <w:p w:rsidR="009620D5" w:rsidRPr="00D82D18" w:rsidRDefault="009620D5" w:rsidP="00D82D18">
      <w:hyperlink r:id="rId8" w:history="1">
        <w:r>
          <w:rPr>
            <w:rStyle w:val="Hyperlink"/>
          </w:rPr>
          <w:t>http://www.sgaemsolutions.com/2019/02/cqinplaceediting-in-cqeditconfig-node_7.html</w:t>
        </w:r>
      </w:hyperlink>
    </w:p>
    <w:p w:rsidR="009620D5" w:rsidRDefault="009620D5" w:rsidP="009620D5">
      <w:hyperlink r:id="rId9" w:history="1">
        <w:r>
          <w:rPr>
            <w:rStyle w:val="Hyperlink"/>
          </w:rPr>
          <w:t>https://helpx.adobe.com/experience-manager/using/configure-touchui-rte.html</w:t>
        </w:r>
      </w:hyperlink>
    </w:p>
    <w:p w:rsidR="00116306" w:rsidRDefault="00116306" w:rsidP="009620D5"/>
    <w:p w:rsidR="00116306" w:rsidRDefault="00116306" w:rsidP="009620D5">
      <w:hyperlink r:id="rId10" w:history="1">
        <w:r w:rsidRPr="00116306">
          <w:rPr>
            <w:rStyle w:val="Hyperlink"/>
          </w:rPr>
          <w:t>https://helpx.adobe.com/in/experience-manage</w:t>
        </w:r>
        <w:r w:rsidRPr="00116306">
          <w:rPr>
            <w:rStyle w:val="Hyperlink"/>
          </w:rPr>
          <w:t>r</w:t>
        </w:r>
        <w:r w:rsidRPr="00116306">
          <w:rPr>
            <w:rStyle w:val="Hyperlink"/>
          </w:rPr>
          <w:t>/6-3/sites/developing/using/components-basics.html#EditBehavior</w:t>
        </w:r>
      </w:hyperlink>
    </w:p>
    <w:p w:rsidR="00D82D18" w:rsidRPr="00116817" w:rsidRDefault="00D82D18" w:rsidP="00922BE6"/>
    <w:sectPr w:rsidR="00D82D18" w:rsidRPr="0011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30689"/>
    <w:multiLevelType w:val="multilevel"/>
    <w:tmpl w:val="CD0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D44AD"/>
    <w:multiLevelType w:val="hybridMultilevel"/>
    <w:tmpl w:val="ED5EC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49BD"/>
    <w:multiLevelType w:val="multilevel"/>
    <w:tmpl w:val="511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41EB2"/>
    <w:multiLevelType w:val="hybridMultilevel"/>
    <w:tmpl w:val="55923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F52416"/>
    <w:multiLevelType w:val="multilevel"/>
    <w:tmpl w:val="52F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721E1C"/>
    <w:multiLevelType w:val="multilevel"/>
    <w:tmpl w:val="9EC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D6EE9"/>
    <w:multiLevelType w:val="multilevel"/>
    <w:tmpl w:val="856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E34"/>
    <w:rsid w:val="00083FE4"/>
    <w:rsid w:val="000D04BB"/>
    <w:rsid w:val="00116306"/>
    <w:rsid w:val="00116817"/>
    <w:rsid w:val="0020672E"/>
    <w:rsid w:val="00234E34"/>
    <w:rsid w:val="00312885"/>
    <w:rsid w:val="0033633D"/>
    <w:rsid w:val="00450EA6"/>
    <w:rsid w:val="004C0CF7"/>
    <w:rsid w:val="006C2E91"/>
    <w:rsid w:val="007A3D24"/>
    <w:rsid w:val="008147DF"/>
    <w:rsid w:val="008B4BF0"/>
    <w:rsid w:val="00922BE6"/>
    <w:rsid w:val="009620D5"/>
    <w:rsid w:val="00A72DD1"/>
    <w:rsid w:val="00B61CD8"/>
    <w:rsid w:val="00C03AAE"/>
    <w:rsid w:val="00C24ABB"/>
    <w:rsid w:val="00D17F56"/>
    <w:rsid w:val="00D82D18"/>
    <w:rsid w:val="00DE13CD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310"/>
  <w15:chartTrackingRefBased/>
  <w15:docId w15:val="{E3DD58D3-3BA8-447B-BE01-E19281FC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3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8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D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D2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C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2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30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B61CD8"/>
  </w:style>
  <w:style w:type="character" w:customStyle="1" w:styleId="Heading3Char">
    <w:name w:val="Heading 3 Char"/>
    <w:basedOn w:val="DefaultParagraphFont"/>
    <w:link w:val="Heading3"/>
    <w:uiPriority w:val="9"/>
    <w:semiHidden/>
    <w:rsid w:val="00336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67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257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aemsolutions.com/2019/02/cqinplaceediting-in-cqeditconfig-node_7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gaemsolutions.com/2019/01/cqdroptagets-in-cqeditconfig-node-in-aem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gaemsolutions.com/2019/01/ootbcustom-cqlisteners-in-cqeditconfig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px.adobe.com/in/experience-manager/6-3/sites/developing/using/components-basics.html%23EditBehavi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x.adobe.com/experience-manager/using/configure-touchui-r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EE83A-FD33-4656-9915-F1111E63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1029</Words>
  <Characters>5870</Characters>
  <Application>Microsoft Office Word</Application>
  <DocSecurity>0</DocSecurity>
  <Lines>48</Lines>
  <Paragraphs>13</Paragraphs>
  <ScaleCrop>false</ScaleCrop>
  <Company>Cisco Systems, Inc.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25</cp:revision>
  <dcterms:created xsi:type="dcterms:W3CDTF">2019-12-03T08:15:00Z</dcterms:created>
  <dcterms:modified xsi:type="dcterms:W3CDTF">2019-12-03T13:04:00Z</dcterms:modified>
</cp:coreProperties>
</file>