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79" w:rsidRPr="000D179E" w:rsidRDefault="00B31079">
      <w:pPr>
        <w:rPr>
          <w:sz w:val="20"/>
          <w:szCs w:val="20"/>
        </w:rPr>
      </w:pPr>
      <w:r w:rsidRPr="000D179E">
        <w:rPr>
          <w:sz w:val="20"/>
          <w:szCs w:val="20"/>
        </w:rPr>
        <w:t>Due on Jan 31 2017, beginning of class (Online students can email me a PDF/MS Word file, by that time).</w:t>
      </w:r>
    </w:p>
    <w:p w:rsidR="00B31079" w:rsidRPr="000D179E" w:rsidRDefault="006B4457">
      <w:pPr>
        <w:rPr>
          <w:color w:val="808080" w:themeColor="background1" w:themeShade="80"/>
          <w:sz w:val="20"/>
          <w:szCs w:val="20"/>
        </w:rPr>
      </w:pPr>
      <w:r w:rsidRPr="000D179E">
        <w:rPr>
          <w:color w:val="808080" w:themeColor="background1" w:themeShade="80"/>
          <w:sz w:val="20"/>
          <w:szCs w:val="20"/>
        </w:rPr>
        <w:t xml:space="preserve">Note: We can measure </w:t>
      </w:r>
      <w:r w:rsidRPr="000D179E">
        <w:rPr>
          <w:i/>
          <w:color w:val="808080" w:themeColor="background1" w:themeShade="80"/>
          <w:sz w:val="20"/>
          <w:szCs w:val="20"/>
        </w:rPr>
        <w:t>accuracy</w:t>
      </w:r>
      <w:r w:rsidRPr="000D179E">
        <w:rPr>
          <w:i/>
          <w:color w:val="808080" w:themeColor="background1" w:themeShade="80"/>
          <w:sz w:val="20"/>
          <w:szCs w:val="20"/>
        </w:rPr>
        <w:t>-rate</w:t>
      </w:r>
      <w:r w:rsidRPr="000D179E">
        <w:rPr>
          <w:color w:val="808080" w:themeColor="background1" w:themeShade="80"/>
          <w:sz w:val="20"/>
          <w:szCs w:val="20"/>
        </w:rPr>
        <w:t xml:space="preserve"> or </w:t>
      </w:r>
      <w:r w:rsidRPr="000D179E">
        <w:rPr>
          <w:i/>
          <w:color w:val="808080" w:themeColor="background1" w:themeShade="80"/>
          <w:sz w:val="20"/>
          <w:szCs w:val="20"/>
        </w:rPr>
        <w:t>error rate</w:t>
      </w:r>
      <w:r w:rsidRPr="000D179E">
        <w:rPr>
          <w:color w:val="808080" w:themeColor="background1" w:themeShade="80"/>
          <w:sz w:val="20"/>
          <w:szCs w:val="20"/>
        </w:rPr>
        <w:t xml:space="preserve">. To convert between them we just subtract from 1.0. You can use either one in this report, just be clear and consistent. </w:t>
      </w:r>
    </w:p>
    <w:p w:rsidR="00B31079" w:rsidRPr="000D179E" w:rsidRDefault="00B31079" w:rsidP="00B310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179E">
        <w:rPr>
          <w:sz w:val="20"/>
          <w:szCs w:val="20"/>
        </w:rPr>
        <w:t xml:space="preserve">Review the Nearest_Neigbour_Matlab.pptx briefing. </w:t>
      </w:r>
    </w:p>
    <w:p w:rsidR="00B31079" w:rsidRPr="000D179E" w:rsidRDefault="00B31079" w:rsidP="00B310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179E">
        <w:rPr>
          <w:sz w:val="20"/>
          <w:szCs w:val="20"/>
        </w:rPr>
        <w:t xml:space="preserve">Visit the UCR time series Archive, download the data, and unzip it. The pass is </w:t>
      </w:r>
      <w:proofErr w:type="spellStart"/>
      <w:r w:rsidRPr="000D179E">
        <w:rPr>
          <w:rFonts w:ascii="Arial" w:hAnsi="Arial" w:cs="Arial"/>
          <w:color w:val="FF0000"/>
          <w:sz w:val="20"/>
          <w:szCs w:val="20"/>
          <w:shd w:val="clear" w:color="auto" w:fill="FFFFFF"/>
        </w:rPr>
        <w:t>attemptto</w:t>
      </w:r>
      <w:r w:rsidRPr="000D179E">
        <w:rPr>
          <w:rFonts w:ascii="Arial" w:hAnsi="Arial" w:cs="Arial"/>
          <w:color w:val="FF0000"/>
          <w:sz w:val="20"/>
          <w:szCs w:val="20"/>
          <w:shd w:val="clear" w:color="auto" w:fill="FFFFFF"/>
        </w:rPr>
        <w:t>classify</w:t>
      </w:r>
      <w:proofErr w:type="spellEnd"/>
    </w:p>
    <w:p w:rsidR="00B31079" w:rsidRPr="000D179E" w:rsidRDefault="00B31079" w:rsidP="00B310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179E">
        <w:rPr>
          <w:sz w:val="20"/>
          <w:szCs w:val="20"/>
        </w:rPr>
        <w:t xml:space="preserve">Randomly select four datasets, two of them should have small </w:t>
      </w:r>
      <w:r w:rsidRPr="002A5005">
        <w:rPr>
          <w:i/>
          <w:sz w:val="20"/>
          <w:szCs w:val="20"/>
        </w:rPr>
        <w:t>training</w:t>
      </w:r>
      <w:r w:rsidRPr="000D179E">
        <w:rPr>
          <w:sz w:val="20"/>
          <w:szCs w:val="20"/>
        </w:rPr>
        <w:t xml:space="preserve"> sets (less than 80 objects) and two should have large </w:t>
      </w:r>
      <w:r w:rsidRPr="002A5005">
        <w:rPr>
          <w:i/>
          <w:sz w:val="20"/>
          <w:szCs w:val="20"/>
        </w:rPr>
        <w:t>training</w:t>
      </w:r>
      <w:r w:rsidRPr="000D179E">
        <w:rPr>
          <w:sz w:val="20"/>
          <w:szCs w:val="20"/>
        </w:rPr>
        <w:t xml:space="preserve"> sets (300</w:t>
      </w:r>
      <w:r w:rsidR="002A5005">
        <w:rPr>
          <w:sz w:val="20"/>
          <w:szCs w:val="20"/>
        </w:rPr>
        <w:t xml:space="preserve"> or more</w:t>
      </w:r>
      <w:r w:rsidRPr="000D179E">
        <w:rPr>
          <w:sz w:val="20"/>
          <w:szCs w:val="20"/>
        </w:rPr>
        <w:t>).</w:t>
      </w:r>
    </w:p>
    <w:p w:rsidR="00B31079" w:rsidRPr="000D179E" w:rsidRDefault="00B31079" w:rsidP="006B445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179E">
        <w:rPr>
          <w:sz w:val="20"/>
          <w:szCs w:val="20"/>
        </w:rPr>
        <w:t xml:space="preserve">Compute the </w:t>
      </w:r>
      <w:r w:rsidRPr="00A71B33">
        <w:rPr>
          <w:sz w:val="20"/>
          <w:szCs w:val="20"/>
          <w:u w:val="single"/>
        </w:rPr>
        <w:t>leave-one-out</w:t>
      </w:r>
      <w:r w:rsidRPr="000D179E">
        <w:rPr>
          <w:sz w:val="20"/>
          <w:szCs w:val="20"/>
        </w:rPr>
        <w:t xml:space="preserve"> classification accuracy on your four datasets. To be clear, for this you are </w:t>
      </w:r>
      <w:r w:rsidRPr="000D179E">
        <w:rPr>
          <w:i/>
          <w:sz w:val="20"/>
          <w:szCs w:val="20"/>
        </w:rPr>
        <w:t>only</w:t>
      </w:r>
      <w:r w:rsidRPr="000D179E">
        <w:rPr>
          <w:sz w:val="20"/>
          <w:szCs w:val="20"/>
        </w:rPr>
        <w:t xml:space="preserve"> using the </w:t>
      </w:r>
      <w:r w:rsidR="00D3344E">
        <w:rPr>
          <w:sz w:val="20"/>
          <w:szCs w:val="20"/>
        </w:rPr>
        <w:t>TRAIN</w:t>
      </w:r>
      <w:r w:rsidRPr="000D179E">
        <w:rPr>
          <w:sz w:val="20"/>
          <w:szCs w:val="20"/>
        </w:rPr>
        <w:t xml:space="preserve"> data. This is your </w:t>
      </w:r>
      <w:r w:rsidR="006B4457" w:rsidRPr="000D179E">
        <w:rPr>
          <w:sz w:val="20"/>
          <w:szCs w:val="20"/>
        </w:rPr>
        <w:t xml:space="preserve">model’s </w:t>
      </w:r>
      <w:r w:rsidRPr="000D179E">
        <w:rPr>
          <w:sz w:val="20"/>
          <w:szCs w:val="20"/>
        </w:rPr>
        <w:t>accuracy prediction, that is to say, you can tell your boss something like</w:t>
      </w:r>
      <w:r w:rsidR="006B4457" w:rsidRPr="000D179E">
        <w:rPr>
          <w:sz w:val="20"/>
          <w:szCs w:val="20"/>
        </w:rPr>
        <w:t>:</w:t>
      </w:r>
      <w:r w:rsidRPr="000D179E">
        <w:rPr>
          <w:sz w:val="20"/>
          <w:szCs w:val="20"/>
        </w:rPr>
        <w:t xml:space="preserve"> “</w:t>
      </w:r>
      <w:r w:rsidRPr="000D179E">
        <w:rPr>
          <w:i/>
          <w:sz w:val="20"/>
          <w:szCs w:val="20"/>
        </w:rPr>
        <w:t xml:space="preserve">I think when we classify </w:t>
      </w:r>
      <w:proofErr w:type="spellStart"/>
      <w:r w:rsidR="006B4457" w:rsidRPr="000D179E">
        <w:rPr>
          <w:i/>
          <w:sz w:val="20"/>
          <w:szCs w:val="20"/>
        </w:rPr>
        <w:t>MoteStrain</w:t>
      </w:r>
      <w:proofErr w:type="spellEnd"/>
      <w:r w:rsidR="006B4457" w:rsidRPr="000D179E">
        <w:rPr>
          <w:i/>
          <w:sz w:val="20"/>
          <w:szCs w:val="20"/>
        </w:rPr>
        <w:t xml:space="preserve"> data next week with this model, we should be able to get about 0.121 error rate, or 0.879 accuracy</w:t>
      </w:r>
      <w:r w:rsidRPr="000D179E">
        <w:rPr>
          <w:sz w:val="20"/>
          <w:szCs w:val="20"/>
        </w:rPr>
        <w:t>”</w:t>
      </w:r>
      <w:r w:rsidR="006B4457" w:rsidRPr="000D179E">
        <w:rPr>
          <w:sz w:val="20"/>
          <w:szCs w:val="20"/>
        </w:rPr>
        <w:t>.</w:t>
      </w:r>
    </w:p>
    <w:p w:rsidR="006B4457" w:rsidRPr="000D179E" w:rsidRDefault="006B4457" w:rsidP="006B445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179E">
        <w:rPr>
          <w:sz w:val="20"/>
          <w:szCs w:val="20"/>
        </w:rPr>
        <w:t xml:space="preserve">Compute the </w:t>
      </w:r>
      <w:r w:rsidRPr="00A71B33">
        <w:rPr>
          <w:sz w:val="20"/>
          <w:szCs w:val="20"/>
          <w:u w:val="single"/>
        </w:rPr>
        <w:t>holdout</w:t>
      </w:r>
      <w:r w:rsidRPr="000D179E">
        <w:rPr>
          <w:sz w:val="20"/>
          <w:szCs w:val="20"/>
        </w:rPr>
        <w:t xml:space="preserve"> </w:t>
      </w:r>
      <w:r w:rsidRPr="000D179E">
        <w:rPr>
          <w:sz w:val="20"/>
          <w:szCs w:val="20"/>
        </w:rPr>
        <w:t>accuracy</w:t>
      </w:r>
      <w:r w:rsidRPr="000D179E">
        <w:rPr>
          <w:sz w:val="20"/>
          <w:szCs w:val="20"/>
        </w:rPr>
        <w:t>. That is, use the TRAIN data to classify the TEST data.</w:t>
      </w:r>
    </w:p>
    <w:p w:rsidR="006B4457" w:rsidRDefault="0085593D" w:rsidP="006B4457">
      <w:pPr>
        <w:pStyle w:val="ListParagraph"/>
        <w:numPr>
          <w:ilvl w:val="0"/>
          <w:numId w:val="1"/>
        </w:numPr>
      </w:pPr>
      <w:r w:rsidRPr="000D179E">
        <w:rPr>
          <w:sz w:val="20"/>
          <w:szCs w:val="20"/>
        </w:rPr>
        <w:t>Fill out a table like the one below. Write a paragraph explaining what you did, and any observations</w:t>
      </w:r>
      <w: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19"/>
        <w:gridCol w:w="989"/>
        <w:gridCol w:w="1080"/>
        <w:gridCol w:w="1588"/>
        <w:gridCol w:w="1119"/>
        <w:gridCol w:w="1119"/>
        <w:gridCol w:w="1119"/>
      </w:tblGrid>
      <w:tr w:rsidR="006B4457" w:rsidTr="006B4457">
        <w:tc>
          <w:tcPr>
            <w:tcW w:w="1117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2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  <w:proofErr w:type="spellStart"/>
            <w:r w:rsidRPr="006B4457">
              <w:rPr>
                <w:sz w:val="14"/>
              </w:rPr>
              <w:t>Num</w:t>
            </w:r>
            <w:proofErr w:type="spellEnd"/>
            <w:r w:rsidRPr="006B4457">
              <w:rPr>
                <w:sz w:val="14"/>
              </w:rPr>
              <w:t xml:space="preserve"> Classes</w:t>
            </w:r>
          </w:p>
        </w:tc>
        <w:tc>
          <w:tcPr>
            <w:tcW w:w="98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  <w:r w:rsidRPr="006B4457">
              <w:rPr>
                <w:sz w:val="14"/>
              </w:rPr>
              <w:t>Size of Training data</w:t>
            </w:r>
          </w:p>
        </w:tc>
        <w:tc>
          <w:tcPr>
            <w:tcW w:w="1080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  <w:r w:rsidRPr="006B4457">
              <w:rPr>
                <w:sz w:val="14"/>
              </w:rPr>
              <w:t xml:space="preserve">Size of </w:t>
            </w:r>
            <w:r w:rsidRPr="006B4457">
              <w:rPr>
                <w:sz w:val="14"/>
              </w:rPr>
              <w:t>Test</w:t>
            </w:r>
            <w:r w:rsidRPr="006B4457">
              <w:rPr>
                <w:sz w:val="14"/>
              </w:rPr>
              <w:t xml:space="preserve"> data</w:t>
            </w:r>
          </w:p>
        </w:tc>
        <w:tc>
          <w:tcPr>
            <w:tcW w:w="1588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  <w:proofErr w:type="spellStart"/>
            <w:r w:rsidRPr="006B4457">
              <w:rPr>
                <w:sz w:val="14"/>
              </w:rPr>
              <w:t>Num</w:t>
            </w:r>
            <w:proofErr w:type="spellEnd"/>
            <w:r w:rsidRPr="006B4457">
              <w:rPr>
                <w:sz w:val="14"/>
              </w:rPr>
              <w:t xml:space="preserve"> Features (time series length)</w:t>
            </w: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  <w:r>
              <w:rPr>
                <w:sz w:val="14"/>
              </w:rPr>
              <w:t>Default Rate</w:t>
            </w: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  <w:r>
              <w:rPr>
                <w:sz w:val="14"/>
              </w:rPr>
              <w:t>Leave-one-out Error-Rate</w:t>
            </w:r>
          </w:p>
        </w:tc>
        <w:tc>
          <w:tcPr>
            <w:tcW w:w="1119" w:type="dxa"/>
          </w:tcPr>
          <w:p w:rsidR="006B4457" w:rsidRDefault="006B4457" w:rsidP="00E324DF">
            <w:pPr>
              <w:jc w:val="center"/>
              <w:rPr>
                <w:sz w:val="14"/>
              </w:rPr>
            </w:pPr>
            <w:r>
              <w:rPr>
                <w:sz w:val="14"/>
              </w:rPr>
              <w:t>Hold-Out</w:t>
            </w:r>
          </w:p>
          <w:p w:rsidR="006B4457" w:rsidRPr="006B4457" w:rsidRDefault="006B4457" w:rsidP="00E324DF">
            <w:pPr>
              <w:jc w:val="center"/>
              <w:rPr>
                <w:sz w:val="14"/>
              </w:rPr>
            </w:pPr>
            <w:r>
              <w:rPr>
                <w:sz w:val="14"/>
              </w:rPr>
              <w:t>Error-Rate</w:t>
            </w:r>
          </w:p>
        </w:tc>
      </w:tr>
      <w:tr w:rsidR="006B4457" w:rsidTr="006B4457">
        <w:tc>
          <w:tcPr>
            <w:tcW w:w="1117" w:type="dxa"/>
          </w:tcPr>
          <w:p w:rsidR="006B4457" w:rsidRPr="0085593D" w:rsidRDefault="00E324DF" w:rsidP="00E324DF">
            <w:pPr>
              <w:jc w:val="center"/>
              <w:rPr>
                <w:b/>
                <w:sz w:val="14"/>
              </w:rPr>
            </w:pPr>
            <w:r w:rsidRPr="0085593D">
              <w:rPr>
                <w:b/>
                <w:sz w:val="14"/>
              </w:rPr>
              <w:t>Yoga</w:t>
            </w:r>
          </w:p>
        </w:tc>
        <w:tc>
          <w:tcPr>
            <w:tcW w:w="1219" w:type="dxa"/>
          </w:tcPr>
          <w:p w:rsidR="006B4457" w:rsidRPr="006B4457" w:rsidRDefault="00E324DF" w:rsidP="00E324DF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989" w:type="dxa"/>
          </w:tcPr>
          <w:p w:rsidR="006B4457" w:rsidRPr="006B4457" w:rsidRDefault="00E324DF" w:rsidP="00E324DF">
            <w:pPr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080" w:type="dxa"/>
          </w:tcPr>
          <w:p w:rsidR="006B4457" w:rsidRPr="006B4457" w:rsidRDefault="00E324DF" w:rsidP="00E324DF">
            <w:pPr>
              <w:jc w:val="center"/>
              <w:rPr>
                <w:sz w:val="14"/>
              </w:rPr>
            </w:pPr>
            <w:r>
              <w:rPr>
                <w:sz w:val="14"/>
              </w:rPr>
              <w:t>3,000</w:t>
            </w:r>
          </w:p>
        </w:tc>
        <w:tc>
          <w:tcPr>
            <w:tcW w:w="1588" w:type="dxa"/>
          </w:tcPr>
          <w:p w:rsidR="006B4457" w:rsidRPr="006B4457" w:rsidRDefault="00E324DF" w:rsidP="00E324DF">
            <w:pPr>
              <w:jc w:val="center"/>
              <w:rPr>
                <w:sz w:val="14"/>
              </w:rPr>
            </w:pPr>
            <w:r>
              <w:rPr>
                <w:sz w:val="14"/>
              </w:rPr>
              <w:t>426</w:t>
            </w:r>
          </w:p>
        </w:tc>
        <w:tc>
          <w:tcPr>
            <w:tcW w:w="1119" w:type="dxa"/>
          </w:tcPr>
          <w:p w:rsidR="006B4457" w:rsidRPr="006B4457" w:rsidRDefault="00E324DF" w:rsidP="00E324DF">
            <w:pPr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etc</w:t>
            </w:r>
            <w:proofErr w:type="spellEnd"/>
          </w:p>
        </w:tc>
        <w:tc>
          <w:tcPr>
            <w:tcW w:w="1119" w:type="dxa"/>
          </w:tcPr>
          <w:p w:rsidR="006B4457" w:rsidRPr="006B4457" w:rsidRDefault="0085593D" w:rsidP="00E324DF">
            <w:pPr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etc</w:t>
            </w:r>
            <w:proofErr w:type="spellEnd"/>
          </w:p>
        </w:tc>
        <w:tc>
          <w:tcPr>
            <w:tcW w:w="1119" w:type="dxa"/>
          </w:tcPr>
          <w:p w:rsidR="006B4457" w:rsidRPr="006B4457" w:rsidRDefault="00E324DF" w:rsidP="00E324DF">
            <w:pPr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etc</w:t>
            </w:r>
            <w:proofErr w:type="spellEnd"/>
          </w:p>
        </w:tc>
      </w:tr>
      <w:tr w:rsidR="006B4457" w:rsidTr="006B4457">
        <w:tc>
          <w:tcPr>
            <w:tcW w:w="1117" w:type="dxa"/>
          </w:tcPr>
          <w:p w:rsidR="006B4457" w:rsidRPr="006B4457" w:rsidRDefault="00E324DF" w:rsidP="00E324DF">
            <w:pPr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etc</w:t>
            </w:r>
            <w:proofErr w:type="spellEnd"/>
          </w:p>
        </w:tc>
        <w:tc>
          <w:tcPr>
            <w:tcW w:w="12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98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080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588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</w:tr>
      <w:tr w:rsidR="006B4457" w:rsidTr="006B4457">
        <w:trPr>
          <w:trHeight w:val="56"/>
        </w:trPr>
        <w:tc>
          <w:tcPr>
            <w:tcW w:w="1117" w:type="dxa"/>
          </w:tcPr>
          <w:p w:rsidR="006B4457" w:rsidRPr="006B4457" w:rsidRDefault="00E324DF" w:rsidP="00E324DF">
            <w:pPr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etc</w:t>
            </w:r>
            <w:proofErr w:type="spellEnd"/>
          </w:p>
        </w:tc>
        <w:tc>
          <w:tcPr>
            <w:tcW w:w="12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98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080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588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</w:tr>
      <w:tr w:rsidR="006B4457" w:rsidTr="006B4457">
        <w:tc>
          <w:tcPr>
            <w:tcW w:w="1117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2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98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080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588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  <w:tc>
          <w:tcPr>
            <w:tcW w:w="1119" w:type="dxa"/>
          </w:tcPr>
          <w:p w:rsidR="006B4457" w:rsidRPr="006B4457" w:rsidRDefault="006B4457" w:rsidP="00E324DF">
            <w:pPr>
              <w:jc w:val="center"/>
              <w:rPr>
                <w:sz w:val="14"/>
              </w:rPr>
            </w:pPr>
          </w:p>
        </w:tc>
      </w:tr>
    </w:tbl>
    <w:p w:rsidR="00423C53" w:rsidRPr="000D179E" w:rsidRDefault="00D3344E" w:rsidP="000D179E">
      <w:pPr>
        <w:pStyle w:val="ListParagraph"/>
        <w:numPr>
          <w:ilvl w:val="0"/>
          <w:numId w:val="1"/>
        </w:numPr>
        <w:spacing w:before="60"/>
        <w:rPr>
          <w:sz w:val="20"/>
        </w:rPr>
      </w:pPr>
      <w:r>
        <w:rPr>
          <w:sz w:val="20"/>
        </w:rPr>
        <w:t>Visit the UCI D</w:t>
      </w:r>
      <w:r w:rsidR="00711010" w:rsidRPr="000D179E">
        <w:rPr>
          <w:sz w:val="20"/>
        </w:rPr>
        <w:t>ata Archive [b]. Grab the leaf dataset [</w:t>
      </w:r>
      <w:r w:rsidR="00423C53" w:rsidRPr="000D179E">
        <w:rPr>
          <w:sz w:val="20"/>
        </w:rPr>
        <w:t>c</w:t>
      </w:r>
      <w:r w:rsidR="00711010" w:rsidRPr="000D179E">
        <w:rPr>
          <w:sz w:val="20"/>
        </w:rPr>
        <w:t xml:space="preserve">]. Read the </w:t>
      </w:r>
      <w:r w:rsidR="00711010" w:rsidRPr="000D179E">
        <w:rPr>
          <w:i/>
          <w:sz w:val="20"/>
        </w:rPr>
        <w:t>ReadMe.pdf</w:t>
      </w:r>
      <w:r w:rsidR="00711010" w:rsidRPr="000D179E">
        <w:rPr>
          <w:sz w:val="20"/>
        </w:rPr>
        <w:t xml:space="preserve"> file. Here someone has done a good job at explaining </w:t>
      </w:r>
      <w:r w:rsidR="00423C53" w:rsidRPr="000D179E">
        <w:rPr>
          <w:sz w:val="20"/>
        </w:rPr>
        <w:t>how they took images of leaves, and extracted features.</w:t>
      </w:r>
    </w:p>
    <w:p w:rsidR="0085593D" w:rsidRPr="000D179E" w:rsidRDefault="00423C53" w:rsidP="0085593D">
      <w:pPr>
        <w:pStyle w:val="ListParagraph"/>
        <w:numPr>
          <w:ilvl w:val="0"/>
          <w:numId w:val="1"/>
        </w:numPr>
        <w:rPr>
          <w:sz w:val="20"/>
        </w:rPr>
      </w:pPr>
      <w:r w:rsidRPr="000D179E">
        <w:rPr>
          <w:sz w:val="20"/>
        </w:rPr>
        <w:t xml:space="preserve">Compute the leave-one-out error-rate on this dataset. </w:t>
      </w:r>
    </w:p>
    <w:p w:rsidR="00711010" w:rsidRPr="000D179E" w:rsidRDefault="00423C53" w:rsidP="00711010">
      <w:pPr>
        <w:pStyle w:val="ListParagraph"/>
        <w:numPr>
          <w:ilvl w:val="1"/>
          <w:numId w:val="1"/>
        </w:numPr>
        <w:rPr>
          <w:sz w:val="20"/>
        </w:rPr>
      </w:pPr>
      <w:r w:rsidRPr="000D179E">
        <w:rPr>
          <w:sz w:val="20"/>
        </w:rPr>
        <w:t xml:space="preserve">You may have to slightly reformat data. For example, I think that column two in the csv file is just the </w:t>
      </w:r>
      <w:r w:rsidR="00D3344E">
        <w:rPr>
          <w:sz w:val="20"/>
        </w:rPr>
        <w:t>item</w:t>
      </w:r>
      <w:r w:rsidRPr="000D179E">
        <w:rPr>
          <w:sz w:val="20"/>
        </w:rPr>
        <w:t xml:space="preserve"> number, and therefore must be removed. Mention any such processing in your report. </w:t>
      </w:r>
    </w:p>
    <w:p w:rsidR="00423C53" w:rsidRPr="000D179E" w:rsidRDefault="00423C53" w:rsidP="00423C53">
      <w:pPr>
        <w:pStyle w:val="ListParagraph"/>
        <w:numPr>
          <w:ilvl w:val="0"/>
          <w:numId w:val="1"/>
        </w:numPr>
        <w:rPr>
          <w:sz w:val="20"/>
        </w:rPr>
      </w:pPr>
      <w:r w:rsidRPr="000D179E">
        <w:rPr>
          <w:sz w:val="20"/>
        </w:rPr>
        <w:t>Compute the leave-one-</w:t>
      </w:r>
      <w:r w:rsidRPr="000D179E">
        <w:rPr>
          <w:sz w:val="20"/>
        </w:rPr>
        <w:t>out erro</w:t>
      </w:r>
      <w:r w:rsidR="00E863DE" w:rsidRPr="000D179E">
        <w:rPr>
          <w:sz w:val="20"/>
        </w:rPr>
        <w:t xml:space="preserve">r-rate on this dataset, </w:t>
      </w:r>
      <w:r w:rsidR="00D3344E">
        <w:rPr>
          <w:sz w:val="20"/>
        </w:rPr>
        <w:t>first on the original</w:t>
      </w:r>
      <w:r w:rsidRPr="000D179E">
        <w:rPr>
          <w:sz w:val="20"/>
        </w:rPr>
        <w:t xml:space="preserve"> data. </w:t>
      </w:r>
    </w:p>
    <w:p w:rsidR="00423C53" w:rsidRPr="000D179E" w:rsidRDefault="00E863DE" w:rsidP="00423C53">
      <w:pPr>
        <w:pStyle w:val="ListParagraph"/>
        <w:numPr>
          <w:ilvl w:val="1"/>
          <w:numId w:val="1"/>
        </w:numPr>
        <w:rPr>
          <w:sz w:val="20"/>
        </w:rPr>
      </w:pPr>
      <w:r w:rsidRPr="000D179E">
        <w:rPr>
          <w:sz w:val="20"/>
        </w:rPr>
        <w:t xml:space="preserve">I noticed that some features range from about 0 to 20, and others only 0 to 0.2. This suggests that it </w:t>
      </w:r>
      <w:r w:rsidRPr="000D179E">
        <w:rPr>
          <w:i/>
          <w:sz w:val="20"/>
        </w:rPr>
        <w:t>might</w:t>
      </w:r>
      <w:r w:rsidRPr="000D179E">
        <w:rPr>
          <w:sz w:val="20"/>
        </w:rPr>
        <w:t xml:space="preserve"> be helpful to normalize the data. We will try two different ways. </w:t>
      </w:r>
    </w:p>
    <w:p w:rsidR="00E863DE" w:rsidRPr="000D179E" w:rsidRDefault="00E863DE" w:rsidP="00423C53">
      <w:pPr>
        <w:pStyle w:val="ListParagraph"/>
        <w:numPr>
          <w:ilvl w:val="1"/>
          <w:numId w:val="1"/>
        </w:numPr>
        <w:rPr>
          <w:sz w:val="20"/>
        </w:rPr>
      </w:pPr>
      <w:r w:rsidRPr="000D179E">
        <w:rPr>
          <w:b/>
          <w:sz w:val="20"/>
        </w:rPr>
        <w:t>Zero-One normalization:</w:t>
      </w:r>
      <w:r w:rsidRPr="000D179E">
        <w:rPr>
          <w:sz w:val="20"/>
        </w:rPr>
        <w:t xml:space="preserve"> For each column. Su</w:t>
      </w:r>
      <w:bookmarkStart w:id="0" w:name="_GoBack"/>
      <w:bookmarkEnd w:id="0"/>
      <w:r w:rsidRPr="000D179E">
        <w:rPr>
          <w:sz w:val="20"/>
        </w:rPr>
        <w:t>btract the minimum value from everything in the column, then divide everything in the column by the largest value. Something like this..</w:t>
      </w:r>
    </w:p>
    <w:p w:rsidR="00E863DE" w:rsidRPr="000D179E" w:rsidRDefault="00E863DE" w:rsidP="00D3344E">
      <w:pPr>
        <w:pStyle w:val="ListParagraph"/>
        <w:ind w:left="2160"/>
        <w:rPr>
          <w:rFonts w:ascii="Courier New" w:hAnsi="Courier New" w:cs="Courier New"/>
          <w:sz w:val="20"/>
        </w:rPr>
      </w:pPr>
      <w:r w:rsidRPr="000D179E">
        <w:rPr>
          <w:rFonts w:ascii="Courier New" w:hAnsi="Courier New" w:cs="Courier New"/>
          <w:sz w:val="20"/>
        </w:rPr>
        <w:t>&gt;&gt; VarName12 = VarName12-min(VarName12);</w:t>
      </w:r>
    </w:p>
    <w:p w:rsidR="00E863DE" w:rsidRPr="000D179E" w:rsidRDefault="00E863DE" w:rsidP="00D3344E">
      <w:pPr>
        <w:pStyle w:val="ListParagraph"/>
        <w:ind w:left="2160"/>
        <w:rPr>
          <w:rFonts w:ascii="Courier New" w:hAnsi="Courier New" w:cs="Courier New"/>
          <w:sz w:val="20"/>
        </w:rPr>
      </w:pPr>
      <w:r w:rsidRPr="000D179E">
        <w:rPr>
          <w:rFonts w:ascii="Courier New" w:hAnsi="Courier New" w:cs="Courier New"/>
          <w:sz w:val="20"/>
        </w:rPr>
        <w:t>&gt;&gt; VarName12 = VarName12/max(VarName12);</w:t>
      </w:r>
    </w:p>
    <w:p w:rsidR="00E863DE" w:rsidRPr="000D179E" w:rsidRDefault="00E863DE" w:rsidP="00E863DE">
      <w:pPr>
        <w:pStyle w:val="ListParagraph"/>
        <w:ind w:left="1440"/>
        <w:rPr>
          <w:rFonts w:ascii="Courier New" w:hAnsi="Courier New" w:cs="Courier New"/>
          <w:sz w:val="20"/>
        </w:rPr>
      </w:pPr>
      <w:r w:rsidRPr="000D179E">
        <w:rPr>
          <w:sz w:val="20"/>
        </w:rPr>
        <w:t xml:space="preserve">As a sanity check, plot and inspect a histogram:     </w:t>
      </w:r>
      <w:proofErr w:type="spellStart"/>
      <w:r w:rsidRPr="000D179E">
        <w:rPr>
          <w:rFonts w:ascii="Courier New" w:hAnsi="Courier New" w:cs="Courier New"/>
          <w:sz w:val="20"/>
        </w:rPr>
        <w:t>hist</w:t>
      </w:r>
      <w:proofErr w:type="spellEnd"/>
      <w:r w:rsidRPr="000D179E">
        <w:rPr>
          <w:rFonts w:ascii="Courier New" w:hAnsi="Courier New" w:cs="Courier New"/>
          <w:sz w:val="20"/>
        </w:rPr>
        <w:t>(VarName12)</w:t>
      </w:r>
    </w:p>
    <w:p w:rsidR="00E863DE" w:rsidRPr="000D179E" w:rsidRDefault="00E863DE" w:rsidP="00E863DE">
      <w:pPr>
        <w:pStyle w:val="ListParagraph"/>
        <w:numPr>
          <w:ilvl w:val="1"/>
          <w:numId w:val="1"/>
        </w:numPr>
        <w:rPr>
          <w:sz w:val="20"/>
        </w:rPr>
      </w:pPr>
      <w:r w:rsidRPr="000D179E">
        <w:rPr>
          <w:b/>
          <w:sz w:val="20"/>
        </w:rPr>
        <w:t>Z</w:t>
      </w:r>
      <w:r w:rsidRPr="000D179E">
        <w:rPr>
          <w:b/>
          <w:sz w:val="20"/>
        </w:rPr>
        <w:t xml:space="preserve"> normalization:</w:t>
      </w:r>
      <w:r w:rsidRPr="000D179E">
        <w:rPr>
          <w:sz w:val="20"/>
        </w:rPr>
        <w:t xml:space="preserve"> For each column. Subtract the </w:t>
      </w:r>
      <w:r w:rsidRPr="000D179E">
        <w:rPr>
          <w:sz w:val="20"/>
        </w:rPr>
        <w:t>mean</w:t>
      </w:r>
      <w:r w:rsidRPr="000D179E">
        <w:rPr>
          <w:sz w:val="20"/>
        </w:rPr>
        <w:t xml:space="preserve"> value from everything in the column, then divide everything in the column by the </w:t>
      </w:r>
      <w:r w:rsidRPr="000D179E">
        <w:rPr>
          <w:sz w:val="20"/>
        </w:rPr>
        <w:t>standard</w:t>
      </w:r>
      <w:r w:rsidRPr="000D179E">
        <w:rPr>
          <w:sz w:val="20"/>
        </w:rPr>
        <w:t xml:space="preserve"> </w:t>
      </w:r>
      <w:r w:rsidR="003E4FF5">
        <w:rPr>
          <w:sz w:val="20"/>
        </w:rPr>
        <w:t>deviation</w:t>
      </w:r>
      <w:r w:rsidRPr="000D179E">
        <w:rPr>
          <w:sz w:val="20"/>
        </w:rPr>
        <w:t>. Something like this..</w:t>
      </w:r>
    </w:p>
    <w:p w:rsidR="00E863DE" w:rsidRPr="000D179E" w:rsidRDefault="00E863DE" w:rsidP="00E863DE">
      <w:pPr>
        <w:pStyle w:val="ListParagraph"/>
        <w:ind w:left="1440"/>
        <w:rPr>
          <w:rFonts w:ascii="Courier New" w:hAnsi="Courier New" w:cs="Courier New"/>
          <w:sz w:val="20"/>
        </w:rPr>
      </w:pPr>
      <w:r w:rsidRPr="000D179E">
        <w:rPr>
          <w:rFonts w:ascii="Courier New" w:hAnsi="Courier New" w:cs="Courier New"/>
          <w:sz w:val="20"/>
        </w:rPr>
        <w:t xml:space="preserve">&gt;&gt; </w:t>
      </w:r>
      <w:r w:rsidRPr="000D179E">
        <w:rPr>
          <w:rFonts w:ascii="Courier New" w:hAnsi="Courier New" w:cs="Courier New"/>
          <w:sz w:val="20"/>
        </w:rPr>
        <w:t>VarName12 = (VarName12-mean(VarName12))/</w:t>
      </w:r>
      <w:proofErr w:type="spellStart"/>
      <w:r w:rsidRPr="000D179E">
        <w:rPr>
          <w:rFonts w:ascii="Courier New" w:hAnsi="Courier New" w:cs="Courier New"/>
          <w:sz w:val="20"/>
        </w:rPr>
        <w:t>std</w:t>
      </w:r>
      <w:proofErr w:type="spellEnd"/>
      <w:r w:rsidRPr="000D179E">
        <w:rPr>
          <w:rFonts w:ascii="Courier New" w:hAnsi="Courier New" w:cs="Courier New"/>
          <w:sz w:val="20"/>
        </w:rPr>
        <w:t>(VarName12);</w:t>
      </w:r>
    </w:p>
    <w:p w:rsidR="00423C53" w:rsidRPr="000D179E" w:rsidRDefault="00D3344E" w:rsidP="000D179E">
      <w:pPr>
        <w:pStyle w:val="ListParagraph"/>
        <w:ind w:left="1440"/>
        <w:rPr>
          <w:sz w:val="20"/>
        </w:rPr>
      </w:pPr>
      <w:proofErr w:type="spellStart"/>
      <w:r>
        <w:rPr>
          <w:sz w:val="20"/>
        </w:rPr>
        <w:t>Matlab</w:t>
      </w:r>
      <w:proofErr w:type="spellEnd"/>
      <w:r>
        <w:rPr>
          <w:sz w:val="20"/>
        </w:rPr>
        <w:t xml:space="preserve"> has a built-</w:t>
      </w:r>
      <w:r w:rsidR="00E863DE" w:rsidRPr="000D179E">
        <w:rPr>
          <w:sz w:val="20"/>
        </w:rPr>
        <w:t>in function</w:t>
      </w:r>
      <w:r w:rsidR="000D179E" w:rsidRPr="000D179E">
        <w:rPr>
          <w:sz w:val="20"/>
        </w:rPr>
        <w:t>,</w:t>
      </w:r>
      <w:r w:rsidR="00E863DE" w:rsidRPr="000D179E">
        <w:rPr>
          <w:sz w:val="20"/>
        </w:rPr>
        <w:t xml:space="preserve">   </w:t>
      </w:r>
      <w:proofErr w:type="spellStart"/>
      <w:r w:rsidR="00E863DE" w:rsidRPr="000D179E">
        <w:rPr>
          <w:rFonts w:ascii="Courier New" w:hAnsi="Courier New" w:cs="Courier New"/>
          <w:sz w:val="20"/>
        </w:rPr>
        <w:t>zscore</w:t>
      </w:r>
      <w:proofErr w:type="spellEnd"/>
      <w:r w:rsidR="00E863DE" w:rsidRPr="000D179E">
        <w:rPr>
          <w:sz w:val="20"/>
        </w:rPr>
        <w:t xml:space="preserve"> that does this.  </w:t>
      </w:r>
    </w:p>
    <w:p w:rsidR="00711010" w:rsidRDefault="000D179E" w:rsidP="0085593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Write a short report comparing the l</w:t>
      </w:r>
      <w:r w:rsidRPr="000D179E">
        <w:rPr>
          <w:sz w:val="20"/>
        </w:rPr>
        <w:t>eave-one-out error-rate</w:t>
      </w:r>
      <w:r>
        <w:rPr>
          <w:sz w:val="20"/>
        </w:rPr>
        <w:t xml:space="preserve"> results you found on, original, z-normalized and Zero-one normalized features. </w:t>
      </w:r>
    </w:p>
    <w:p w:rsidR="006B4457" w:rsidRPr="000D179E" w:rsidRDefault="000D179E" w:rsidP="00D719E7">
      <w:pPr>
        <w:pStyle w:val="ListParagraph"/>
        <w:numPr>
          <w:ilvl w:val="0"/>
          <w:numId w:val="1"/>
        </w:numPr>
        <w:rPr>
          <w:sz w:val="20"/>
        </w:rPr>
      </w:pPr>
      <w:r w:rsidRPr="000D179E">
        <w:rPr>
          <w:sz w:val="20"/>
        </w:rPr>
        <w:t>Visit the UCI data Archive [b]. Click on “Classification” Task, there will be about 260 datasets. Some of these datasets are not in the nice clean table format that we like, but man</w:t>
      </w:r>
      <w:r w:rsidRPr="000D179E">
        <w:rPr>
          <w:sz w:val="20"/>
        </w:rPr>
        <w:t>y are</w:t>
      </w:r>
      <w:r w:rsidRPr="000D179E">
        <w:rPr>
          <w:sz w:val="20"/>
        </w:rPr>
        <w:t>.</w:t>
      </w:r>
      <w:r>
        <w:rPr>
          <w:sz w:val="20"/>
        </w:rPr>
        <w:t xml:space="preserve"> Find one more dataset with </w:t>
      </w:r>
      <w:r w:rsidRPr="000D179E">
        <w:rPr>
          <w:sz w:val="20"/>
        </w:rPr>
        <w:t>Multivariate</w:t>
      </w:r>
      <w:r>
        <w:rPr>
          <w:sz w:val="20"/>
        </w:rPr>
        <w:t xml:space="preserve"> features (but not a time series) and repeat</w:t>
      </w:r>
      <w:r w:rsidR="00D3344E">
        <w:rPr>
          <w:sz w:val="20"/>
        </w:rPr>
        <w:t xml:space="preserve"> steps</w:t>
      </w:r>
      <w:r>
        <w:rPr>
          <w:sz w:val="20"/>
        </w:rPr>
        <w:t xml:space="preserve"> 8 to 9 above. You may have to do some data cleaning, </w:t>
      </w:r>
      <w:r w:rsidR="003E4FF5">
        <w:rPr>
          <w:sz w:val="20"/>
        </w:rPr>
        <w:t>reformatting</w:t>
      </w:r>
      <w:r>
        <w:rPr>
          <w:sz w:val="20"/>
        </w:rPr>
        <w:t xml:space="preserve"> etc. Document anything you had to do. </w:t>
      </w:r>
    </w:p>
    <w:p w:rsidR="00B31079" w:rsidRPr="000D179E" w:rsidRDefault="00EF0A77" w:rsidP="00B31079">
      <w:pPr>
        <w:rPr>
          <w:sz w:val="20"/>
        </w:rPr>
      </w:pPr>
      <w:r>
        <w:rPr>
          <w:sz w:val="20"/>
        </w:rPr>
        <w:t>Hand in a one to two page report, with tables, and any figures your think might be useful for me to see</w:t>
      </w:r>
      <w:r w:rsidR="003E4FF5">
        <w:rPr>
          <w:sz w:val="20"/>
        </w:rPr>
        <w:t xml:space="preserve"> (if any)</w:t>
      </w:r>
      <w:r>
        <w:rPr>
          <w:sz w:val="20"/>
        </w:rPr>
        <w:t>.</w:t>
      </w:r>
    </w:p>
    <w:p w:rsidR="00B31079" w:rsidRPr="003E4FF5" w:rsidRDefault="00B31079" w:rsidP="000D179E">
      <w:pPr>
        <w:spacing w:after="0" w:line="240" w:lineRule="auto"/>
        <w:rPr>
          <w:sz w:val="18"/>
        </w:rPr>
      </w:pPr>
      <w:r w:rsidRPr="003E4FF5">
        <w:rPr>
          <w:sz w:val="18"/>
        </w:rPr>
        <w:t>[a] http://www.cs.ucr.edu/~eamonn/time_series_data/</w:t>
      </w:r>
    </w:p>
    <w:p w:rsidR="0085593D" w:rsidRPr="003E4FF5" w:rsidRDefault="0085593D" w:rsidP="000D179E">
      <w:pPr>
        <w:spacing w:after="0" w:line="240" w:lineRule="auto"/>
        <w:rPr>
          <w:sz w:val="18"/>
        </w:rPr>
      </w:pPr>
      <w:r w:rsidRPr="003E4FF5">
        <w:rPr>
          <w:sz w:val="18"/>
        </w:rPr>
        <w:t>[b] https://archive.ics.uci.edu/ml/datasets.html</w:t>
      </w:r>
    </w:p>
    <w:p w:rsidR="00711010" w:rsidRPr="003E4FF5" w:rsidRDefault="00711010" w:rsidP="000D179E">
      <w:pPr>
        <w:spacing w:after="0" w:line="240" w:lineRule="auto"/>
        <w:rPr>
          <w:sz w:val="18"/>
        </w:rPr>
      </w:pPr>
      <w:r w:rsidRPr="003E4FF5">
        <w:rPr>
          <w:sz w:val="18"/>
        </w:rPr>
        <w:t>[c] https://archive.ics.uci.edu/ml/machine-learning-databases/00288/</w:t>
      </w:r>
    </w:p>
    <w:sectPr w:rsidR="00711010" w:rsidRPr="003E4F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213" w:rsidRDefault="00CF4213" w:rsidP="00E863DE">
      <w:pPr>
        <w:spacing w:after="0" w:line="240" w:lineRule="auto"/>
      </w:pPr>
      <w:r>
        <w:separator/>
      </w:r>
    </w:p>
  </w:endnote>
  <w:endnote w:type="continuationSeparator" w:id="0">
    <w:p w:rsidR="00CF4213" w:rsidRDefault="00CF4213" w:rsidP="00E8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213" w:rsidRDefault="00CF4213" w:rsidP="00E863DE">
      <w:pPr>
        <w:spacing w:after="0" w:line="240" w:lineRule="auto"/>
      </w:pPr>
      <w:r>
        <w:separator/>
      </w:r>
    </w:p>
  </w:footnote>
  <w:footnote w:type="continuationSeparator" w:id="0">
    <w:p w:rsidR="00CF4213" w:rsidRDefault="00CF4213" w:rsidP="00E8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3DE" w:rsidRDefault="00E863DE" w:rsidP="00E863DE">
    <w:r w:rsidRPr="006B4457">
      <w:rPr>
        <w:b/>
      </w:rPr>
      <w:t>CS 235: Assignment 1: Nearest Neighbor 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A6222"/>
    <w:multiLevelType w:val="hybridMultilevel"/>
    <w:tmpl w:val="0A06C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5410"/>
    <w:multiLevelType w:val="hybridMultilevel"/>
    <w:tmpl w:val="3508F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95"/>
    <w:rsid w:val="00020194"/>
    <w:rsid w:val="000D179E"/>
    <w:rsid w:val="002A5005"/>
    <w:rsid w:val="002F1420"/>
    <w:rsid w:val="003E4FF5"/>
    <w:rsid w:val="003E645F"/>
    <w:rsid w:val="00417F26"/>
    <w:rsid w:val="00423C53"/>
    <w:rsid w:val="0051239F"/>
    <w:rsid w:val="005747BF"/>
    <w:rsid w:val="005B05C0"/>
    <w:rsid w:val="006B4457"/>
    <w:rsid w:val="00711010"/>
    <w:rsid w:val="00744189"/>
    <w:rsid w:val="007F5113"/>
    <w:rsid w:val="008515CF"/>
    <w:rsid w:val="0085593D"/>
    <w:rsid w:val="009308D9"/>
    <w:rsid w:val="00934E3C"/>
    <w:rsid w:val="00986B21"/>
    <w:rsid w:val="009B785B"/>
    <w:rsid w:val="00A71B33"/>
    <w:rsid w:val="00B31079"/>
    <w:rsid w:val="00BC1A5B"/>
    <w:rsid w:val="00C5561C"/>
    <w:rsid w:val="00CF4213"/>
    <w:rsid w:val="00D3344E"/>
    <w:rsid w:val="00D95748"/>
    <w:rsid w:val="00E213AB"/>
    <w:rsid w:val="00E24495"/>
    <w:rsid w:val="00E324DF"/>
    <w:rsid w:val="00E863DE"/>
    <w:rsid w:val="00EF0A77"/>
    <w:rsid w:val="00E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F8A5"/>
  <w15:chartTrackingRefBased/>
  <w15:docId w15:val="{7D04939F-1D57-4D66-A8D2-01E4E276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4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079"/>
    <w:pPr>
      <w:ind w:left="720"/>
      <w:contextualSpacing/>
    </w:pPr>
  </w:style>
  <w:style w:type="table" w:styleId="TableGrid">
    <w:name w:val="Table Grid"/>
    <w:basedOn w:val="TableNormal"/>
    <w:uiPriority w:val="39"/>
    <w:rsid w:val="006B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DE"/>
  </w:style>
  <w:style w:type="paragraph" w:styleId="Footer">
    <w:name w:val="footer"/>
    <w:basedOn w:val="Normal"/>
    <w:link w:val="FooterChar"/>
    <w:uiPriority w:val="99"/>
    <w:unhideWhenUsed/>
    <w:rsid w:val="00E8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Keogh</dc:creator>
  <cp:keywords/>
  <dc:description/>
  <cp:lastModifiedBy>Eamonn Keogh</cp:lastModifiedBy>
  <cp:revision>12</cp:revision>
  <dcterms:created xsi:type="dcterms:W3CDTF">2017-01-22T00:09:00Z</dcterms:created>
  <dcterms:modified xsi:type="dcterms:W3CDTF">2017-01-22T20:56:00Z</dcterms:modified>
</cp:coreProperties>
</file>