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文物保护工程可行性研究报告</w:t>
      </w:r>
    </w:p>
    <w:p/>
    <w:p>
      <w:pPr>
        <w:pStyle w:val="Heading2"/>
      </w:pPr>
      <w:r>
        <w:t>一、项目概况</w:t>
      </w:r>
    </w:p>
    <w:p>
      <w:pPr>
        <w:pStyle w:val="ListNumber"/>
      </w:pPr>
      <w:r>
        <w:t>1.1 项目名称</w:t>
      </w:r>
      <w:r>
        <w:br/>
        <w:br/>
      </w:r>
    </w:p>
    <w:p>
      <w:pPr>
        <w:pStyle w:val="ListNumber"/>
      </w:pPr>
      <w:r>
        <w:t>1.2 项目地点</w:t>
      </w:r>
      <w:r>
        <w:br/>
        <w:br/>
      </w:r>
    </w:p>
    <w:p>
      <w:pPr>
        <w:pStyle w:val="ListNumber"/>
      </w:pPr>
      <w:r>
        <w:t>1.3 文物概况（名称、年代、价值、现状）</w:t>
      </w:r>
      <w:r>
        <w:br/>
        <w:br/>
      </w:r>
    </w:p>
    <w:p>
      <w:pPr>
        <w:pStyle w:val="ListNumber"/>
      </w:pPr>
      <w:r>
        <w:t>1.4 工程必要性分析</w:t>
      </w:r>
      <w:r>
        <w:br/>
        <w:br/>
      </w:r>
    </w:p>
    <w:p>
      <w:pPr>
        <w:pStyle w:val="Heading2"/>
      </w:pPr>
      <w:r>
        <w:t>二、现状勘察</w:t>
      </w:r>
    </w:p>
    <w:p>
      <w:pPr>
        <w:pStyle w:val="ListNumber"/>
      </w:pPr>
      <w:r>
        <w:t>2.1 文物本体现状</w:t>
      </w:r>
      <w:r>
        <w:br/>
        <w:br/>
      </w:r>
    </w:p>
    <w:p>
      <w:pPr>
        <w:pStyle w:val="ListNumber"/>
      </w:pPr>
      <w:r>
        <w:t>2.2 环境影响因素</w:t>
      </w:r>
      <w:r>
        <w:br/>
        <w:br/>
      </w:r>
    </w:p>
    <w:p>
      <w:pPr>
        <w:pStyle w:val="ListNumber"/>
      </w:pPr>
      <w:r>
        <w:t>2.3 主要病害分析</w:t>
      </w:r>
      <w:r>
        <w:br/>
        <w:br/>
      </w:r>
    </w:p>
    <w:p>
      <w:pPr>
        <w:pStyle w:val="ListNumber"/>
      </w:pPr>
      <w:r>
        <w:t>2.4 安全隐患评估</w:t>
      </w:r>
      <w:r>
        <w:br/>
        <w:br/>
      </w:r>
    </w:p>
    <w:p>
      <w:pPr>
        <w:pStyle w:val="Heading2"/>
      </w:pPr>
      <w:r>
        <w:t>三、工程方案</w:t>
      </w:r>
    </w:p>
    <w:p>
      <w:pPr>
        <w:pStyle w:val="ListNumber"/>
      </w:pPr>
      <w:r>
        <w:t>3.1 保护原则</w:t>
      </w:r>
      <w:r>
        <w:br/>
        <w:br/>
      </w:r>
    </w:p>
    <w:p>
      <w:pPr>
        <w:pStyle w:val="ListNumber"/>
      </w:pPr>
      <w:r>
        <w:t>3.2 工程范围和内容</w:t>
      </w:r>
      <w:r>
        <w:br/>
        <w:br/>
      </w:r>
    </w:p>
    <w:p>
      <w:pPr>
        <w:pStyle w:val="ListNumber"/>
      </w:pPr>
      <w:r>
        <w:t>3.3 技术路线</w:t>
      </w:r>
      <w:r>
        <w:br/>
        <w:br/>
      </w:r>
    </w:p>
    <w:p>
      <w:pPr>
        <w:pStyle w:val="ListNumber"/>
      </w:pPr>
      <w:r>
        <w:t>3.4 主要措施</w:t>
      </w:r>
      <w:r>
        <w:br/>
        <w:br/>
      </w:r>
    </w:p>
    <w:p>
      <w:pPr>
        <w:pStyle w:val="Heading2"/>
      </w:pPr>
      <w:r>
        <w:t>四、实施计划</w:t>
      </w:r>
    </w:p>
    <w:p>
      <w:pPr>
        <w:pStyle w:val="ListNumber"/>
      </w:pPr>
      <w:r>
        <w:t>4.1 工程进度安排</w:t>
      </w:r>
      <w:r>
        <w:br/>
        <w:br/>
      </w:r>
    </w:p>
    <w:p>
      <w:pPr>
        <w:pStyle w:val="ListNumber"/>
      </w:pPr>
      <w:r>
        <w:t>4.2 组织机构</w:t>
      </w:r>
      <w:r>
        <w:br/>
        <w:br/>
      </w:r>
    </w:p>
    <w:p>
      <w:pPr>
        <w:pStyle w:val="ListNumber"/>
      </w:pPr>
      <w:r>
        <w:t>4.3 质量保障措施</w:t>
      </w:r>
      <w:r>
        <w:br/>
        <w:br/>
      </w:r>
    </w:p>
    <w:p>
      <w:pPr>
        <w:pStyle w:val="Heading2"/>
      </w:pPr>
      <w:r>
        <w:t>五、投资估算</w:t>
      </w:r>
    </w:p>
    <w:p>
      <w:pPr>
        <w:pStyle w:val="ListNumber"/>
      </w:pPr>
      <w:r>
        <w:t>5.1 估算依据</w:t>
      </w:r>
      <w:r>
        <w:br/>
        <w:br/>
      </w:r>
    </w:p>
    <w:p>
      <w:pPr>
        <w:pStyle w:val="ListNumber"/>
      </w:pPr>
      <w:r>
        <w:t>5.2 投资估算表</w:t>
      </w:r>
      <w:r>
        <w:br/>
        <w:br/>
      </w:r>
    </w:p>
    <w:p>
      <w:pPr>
        <w:pStyle w:val="ListNumber"/>
      </w:pPr>
      <w:r>
        <w:t>5.3 资金筹措方案</w:t>
      </w:r>
      <w:r>
        <w:br/>
        <w:br/>
      </w:r>
    </w:p>
    <w:p>
      <w:pPr>
        <w:pStyle w:val="Heading2"/>
      </w:pPr>
      <w:r>
        <w:t>六、效益分析</w:t>
      </w:r>
    </w:p>
    <w:p>
      <w:pPr>
        <w:pStyle w:val="ListNumber"/>
      </w:pPr>
      <w:r>
        <w:t>6.1 社会效益</w:t>
      </w:r>
      <w:r>
        <w:br/>
        <w:br/>
      </w:r>
    </w:p>
    <w:p>
      <w:pPr>
        <w:pStyle w:val="ListNumber"/>
      </w:pPr>
      <w:r>
        <w:t>6.2 经济效益</w:t>
      </w:r>
      <w:r>
        <w:br/>
        <w:br/>
      </w:r>
    </w:p>
    <w:p>
      <w:pPr>
        <w:pStyle w:val="ListNumber"/>
      </w:pPr>
      <w:r>
        <w:t>6.3 环境效益</w:t>
      </w:r>
      <w:r>
        <w:br/>
        <w:br/>
      </w:r>
    </w:p>
    <w:p/>
    <w:p>
      <w:r>
        <w:t>编制单位：（盖章）</w:t>
      </w:r>
    </w:p>
    <w:p>
      <w:r>
        <w:t>编制日期：    年    月   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