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招标文件备案表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招标单位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招标方式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□公开招标  □邀请招标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招标范围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标段划分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资质要求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工期要求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质量标准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招标文件编制日期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备案机关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备案意见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□同意备案</w:t>
              <w:br/>
              <w:t>□修改后备案</w:t>
              <w:br/>
              <w:t>□不同意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备案日期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备案机关盖章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