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A.6  分部/分项工程报验申请表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       （监理单位）</w:t>
              <w:br/>
              <w:t>我方已完成了                                   分部/分项工程施工，现报上该分部/分项工程报验申请表，请予以审查和验收。</w:t>
              <w:br/>
              <w:t>附件：1、现场检查记录</w:t>
              <w:br/>
              <w:t xml:space="preserve">      2、质量保证资料</w:t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                                                            日    期                             </w:t>
              <w:br/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审查意见：</w:t>
              <w:br/>
              <w:br/>
              <w:br/>
              <w:br/>
              <w:br/>
              <w:br/>
              <w:br/>
              <w:br/>
              <w:t xml:space="preserve">项目监理机构（章）                               </w:t>
              <w:br/>
              <w:t xml:space="preserve">总/监理工程师（签字）                            </w:t>
              <w:br/>
              <w:t xml:space="preserve">                                             日    期                            </w:t>
              <w:br/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