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监理工作总结</w:t>
      </w:r>
    </w:p>
    <w:p/>
    <w:p>
      <w:r>
        <w:rPr>
          <w:b/>
        </w:rPr>
        <w:t>工程名称：</w:t>
      </w:r>
      <w:r>
        <w:t>________________________</w:t>
      </w:r>
    </w:p>
    <w:p/>
    <w:p>
      <w:pPr>
        <w:pStyle w:val="Heading2"/>
      </w:pPr>
      <w:r>
        <w:t>一、工程概况</w:t>
      </w:r>
    </w:p>
    <w:p>
      <w:r>
        <w:t>（内容略）</w:t>
      </w:r>
    </w:p>
    <w:p/>
    <w:p>
      <w:pPr>
        <w:pStyle w:val="Heading2"/>
      </w:pPr>
      <w:r>
        <w:t>二、监理组织机构</w:t>
      </w:r>
    </w:p>
    <w:p>
      <w:r>
        <w:t>（内容略）</w:t>
      </w:r>
    </w:p>
    <w:p/>
    <w:p>
      <w:pPr>
        <w:pStyle w:val="Heading2"/>
      </w:pPr>
      <w:r>
        <w:t>三、监理工作范围</w:t>
      </w:r>
    </w:p>
    <w:p>
      <w:r>
        <w:t>（内容略）</w:t>
      </w:r>
    </w:p>
    <w:p/>
    <w:p>
      <w:pPr>
        <w:pStyle w:val="Heading2"/>
      </w:pPr>
      <w:r>
        <w:t>四、质量控制</w:t>
      </w:r>
    </w:p>
    <w:p>
      <w:r>
        <w:t>（内容略）</w:t>
      </w:r>
    </w:p>
    <w:p/>
    <w:p>
      <w:pPr>
        <w:pStyle w:val="Heading2"/>
      </w:pPr>
      <w:r>
        <w:t>五、进度控制</w:t>
      </w:r>
    </w:p>
    <w:p>
      <w:r>
        <w:t>（内容略）</w:t>
      </w:r>
    </w:p>
    <w:p/>
    <w:p>
      <w:pPr>
        <w:pStyle w:val="Heading2"/>
      </w:pPr>
      <w:r>
        <w:t>六、投资控制</w:t>
      </w:r>
    </w:p>
    <w:p>
      <w:r>
        <w:t>（内容略）</w:t>
      </w:r>
    </w:p>
    <w:p/>
    <w:p>
      <w:pPr>
        <w:pStyle w:val="Heading2"/>
      </w:pPr>
      <w:r>
        <w:t>七、安全监理</w:t>
      </w:r>
    </w:p>
    <w:p>
      <w:r>
        <w:t>（内容略）</w:t>
      </w:r>
    </w:p>
    <w:p/>
    <w:p>
      <w:pPr>
        <w:pStyle w:val="Heading2"/>
      </w:pPr>
      <w:r>
        <w:t>八、合同管理</w:t>
      </w:r>
    </w:p>
    <w:p>
      <w:r>
        <w:t>（内容略）</w:t>
      </w:r>
    </w:p>
    <w:p/>
    <w:p>
      <w:pPr>
        <w:pStyle w:val="Heading2"/>
      </w:pPr>
      <w:r>
        <w:t>九、信息管理</w:t>
      </w:r>
    </w:p>
    <w:p>
      <w:r>
        <w:t>（内容略）</w:t>
      </w:r>
    </w:p>
    <w:p/>
    <w:p>
      <w:pPr>
        <w:pStyle w:val="Heading2"/>
      </w:pPr>
      <w:r>
        <w:t>十、监理工作成效</w:t>
      </w:r>
    </w:p>
    <w:p>
      <w:r>
        <w:t>（内容略）</w:t>
      </w:r>
    </w:p>
    <w:p/>
    <w:p>
      <w:pPr>
        <w:pStyle w:val="Heading2"/>
      </w:pPr>
      <w:r>
        <w:t>十一、经验与建议</w:t>
      </w:r>
    </w:p>
    <w:p>
      <w:r>
        <w:t>（内容略）</w:t>
      </w:r>
    </w:p>
    <w:p/>
    <w:p>
      <w:r>
        <w:t>监理单位：（盖章）</w:t>
      </w:r>
    </w:p>
    <w:p>
      <w:r>
        <w:t>总监理工程师：                    日期：    年    月    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