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C.5  工程竣工移交证书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 致                                             （施工单位） </w:t>
              <w:br/>
              <w:t xml:space="preserve">    兹证明施工单位                                      施工的                                     </w:t>
              <w:br/>
              <w:t xml:space="preserve">                            工程已按施工合同的要求完成，并经文物行政管理部门正式组织验收合格，即日起该工程移交给业主单位，并进入保修期。</w:t>
              <w:br/>
              <w:br/>
              <w:t xml:space="preserve">      附件：工程竣工验收记录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总监理工程师（签字）                         业主单位代表（签字）                      </w:t>
              <w:br/>
              <w:t xml:space="preserve">      日     期                                         日     期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