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91C3A85" w14:textId="059FA4A8" w:rsidR="00BD33F5" w:rsidRDefault="00BD33F5" w:rsidP="00BD33F5">
      <w:pPr>
        <w:jc w:val="center"/>
        <w:rPr>
          <w:b/>
          <w:color w:val="4472C4" w:themeColor="accent1"/>
          <w:sz w:val="40"/>
          <w:szCs w:val="40"/>
        </w:rPr>
      </w:pPr>
      <w:bookmarkStart w:id="0" w:name="_Toc215745843"/>
      <w:r w:rsidRPr="00BD33F5">
        <w:rPr>
          <w:b/>
          <w:color w:val="4472C4" w:themeColor="accent1"/>
          <w:sz w:val="40"/>
          <w:szCs w:val="40"/>
        </w:rPr>
        <w:t xml:space="preserve">BUSINESS REQUIREMENT DOCUMENT </w:t>
      </w:r>
      <w:r w:rsidR="00AF686F">
        <w:rPr>
          <w:b/>
          <w:color w:val="4472C4" w:themeColor="accent1"/>
          <w:sz w:val="40"/>
          <w:szCs w:val="40"/>
        </w:rPr>
        <w:t>–</w:t>
      </w:r>
      <w:r w:rsidRPr="00BD33F5">
        <w:rPr>
          <w:b/>
          <w:color w:val="4472C4" w:themeColor="accent1"/>
          <w:sz w:val="40"/>
          <w:szCs w:val="40"/>
        </w:rPr>
        <w:t xml:space="preserve"> BRD</w:t>
      </w:r>
    </w:p>
    <w:p w14:paraId="40934C96" w14:textId="0BD0CD28" w:rsidR="00AF686F" w:rsidRPr="00AF686F" w:rsidRDefault="00AF686F" w:rsidP="00AF686F">
      <w:pPr>
        <w:spacing w:after="160"/>
        <w:rPr>
          <w:b/>
          <w:color w:val="4472C4" w:themeColor="accent1"/>
          <w:sz w:val="40"/>
          <w:szCs w:val="40"/>
        </w:rPr>
      </w:pPr>
    </w:p>
    <w:sdt>
      <w:sdtPr>
        <w:rPr>
          <w:rFonts w:ascii="Times New Roman" w:hAnsi="Times New Roman" w:cs="Times New Roman"/>
        </w:rPr>
        <w:id w:val="233206178"/>
        <w:docPartObj>
          <w:docPartGallery w:val="Table of Contents"/>
          <w:docPartUnique/>
        </w:docPartObj>
      </w:sdtPr>
      <w:sdtEndPr>
        <w:rPr>
          <w:rFonts w:eastAsiaTheme="minorHAnsi"/>
          <w:b/>
          <w:bCs/>
          <w:noProof/>
          <w:color w:val="auto"/>
          <w:sz w:val="26"/>
          <w:szCs w:val="20"/>
        </w:rPr>
      </w:sdtEndPr>
      <w:sdtContent>
        <w:p w14:paraId="6DEDF666" w14:textId="37274A88" w:rsidR="00AF686F" w:rsidRPr="00AF686F" w:rsidRDefault="00AF686F" w:rsidP="00AF686F">
          <w:pPr>
            <w:pStyle w:val="TOCHeading"/>
            <w:jc w:val="center"/>
            <w:rPr>
              <w:rFonts w:ascii="Times New Roman" w:hAnsi="Times New Roman" w:cs="Times New Roman"/>
            </w:rPr>
          </w:pPr>
          <w:r w:rsidRPr="00AF686F">
            <w:rPr>
              <w:rFonts w:ascii="Times New Roman" w:hAnsi="Times New Roman" w:cs="Times New Roman"/>
            </w:rPr>
            <w:t>MỤC LỤC</w:t>
          </w:r>
        </w:p>
        <w:p w14:paraId="68306D0E" w14:textId="7BD93452" w:rsidR="00AF686F" w:rsidRDefault="00AF686F">
          <w:pPr>
            <w:pStyle w:val="TOC1"/>
            <w:tabs>
              <w:tab w:val="left" w:pos="660"/>
              <w:tab w:val="right" w:leader="dot" w:pos="9026"/>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17502641" w:history="1">
            <w:r w:rsidRPr="0091398E">
              <w:rPr>
                <w:rStyle w:val="Hyperlink"/>
                <w:b/>
                <w:bCs/>
                <w:noProof/>
              </w:rPr>
              <w:t>1.</w:t>
            </w:r>
            <w:r>
              <w:rPr>
                <w:rFonts w:asciiTheme="minorHAnsi" w:eastAsiaTheme="minorEastAsia" w:hAnsiTheme="minorHAnsi" w:cstheme="minorBidi"/>
                <w:noProof/>
                <w:sz w:val="22"/>
                <w:szCs w:val="22"/>
              </w:rPr>
              <w:tab/>
            </w:r>
            <w:r w:rsidRPr="0091398E">
              <w:rPr>
                <w:rStyle w:val="Hyperlink"/>
                <w:b/>
                <w:bCs/>
                <w:noProof/>
              </w:rPr>
              <w:t>TỔNG QUAN HỆ THỐNG (EXECUTIVE SUMMARY)</w:t>
            </w:r>
            <w:r>
              <w:rPr>
                <w:noProof/>
                <w:webHidden/>
              </w:rPr>
              <w:tab/>
            </w:r>
            <w:r>
              <w:rPr>
                <w:noProof/>
                <w:webHidden/>
              </w:rPr>
              <w:fldChar w:fldCharType="begin"/>
            </w:r>
            <w:r>
              <w:rPr>
                <w:noProof/>
                <w:webHidden/>
              </w:rPr>
              <w:instrText xml:space="preserve"> PAGEREF _Toc217502641 \h </w:instrText>
            </w:r>
            <w:r>
              <w:rPr>
                <w:noProof/>
                <w:webHidden/>
              </w:rPr>
            </w:r>
            <w:r>
              <w:rPr>
                <w:noProof/>
                <w:webHidden/>
              </w:rPr>
              <w:fldChar w:fldCharType="separate"/>
            </w:r>
            <w:r>
              <w:rPr>
                <w:noProof/>
                <w:webHidden/>
              </w:rPr>
              <w:t>1</w:t>
            </w:r>
            <w:r>
              <w:rPr>
                <w:noProof/>
                <w:webHidden/>
              </w:rPr>
              <w:fldChar w:fldCharType="end"/>
            </w:r>
          </w:hyperlink>
        </w:p>
        <w:p w14:paraId="24D49D29" w14:textId="05306540" w:rsidR="00AF686F" w:rsidRDefault="00AF686F">
          <w:pPr>
            <w:pStyle w:val="TOC1"/>
            <w:tabs>
              <w:tab w:val="left" w:pos="660"/>
              <w:tab w:val="right" w:leader="dot" w:pos="9026"/>
            </w:tabs>
            <w:rPr>
              <w:rFonts w:asciiTheme="minorHAnsi" w:eastAsiaTheme="minorEastAsia" w:hAnsiTheme="minorHAnsi" w:cstheme="minorBidi"/>
              <w:noProof/>
              <w:sz w:val="22"/>
              <w:szCs w:val="22"/>
            </w:rPr>
          </w:pPr>
          <w:hyperlink w:anchor="_Toc217502642" w:history="1">
            <w:r w:rsidRPr="0091398E">
              <w:rPr>
                <w:rStyle w:val="Hyperlink"/>
                <w:b/>
                <w:bCs/>
                <w:noProof/>
              </w:rPr>
              <w:t>2.</w:t>
            </w:r>
            <w:r>
              <w:rPr>
                <w:rFonts w:asciiTheme="minorHAnsi" w:eastAsiaTheme="minorEastAsia" w:hAnsiTheme="minorHAnsi" w:cstheme="minorBidi"/>
                <w:noProof/>
                <w:sz w:val="22"/>
                <w:szCs w:val="22"/>
              </w:rPr>
              <w:tab/>
            </w:r>
            <w:r w:rsidRPr="0091398E">
              <w:rPr>
                <w:rStyle w:val="Hyperlink"/>
                <w:b/>
                <w:bCs/>
                <w:noProof/>
              </w:rPr>
              <w:t>CÁC ĐỐI TƯỢNG THAM GIA (ACTORS &amp; STAKEHOLDERS)</w:t>
            </w:r>
            <w:r>
              <w:rPr>
                <w:noProof/>
                <w:webHidden/>
              </w:rPr>
              <w:tab/>
            </w:r>
            <w:r>
              <w:rPr>
                <w:noProof/>
                <w:webHidden/>
              </w:rPr>
              <w:fldChar w:fldCharType="begin"/>
            </w:r>
            <w:r>
              <w:rPr>
                <w:noProof/>
                <w:webHidden/>
              </w:rPr>
              <w:instrText xml:space="preserve"> PAGEREF _Toc217502642 \h </w:instrText>
            </w:r>
            <w:r>
              <w:rPr>
                <w:noProof/>
                <w:webHidden/>
              </w:rPr>
            </w:r>
            <w:r>
              <w:rPr>
                <w:noProof/>
                <w:webHidden/>
              </w:rPr>
              <w:fldChar w:fldCharType="separate"/>
            </w:r>
            <w:r>
              <w:rPr>
                <w:noProof/>
                <w:webHidden/>
              </w:rPr>
              <w:t>1</w:t>
            </w:r>
            <w:r>
              <w:rPr>
                <w:noProof/>
                <w:webHidden/>
              </w:rPr>
              <w:fldChar w:fldCharType="end"/>
            </w:r>
          </w:hyperlink>
        </w:p>
        <w:p w14:paraId="0B9DF707" w14:textId="5340D42B" w:rsidR="00AF686F" w:rsidRDefault="00AF686F">
          <w:pPr>
            <w:pStyle w:val="TOC1"/>
            <w:tabs>
              <w:tab w:val="left" w:pos="660"/>
              <w:tab w:val="right" w:leader="dot" w:pos="9026"/>
            </w:tabs>
            <w:rPr>
              <w:rFonts w:asciiTheme="minorHAnsi" w:eastAsiaTheme="minorEastAsia" w:hAnsiTheme="minorHAnsi" w:cstheme="minorBidi"/>
              <w:noProof/>
              <w:sz w:val="22"/>
              <w:szCs w:val="22"/>
            </w:rPr>
          </w:pPr>
          <w:hyperlink w:anchor="_Toc217502643" w:history="1">
            <w:r w:rsidRPr="0091398E">
              <w:rPr>
                <w:rStyle w:val="Hyperlink"/>
                <w:b/>
                <w:bCs/>
                <w:noProof/>
              </w:rPr>
              <w:t>3.</w:t>
            </w:r>
            <w:r>
              <w:rPr>
                <w:rFonts w:asciiTheme="minorHAnsi" w:eastAsiaTheme="minorEastAsia" w:hAnsiTheme="minorHAnsi" w:cstheme="minorBidi"/>
                <w:noProof/>
                <w:sz w:val="22"/>
                <w:szCs w:val="22"/>
              </w:rPr>
              <w:tab/>
            </w:r>
            <w:r w:rsidRPr="0091398E">
              <w:rPr>
                <w:rStyle w:val="Hyperlink"/>
                <w:b/>
                <w:bCs/>
                <w:noProof/>
              </w:rPr>
              <w:t>QUY TRÌNH NGHIỆP VỤ CỐT LÕI (CORE BUSINESS PROCESSES)</w:t>
            </w:r>
            <w:r>
              <w:rPr>
                <w:noProof/>
                <w:webHidden/>
              </w:rPr>
              <w:tab/>
            </w:r>
            <w:r>
              <w:rPr>
                <w:noProof/>
                <w:webHidden/>
              </w:rPr>
              <w:fldChar w:fldCharType="begin"/>
            </w:r>
            <w:r>
              <w:rPr>
                <w:noProof/>
                <w:webHidden/>
              </w:rPr>
              <w:instrText xml:space="preserve"> PAGEREF _Toc217502643 \h </w:instrText>
            </w:r>
            <w:r>
              <w:rPr>
                <w:noProof/>
                <w:webHidden/>
              </w:rPr>
            </w:r>
            <w:r>
              <w:rPr>
                <w:noProof/>
                <w:webHidden/>
              </w:rPr>
              <w:fldChar w:fldCharType="separate"/>
            </w:r>
            <w:r>
              <w:rPr>
                <w:noProof/>
                <w:webHidden/>
              </w:rPr>
              <w:t>1</w:t>
            </w:r>
            <w:r>
              <w:rPr>
                <w:noProof/>
                <w:webHidden/>
              </w:rPr>
              <w:fldChar w:fldCharType="end"/>
            </w:r>
          </w:hyperlink>
        </w:p>
        <w:p w14:paraId="461A85CF" w14:textId="79B01EE0" w:rsidR="00AF686F" w:rsidRDefault="00AF686F">
          <w:pPr>
            <w:pStyle w:val="TOC1"/>
            <w:tabs>
              <w:tab w:val="left" w:pos="660"/>
              <w:tab w:val="right" w:leader="dot" w:pos="9026"/>
            </w:tabs>
            <w:rPr>
              <w:rFonts w:asciiTheme="minorHAnsi" w:eastAsiaTheme="minorEastAsia" w:hAnsiTheme="minorHAnsi" w:cstheme="minorBidi"/>
              <w:noProof/>
              <w:sz w:val="22"/>
              <w:szCs w:val="22"/>
            </w:rPr>
          </w:pPr>
          <w:hyperlink w:anchor="_Toc217502644" w:history="1">
            <w:r w:rsidRPr="0091398E">
              <w:rPr>
                <w:rStyle w:val="Hyperlink"/>
                <w:b/>
                <w:bCs/>
                <w:noProof/>
              </w:rPr>
              <w:t>3.1</w:t>
            </w:r>
            <w:r>
              <w:rPr>
                <w:rFonts w:asciiTheme="minorHAnsi" w:eastAsiaTheme="minorEastAsia" w:hAnsiTheme="minorHAnsi" w:cstheme="minorBidi"/>
                <w:noProof/>
                <w:sz w:val="22"/>
                <w:szCs w:val="22"/>
              </w:rPr>
              <w:tab/>
            </w:r>
            <w:r w:rsidRPr="0091398E">
              <w:rPr>
                <w:rStyle w:val="Hyperlink"/>
                <w:b/>
                <w:bCs/>
                <w:noProof/>
              </w:rPr>
              <w:t>. Quy trình phát hành Hóa đơn (Invoice Issuance)</w:t>
            </w:r>
            <w:r>
              <w:rPr>
                <w:noProof/>
                <w:webHidden/>
              </w:rPr>
              <w:tab/>
            </w:r>
            <w:r>
              <w:rPr>
                <w:noProof/>
                <w:webHidden/>
              </w:rPr>
              <w:fldChar w:fldCharType="begin"/>
            </w:r>
            <w:r>
              <w:rPr>
                <w:noProof/>
                <w:webHidden/>
              </w:rPr>
              <w:instrText xml:space="preserve"> PAGEREF _Toc217502644 \h </w:instrText>
            </w:r>
            <w:r>
              <w:rPr>
                <w:noProof/>
                <w:webHidden/>
              </w:rPr>
            </w:r>
            <w:r>
              <w:rPr>
                <w:noProof/>
                <w:webHidden/>
              </w:rPr>
              <w:fldChar w:fldCharType="separate"/>
            </w:r>
            <w:r>
              <w:rPr>
                <w:noProof/>
                <w:webHidden/>
              </w:rPr>
              <w:t>1</w:t>
            </w:r>
            <w:r>
              <w:rPr>
                <w:noProof/>
                <w:webHidden/>
              </w:rPr>
              <w:fldChar w:fldCharType="end"/>
            </w:r>
          </w:hyperlink>
        </w:p>
        <w:p w14:paraId="028C2DDF" w14:textId="1718A938" w:rsidR="00AF686F" w:rsidRDefault="00AF686F">
          <w:pPr>
            <w:pStyle w:val="TOC1"/>
            <w:tabs>
              <w:tab w:val="left" w:pos="660"/>
              <w:tab w:val="right" w:leader="dot" w:pos="9026"/>
            </w:tabs>
            <w:rPr>
              <w:rFonts w:asciiTheme="minorHAnsi" w:eastAsiaTheme="minorEastAsia" w:hAnsiTheme="minorHAnsi" w:cstheme="minorBidi"/>
              <w:noProof/>
              <w:sz w:val="22"/>
              <w:szCs w:val="22"/>
            </w:rPr>
          </w:pPr>
          <w:hyperlink w:anchor="_Toc217502645" w:history="1">
            <w:r w:rsidRPr="0091398E">
              <w:rPr>
                <w:rStyle w:val="Hyperlink"/>
                <w:b/>
                <w:bCs/>
                <w:noProof/>
              </w:rPr>
              <w:t>3.2</w:t>
            </w:r>
            <w:r>
              <w:rPr>
                <w:rFonts w:asciiTheme="minorHAnsi" w:eastAsiaTheme="minorEastAsia" w:hAnsiTheme="minorHAnsi" w:cstheme="minorBidi"/>
                <w:noProof/>
                <w:sz w:val="22"/>
                <w:szCs w:val="22"/>
              </w:rPr>
              <w:tab/>
            </w:r>
            <w:r w:rsidRPr="0091398E">
              <w:rPr>
                <w:rStyle w:val="Hyperlink"/>
                <w:b/>
                <w:bCs/>
                <w:noProof/>
              </w:rPr>
              <w:t>.  Quy trình quản lý cấu hình (Configuration Management)</w:t>
            </w:r>
            <w:r>
              <w:rPr>
                <w:noProof/>
                <w:webHidden/>
              </w:rPr>
              <w:tab/>
            </w:r>
            <w:r>
              <w:rPr>
                <w:noProof/>
                <w:webHidden/>
              </w:rPr>
              <w:fldChar w:fldCharType="begin"/>
            </w:r>
            <w:r>
              <w:rPr>
                <w:noProof/>
                <w:webHidden/>
              </w:rPr>
              <w:instrText xml:space="preserve"> PAGEREF _Toc217502645 \h </w:instrText>
            </w:r>
            <w:r>
              <w:rPr>
                <w:noProof/>
                <w:webHidden/>
              </w:rPr>
            </w:r>
            <w:r>
              <w:rPr>
                <w:noProof/>
                <w:webHidden/>
              </w:rPr>
              <w:fldChar w:fldCharType="separate"/>
            </w:r>
            <w:r>
              <w:rPr>
                <w:noProof/>
                <w:webHidden/>
              </w:rPr>
              <w:t>2</w:t>
            </w:r>
            <w:r>
              <w:rPr>
                <w:noProof/>
                <w:webHidden/>
              </w:rPr>
              <w:fldChar w:fldCharType="end"/>
            </w:r>
          </w:hyperlink>
        </w:p>
        <w:p w14:paraId="56C8650E" w14:textId="12841F12" w:rsidR="00AF686F" w:rsidRDefault="00AF686F">
          <w:pPr>
            <w:pStyle w:val="TOC1"/>
            <w:tabs>
              <w:tab w:val="left" w:pos="660"/>
              <w:tab w:val="right" w:leader="dot" w:pos="9026"/>
            </w:tabs>
            <w:rPr>
              <w:rFonts w:asciiTheme="minorHAnsi" w:eastAsiaTheme="minorEastAsia" w:hAnsiTheme="minorHAnsi" w:cstheme="minorBidi"/>
              <w:noProof/>
              <w:sz w:val="22"/>
              <w:szCs w:val="22"/>
            </w:rPr>
          </w:pPr>
          <w:hyperlink w:anchor="_Toc217502646" w:history="1">
            <w:r w:rsidRPr="0091398E">
              <w:rPr>
                <w:rStyle w:val="Hyperlink"/>
                <w:b/>
                <w:bCs/>
                <w:noProof/>
              </w:rPr>
              <w:t>4.</w:t>
            </w:r>
            <w:r>
              <w:rPr>
                <w:rFonts w:asciiTheme="minorHAnsi" w:eastAsiaTheme="minorEastAsia" w:hAnsiTheme="minorHAnsi" w:cstheme="minorBidi"/>
                <w:noProof/>
                <w:sz w:val="22"/>
                <w:szCs w:val="22"/>
              </w:rPr>
              <w:tab/>
            </w:r>
            <w:r w:rsidRPr="0091398E">
              <w:rPr>
                <w:rStyle w:val="Hyperlink"/>
                <w:b/>
                <w:bCs/>
                <w:noProof/>
              </w:rPr>
              <w:t>QUY TRÌNH NGHIỆP VỤ CỐT LÕI (CORE BUSINESS PROCESSES)</w:t>
            </w:r>
            <w:r>
              <w:rPr>
                <w:noProof/>
                <w:webHidden/>
              </w:rPr>
              <w:tab/>
            </w:r>
            <w:r>
              <w:rPr>
                <w:noProof/>
                <w:webHidden/>
              </w:rPr>
              <w:fldChar w:fldCharType="begin"/>
            </w:r>
            <w:r>
              <w:rPr>
                <w:noProof/>
                <w:webHidden/>
              </w:rPr>
              <w:instrText xml:space="preserve"> PAGEREF _Toc217502646 \h </w:instrText>
            </w:r>
            <w:r>
              <w:rPr>
                <w:noProof/>
                <w:webHidden/>
              </w:rPr>
            </w:r>
            <w:r>
              <w:rPr>
                <w:noProof/>
                <w:webHidden/>
              </w:rPr>
              <w:fldChar w:fldCharType="separate"/>
            </w:r>
            <w:r>
              <w:rPr>
                <w:noProof/>
                <w:webHidden/>
              </w:rPr>
              <w:t>2</w:t>
            </w:r>
            <w:r>
              <w:rPr>
                <w:noProof/>
                <w:webHidden/>
              </w:rPr>
              <w:fldChar w:fldCharType="end"/>
            </w:r>
          </w:hyperlink>
        </w:p>
        <w:p w14:paraId="60D9A7E6" w14:textId="2F384161" w:rsidR="00AF686F" w:rsidRDefault="00AF686F">
          <w:pPr>
            <w:pStyle w:val="TOC1"/>
            <w:tabs>
              <w:tab w:val="left" w:pos="660"/>
              <w:tab w:val="right" w:leader="dot" w:pos="9026"/>
            </w:tabs>
            <w:rPr>
              <w:rFonts w:asciiTheme="minorHAnsi" w:eastAsiaTheme="minorEastAsia" w:hAnsiTheme="minorHAnsi" w:cstheme="minorBidi"/>
              <w:noProof/>
              <w:sz w:val="22"/>
              <w:szCs w:val="22"/>
            </w:rPr>
          </w:pPr>
          <w:hyperlink w:anchor="_Toc217502647" w:history="1">
            <w:r w:rsidRPr="0091398E">
              <w:rPr>
                <w:rStyle w:val="Hyperlink"/>
                <w:b/>
                <w:bCs/>
                <w:noProof/>
              </w:rPr>
              <w:t>4.1</w:t>
            </w:r>
            <w:r>
              <w:rPr>
                <w:rFonts w:asciiTheme="minorHAnsi" w:eastAsiaTheme="minorEastAsia" w:hAnsiTheme="minorHAnsi" w:cstheme="minorBidi"/>
                <w:noProof/>
                <w:sz w:val="22"/>
                <w:szCs w:val="22"/>
              </w:rPr>
              <w:tab/>
            </w:r>
            <w:r w:rsidRPr="0091398E">
              <w:rPr>
                <w:rStyle w:val="Hyperlink"/>
                <w:b/>
                <w:bCs/>
                <w:noProof/>
              </w:rPr>
              <w:t>.  Chiến lược lưu trữ (</w:t>
            </w:r>
            <w:r w:rsidRPr="0091398E">
              <w:rPr>
                <w:rStyle w:val="Hyperlink"/>
                <w:b/>
                <w:noProof/>
              </w:rPr>
              <w:t>Dual-Database Strategy</w:t>
            </w:r>
            <w:r w:rsidRPr="0091398E">
              <w:rPr>
                <w:rStyle w:val="Hyperlink"/>
                <w:b/>
                <w:bCs/>
                <w:noProof/>
              </w:rPr>
              <w:t>)</w:t>
            </w:r>
            <w:r>
              <w:rPr>
                <w:noProof/>
                <w:webHidden/>
              </w:rPr>
              <w:tab/>
            </w:r>
            <w:r>
              <w:rPr>
                <w:noProof/>
                <w:webHidden/>
              </w:rPr>
              <w:fldChar w:fldCharType="begin"/>
            </w:r>
            <w:r>
              <w:rPr>
                <w:noProof/>
                <w:webHidden/>
              </w:rPr>
              <w:instrText xml:space="preserve"> PAGEREF _Toc217502647 \h </w:instrText>
            </w:r>
            <w:r>
              <w:rPr>
                <w:noProof/>
                <w:webHidden/>
              </w:rPr>
            </w:r>
            <w:r>
              <w:rPr>
                <w:noProof/>
                <w:webHidden/>
              </w:rPr>
              <w:fldChar w:fldCharType="separate"/>
            </w:r>
            <w:r>
              <w:rPr>
                <w:noProof/>
                <w:webHidden/>
              </w:rPr>
              <w:t>2</w:t>
            </w:r>
            <w:r>
              <w:rPr>
                <w:noProof/>
                <w:webHidden/>
              </w:rPr>
              <w:fldChar w:fldCharType="end"/>
            </w:r>
          </w:hyperlink>
        </w:p>
        <w:p w14:paraId="190AFCEC" w14:textId="5DAC001A" w:rsidR="00AF686F" w:rsidRDefault="00AF686F">
          <w:pPr>
            <w:pStyle w:val="TOC1"/>
            <w:tabs>
              <w:tab w:val="left" w:pos="660"/>
              <w:tab w:val="right" w:leader="dot" w:pos="9026"/>
            </w:tabs>
            <w:rPr>
              <w:rFonts w:asciiTheme="minorHAnsi" w:eastAsiaTheme="minorEastAsia" w:hAnsiTheme="minorHAnsi" w:cstheme="minorBidi"/>
              <w:noProof/>
              <w:sz w:val="22"/>
              <w:szCs w:val="22"/>
            </w:rPr>
          </w:pPr>
          <w:hyperlink w:anchor="_Toc217502648" w:history="1">
            <w:r w:rsidRPr="0091398E">
              <w:rPr>
                <w:rStyle w:val="Hyperlink"/>
                <w:b/>
                <w:bCs/>
                <w:noProof/>
              </w:rPr>
              <w:t>4.2</w:t>
            </w:r>
            <w:r>
              <w:rPr>
                <w:rFonts w:asciiTheme="minorHAnsi" w:eastAsiaTheme="minorEastAsia" w:hAnsiTheme="minorHAnsi" w:cstheme="minorBidi"/>
                <w:noProof/>
                <w:sz w:val="22"/>
                <w:szCs w:val="22"/>
              </w:rPr>
              <w:tab/>
            </w:r>
            <w:r w:rsidRPr="0091398E">
              <w:rPr>
                <w:rStyle w:val="Hyperlink"/>
                <w:b/>
                <w:bCs/>
                <w:noProof/>
              </w:rPr>
              <w:t>. Khả năng chịu tải và hiệu suất</w:t>
            </w:r>
            <w:r>
              <w:rPr>
                <w:noProof/>
                <w:webHidden/>
              </w:rPr>
              <w:tab/>
            </w:r>
            <w:r>
              <w:rPr>
                <w:noProof/>
                <w:webHidden/>
              </w:rPr>
              <w:fldChar w:fldCharType="begin"/>
            </w:r>
            <w:r>
              <w:rPr>
                <w:noProof/>
                <w:webHidden/>
              </w:rPr>
              <w:instrText xml:space="preserve"> PAGEREF _Toc217502648 \h </w:instrText>
            </w:r>
            <w:r>
              <w:rPr>
                <w:noProof/>
                <w:webHidden/>
              </w:rPr>
            </w:r>
            <w:r>
              <w:rPr>
                <w:noProof/>
                <w:webHidden/>
              </w:rPr>
              <w:fldChar w:fldCharType="separate"/>
            </w:r>
            <w:r>
              <w:rPr>
                <w:noProof/>
                <w:webHidden/>
              </w:rPr>
              <w:t>2</w:t>
            </w:r>
            <w:r>
              <w:rPr>
                <w:noProof/>
                <w:webHidden/>
              </w:rPr>
              <w:fldChar w:fldCharType="end"/>
            </w:r>
          </w:hyperlink>
        </w:p>
        <w:p w14:paraId="55959F75" w14:textId="152D368B" w:rsidR="00AF686F" w:rsidRDefault="00AF686F">
          <w:pPr>
            <w:pStyle w:val="TOC1"/>
            <w:tabs>
              <w:tab w:val="left" w:pos="660"/>
              <w:tab w:val="right" w:leader="dot" w:pos="9026"/>
            </w:tabs>
            <w:rPr>
              <w:rFonts w:asciiTheme="minorHAnsi" w:eastAsiaTheme="minorEastAsia" w:hAnsiTheme="minorHAnsi" w:cstheme="minorBidi"/>
              <w:noProof/>
              <w:sz w:val="22"/>
              <w:szCs w:val="22"/>
            </w:rPr>
          </w:pPr>
          <w:hyperlink w:anchor="_Toc217502649" w:history="1">
            <w:r w:rsidRPr="0091398E">
              <w:rPr>
                <w:rStyle w:val="Hyperlink"/>
                <w:b/>
                <w:bCs/>
                <w:noProof/>
              </w:rPr>
              <w:t>5.</w:t>
            </w:r>
            <w:r>
              <w:rPr>
                <w:rFonts w:asciiTheme="minorHAnsi" w:eastAsiaTheme="minorEastAsia" w:hAnsiTheme="minorHAnsi" w:cstheme="minorBidi"/>
                <w:noProof/>
                <w:sz w:val="22"/>
                <w:szCs w:val="22"/>
              </w:rPr>
              <w:tab/>
            </w:r>
            <w:r w:rsidRPr="0091398E">
              <w:rPr>
                <w:rStyle w:val="Hyperlink"/>
                <w:b/>
                <w:bCs/>
                <w:noProof/>
              </w:rPr>
              <w:t>QUẢN TRỊ RỦI RO &amp; TUÂN THỦ (RISK &amp; COMPLIANCE)</w:t>
            </w:r>
            <w:r>
              <w:rPr>
                <w:noProof/>
                <w:webHidden/>
              </w:rPr>
              <w:tab/>
            </w:r>
            <w:r>
              <w:rPr>
                <w:noProof/>
                <w:webHidden/>
              </w:rPr>
              <w:fldChar w:fldCharType="begin"/>
            </w:r>
            <w:r>
              <w:rPr>
                <w:noProof/>
                <w:webHidden/>
              </w:rPr>
              <w:instrText xml:space="preserve"> PAGEREF _Toc217502649 \h </w:instrText>
            </w:r>
            <w:r>
              <w:rPr>
                <w:noProof/>
                <w:webHidden/>
              </w:rPr>
            </w:r>
            <w:r>
              <w:rPr>
                <w:noProof/>
                <w:webHidden/>
              </w:rPr>
              <w:fldChar w:fldCharType="separate"/>
            </w:r>
            <w:r>
              <w:rPr>
                <w:noProof/>
                <w:webHidden/>
              </w:rPr>
              <w:t>3</w:t>
            </w:r>
            <w:r>
              <w:rPr>
                <w:noProof/>
                <w:webHidden/>
              </w:rPr>
              <w:fldChar w:fldCharType="end"/>
            </w:r>
          </w:hyperlink>
        </w:p>
        <w:p w14:paraId="68132E68" w14:textId="06205D38" w:rsidR="00AF686F" w:rsidRDefault="00AF686F">
          <w:pPr>
            <w:pStyle w:val="TOC1"/>
            <w:tabs>
              <w:tab w:val="left" w:pos="660"/>
              <w:tab w:val="right" w:leader="dot" w:pos="9026"/>
            </w:tabs>
            <w:rPr>
              <w:rFonts w:asciiTheme="minorHAnsi" w:eastAsiaTheme="minorEastAsia" w:hAnsiTheme="minorHAnsi" w:cstheme="minorBidi"/>
              <w:noProof/>
              <w:sz w:val="22"/>
              <w:szCs w:val="22"/>
            </w:rPr>
          </w:pPr>
          <w:hyperlink w:anchor="_Toc217502650" w:history="1">
            <w:r w:rsidRPr="0091398E">
              <w:rPr>
                <w:rStyle w:val="Hyperlink"/>
                <w:b/>
                <w:bCs/>
                <w:noProof/>
              </w:rPr>
              <w:t>6.</w:t>
            </w:r>
            <w:r>
              <w:rPr>
                <w:rFonts w:asciiTheme="minorHAnsi" w:eastAsiaTheme="minorEastAsia" w:hAnsiTheme="minorHAnsi" w:cstheme="minorBidi"/>
                <w:noProof/>
                <w:sz w:val="22"/>
                <w:szCs w:val="22"/>
              </w:rPr>
              <w:tab/>
            </w:r>
            <w:r w:rsidRPr="0091398E">
              <w:rPr>
                <w:rStyle w:val="Hyperlink"/>
                <w:b/>
                <w:bCs/>
                <w:noProof/>
              </w:rPr>
              <w:t>ĐỊNH HƯỚNG MỞ RỘNG (FUTURE ROADMAP)</w:t>
            </w:r>
            <w:r>
              <w:rPr>
                <w:noProof/>
                <w:webHidden/>
              </w:rPr>
              <w:tab/>
            </w:r>
            <w:r>
              <w:rPr>
                <w:noProof/>
                <w:webHidden/>
              </w:rPr>
              <w:fldChar w:fldCharType="begin"/>
            </w:r>
            <w:r>
              <w:rPr>
                <w:noProof/>
                <w:webHidden/>
              </w:rPr>
              <w:instrText xml:space="preserve"> PAGEREF _Toc217502650 \h </w:instrText>
            </w:r>
            <w:r>
              <w:rPr>
                <w:noProof/>
                <w:webHidden/>
              </w:rPr>
            </w:r>
            <w:r>
              <w:rPr>
                <w:noProof/>
                <w:webHidden/>
              </w:rPr>
              <w:fldChar w:fldCharType="separate"/>
            </w:r>
            <w:r>
              <w:rPr>
                <w:noProof/>
                <w:webHidden/>
              </w:rPr>
              <w:t>3</w:t>
            </w:r>
            <w:r>
              <w:rPr>
                <w:noProof/>
                <w:webHidden/>
              </w:rPr>
              <w:fldChar w:fldCharType="end"/>
            </w:r>
          </w:hyperlink>
        </w:p>
        <w:p w14:paraId="42E842FE" w14:textId="19F898F5" w:rsidR="00AF686F" w:rsidRDefault="00AF686F">
          <w:pPr>
            <w:pStyle w:val="TOC1"/>
            <w:tabs>
              <w:tab w:val="right" w:leader="dot" w:pos="9026"/>
            </w:tabs>
            <w:rPr>
              <w:rFonts w:asciiTheme="minorHAnsi" w:eastAsiaTheme="minorEastAsia" w:hAnsiTheme="minorHAnsi" w:cstheme="minorBidi"/>
              <w:noProof/>
              <w:sz w:val="22"/>
              <w:szCs w:val="22"/>
            </w:rPr>
          </w:pPr>
          <w:hyperlink w:anchor="_Toc217502651" w:history="1">
            <w:r w:rsidRPr="0091398E">
              <w:rPr>
                <w:rStyle w:val="Hyperlink"/>
                <w:b/>
                <w:bCs/>
                <w:noProof/>
              </w:rPr>
              <w:t>4.TÀI LIỆU THAM KHẢO:</w:t>
            </w:r>
            <w:r>
              <w:rPr>
                <w:noProof/>
                <w:webHidden/>
              </w:rPr>
              <w:tab/>
            </w:r>
            <w:r>
              <w:rPr>
                <w:noProof/>
                <w:webHidden/>
              </w:rPr>
              <w:fldChar w:fldCharType="begin"/>
            </w:r>
            <w:r>
              <w:rPr>
                <w:noProof/>
                <w:webHidden/>
              </w:rPr>
              <w:instrText xml:space="preserve"> PAGEREF _Toc217502651 \h </w:instrText>
            </w:r>
            <w:r>
              <w:rPr>
                <w:noProof/>
                <w:webHidden/>
              </w:rPr>
            </w:r>
            <w:r>
              <w:rPr>
                <w:noProof/>
                <w:webHidden/>
              </w:rPr>
              <w:fldChar w:fldCharType="separate"/>
            </w:r>
            <w:r>
              <w:rPr>
                <w:noProof/>
                <w:webHidden/>
              </w:rPr>
              <w:t>4</w:t>
            </w:r>
            <w:r>
              <w:rPr>
                <w:noProof/>
                <w:webHidden/>
              </w:rPr>
              <w:fldChar w:fldCharType="end"/>
            </w:r>
          </w:hyperlink>
        </w:p>
        <w:p w14:paraId="5D129413" w14:textId="7110B848" w:rsidR="00AF686F" w:rsidRDefault="00AF686F">
          <w:r>
            <w:rPr>
              <w:b/>
              <w:bCs/>
              <w:noProof/>
            </w:rPr>
            <w:fldChar w:fldCharType="end"/>
          </w:r>
        </w:p>
      </w:sdtContent>
    </w:sdt>
    <w:p w14:paraId="5DE112D1" w14:textId="69D0AEAD" w:rsidR="00AF686F" w:rsidRPr="00AF686F" w:rsidRDefault="00AF686F" w:rsidP="00AF686F">
      <w:pPr>
        <w:spacing w:after="160"/>
        <w:rPr>
          <w:b/>
          <w:color w:val="4472C4" w:themeColor="accent1"/>
          <w:sz w:val="40"/>
          <w:szCs w:val="40"/>
        </w:rPr>
      </w:pPr>
      <w:r>
        <w:rPr>
          <w:b/>
          <w:color w:val="4472C4" w:themeColor="accent1"/>
          <w:sz w:val="40"/>
          <w:szCs w:val="40"/>
        </w:rPr>
        <w:br w:type="page"/>
      </w:r>
    </w:p>
    <w:p w14:paraId="15E7F478" w14:textId="7F32B11A" w:rsidR="00896B50" w:rsidRDefault="00BD33F5" w:rsidP="00BD33F5">
      <w:pPr>
        <w:pStyle w:val="ListParagraph"/>
        <w:numPr>
          <w:ilvl w:val="0"/>
          <w:numId w:val="3"/>
        </w:numPr>
        <w:spacing w:line="360" w:lineRule="auto"/>
        <w:jc w:val="both"/>
        <w:outlineLvl w:val="0"/>
        <w:rPr>
          <w:b/>
          <w:bCs/>
          <w:color w:val="000000" w:themeColor="text1"/>
          <w:sz w:val="28"/>
          <w:szCs w:val="28"/>
        </w:rPr>
      </w:pPr>
      <w:bookmarkStart w:id="1" w:name="_Toc217502641"/>
      <w:bookmarkEnd w:id="0"/>
      <w:r w:rsidRPr="00BD33F5">
        <w:rPr>
          <w:b/>
          <w:bCs/>
          <w:color w:val="000000" w:themeColor="text1"/>
          <w:sz w:val="28"/>
          <w:szCs w:val="28"/>
        </w:rPr>
        <w:lastRenderedPageBreak/>
        <w:t>TỔNG QUAN HỆ THỐNG (EXECUTIVE SUMMARY)</w:t>
      </w:r>
      <w:bookmarkEnd w:id="1"/>
    </w:p>
    <w:p w14:paraId="56C120E3" w14:textId="47B5CB66" w:rsidR="00BD33F5" w:rsidRDefault="00BD33F5" w:rsidP="00BD33F5">
      <w:pPr>
        <w:spacing w:line="360" w:lineRule="auto"/>
        <w:ind w:left="360" w:firstLine="360"/>
        <w:jc w:val="both"/>
        <w:rPr>
          <w:bCs/>
          <w:color w:val="000000" w:themeColor="text1"/>
          <w:sz w:val="28"/>
          <w:szCs w:val="28"/>
        </w:rPr>
      </w:pPr>
      <w:r w:rsidRPr="00BD33F5">
        <w:rPr>
          <w:bCs/>
          <w:color w:val="000000" w:themeColor="text1"/>
          <w:sz w:val="28"/>
          <w:szCs w:val="28"/>
        </w:rPr>
        <w:t>EInvoiceHub đóng vai trò là một lớp trung gian (Middleware) kết nối các doanh nghiệp (Merchants) với nhiều nhà cung cấp hóa đơn điện tử (E-Invoice Providers) khác nhau tại Việt Nam (VNPT, Viettel, MISA...).</w:t>
      </w:r>
      <w:r w:rsidR="00D2204F">
        <w:rPr>
          <w:bCs/>
          <w:color w:val="000000" w:themeColor="text1"/>
          <w:sz w:val="28"/>
          <w:szCs w:val="28"/>
        </w:rPr>
        <w:fldChar w:fldCharType="begin"/>
      </w:r>
      <w:r w:rsidR="00D2204F">
        <w:rPr>
          <w:bCs/>
          <w:color w:val="000000" w:themeColor="text1"/>
          <w:sz w:val="28"/>
          <w:szCs w:val="28"/>
        </w:rPr>
        <w:instrText xml:space="preserve"> ADDIN ZOTERO_ITEM CSL_CITATION {"citationID":"briZz5y8","properties":{"formattedCitation":"[1]","plainCitation":"[1]","noteIndex":0},"citationItems":[{"id":255,"uris":["http://zotero.org/users/local/N9Vb2a9Q/items/76JAUCSZ"],"itemData":{"id":255,"type":"webpage","abstract":"Hoá đơn điện tử E-invoice phổ biến nhất trong Doanh nghiệp FDI, tích hợp hệ thống SAP, ERP, CRM, các phần mềm kế toán, bán hàng... xuất hoá đơn tự động","container-title":"Hóa đơn điện tử","language":"vi","title":"Hoá đơn điện tử E-invoice phổ biến nhất trong Doanh nghiệp FDI, tích hợp hệ thống SAP, ERP, CRM, các phần mềm kế toán, bán hàng... xuất hoá đơn tự động","URL":"https://einvoice.vn/","accessed":{"date-parts":[["2025",12,24]]}}}],"schema":"https://github.com/citation-style-language/schema/raw/master/csl-citation.json"} </w:instrText>
      </w:r>
      <w:r w:rsidR="00D2204F">
        <w:rPr>
          <w:bCs/>
          <w:color w:val="000000" w:themeColor="text1"/>
          <w:sz w:val="28"/>
          <w:szCs w:val="28"/>
        </w:rPr>
        <w:fldChar w:fldCharType="separate"/>
      </w:r>
      <w:r w:rsidR="00D2204F" w:rsidRPr="00D2204F">
        <w:rPr>
          <w:sz w:val="28"/>
        </w:rPr>
        <w:t>[1]</w:t>
      </w:r>
      <w:r w:rsidR="00D2204F">
        <w:rPr>
          <w:bCs/>
          <w:color w:val="000000" w:themeColor="text1"/>
          <w:sz w:val="28"/>
          <w:szCs w:val="28"/>
        </w:rPr>
        <w:fldChar w:fldCharType="end"/>
      </w:r>
    </w:p>
    <w:p w14:paraId="787F35BC" w14:textId="5DCE5B42" w:rsidR="00BD33F5" w:rsidRDefault="00BD33F5" w:rsidP="00BD33F5">
      <w:pPr>
        <w:spacing w:line="360" w:lineRule="auto"/>
        <w:ind w:left="360" w:firstLine="360"/>
        <w:jc w:val="both"/>
        <w:rPr>
          <w:bCs/>
          <w:color w:val="000000" w:themeColor="text1"/>
          <w:sz w:val="28"/>
          <w:szCs w:val="28"/>
        </w:rPr>
      </w:pPr>
      <w:r w:rsidRPr="00BD33F5">
        <w:rPr>
          <w:bCs/>
          <w:color w:val="000000" w:themeColor="text1"/>
          <w:sz w:val="28"/>
          <w:szCs w:val="28"/>
        </w:rPr>
        <w:t>Mụ</w:t>
      </w:r>
      <w:r>
        <w:rPr>
          <w:bCs/>
          <w:color w:val="000000" w:themeColor="text1"/>
          <w:sz w:val="28"/>
          <w:szCs w:val="28"/>
        </w:rPr>
        <w:t>c tiêu chính để g</w:t>
      </w:r>
      <w:r w:rsidRPr="00BD33F5">
        <w:rPr>
          <w:bCs/>
          <w:color w:val="000000" w:themeColor="text1"/>
          <w:sz w:val="28"/>
          <w:szCs w:val="28"/>
        </w:rPr>
        <w:t>iảm bớt sự phức tạp khi tích hợp API riêng lẻ của từng nhà cung cấp và cung cấp một cổng quản lý hóa đơn tậ</w:t>
      </w:r>
      <w:r>
        <w:rPr>
          <w:bCs/>
          <w:color w:val="000000" w:themeColor="text1"/>
          <w:sz w:val="28"/>
          <w:szCs w:val="28"/>
        </w:rPr>
        <w:t>p trung. Mang đến g</w:t>
      </w:r>
      <w:r w:rsidRPr="00BD33F5">
        <w:rPr>
          <w:bCs/>
          <w:color w:val="000000" w:themeColor="text1"/>
          <w:sz w:val="28"/>
          <w:szCs w:val="28"/>
        </w:rPr>
        <w:t>iá trị cố</w:t>
      </w:r>
      <w:r>
        <w:rPr>
          <w:bCs/>
          <w:color w:val="000000" w:themeColor="text1"/>
          <w:sz w:val="28"/>
          <w:szCs w:val="28"/>
        </w:rPr>
        <w:t>t lõi về tính l</w:t>
      </w:r>
      <w:r w:rsidRPr="00BD33F5">
        <w:rPr>
          <w:bCs/>
          <w:color w:val="000000" w:themeColor="text1"/>
          <w:sz w:val="28"/>
          <w:szCs w:val="28"/>
        </w:rPr>
        <w:t>ính linh hoạt (Adapter Pattern), khả năng mở rộng (Microservices/Kubernetes), và hiệu suất cao (Java 21 Virtual Threads).</w:t>
      </w:r>
      <w:r w:rsidR="00D2204F">
        <w:rPr>
          <w:bCs/>
          <w:color w:val="000000" w:themeColor="text1"/>
          <w:sz w:val="28"/>
          <w:szCs w:val="28"/>
        </w:rPr>
        <w:fldChar w:fldCharType="begin"/>
      </w:r>
      <w:r w:rsidR="00D2204F">
        <w:rPr>
          <w:bCs/>
          <w:color w:val="000000" w:themeColor="text1"/>
          <w:sz w:val="28"/>
          <w:szCs w:val="28"/>
        </w:rPr>
        <w:instrText xml:space="preserve"> ADDIN ZOTERO_ITEM CSL_CITATION {"citationID":"hWAaZLXG","properties":{"formattedCitation":"[2]","plainCitation":"[2]","noteIndex":0},"citationItems":[{"id":257,"uris":["http://zotero.org/users/local/N9Vb2a9Q/items/S7UFEL6X"],"itemData":{"id":257,"type":"webpage","title":"Phát triển phần mềm trung gian cho tích hợp đa API - Hostragons®","URL":"https://www.hostragons.com/vi/blog/phat-trien-phan-mem-trung-gian-cho-tich-hop-nhieu-api/","accessed":{"date-parts":[["2025",12,24]]}}}],"schema":"https://github.com/citation-style-language/schema/raw/master/csl-citation.json"} </w:instrText>
      </w:r>
      <w:r w:rsidR="00D2204F">
        <w:rPr>
          <w:bCs/>
          <w:color w:val="000000" w:themeColor="text1"/>
          <w:sz w:val="28"/>
          <w:szCs w:val="28"/>
        </w:rPr>
        <w:fldChar w:fldCharType="separate"/>
      </w:r>
      <w:r w:rsidR="00D2204F" w:rsidRPr="00D2204F">
        <w:rPr>
          <w:sz w:val="28"/>
        </w:rPr>
        <w:t>[2]</w:t>
      </w:r>
      <w:r w:rsidR="00D2204F">
        <w:rPr>
          <w:bCs/>
          <w:color w:val="000000" w:themeColor="text1"/>
          <w:sz w:val="28"/>
          <w:szCs w:val="28"/>
        </w:rPr>
        <w:fldChar w:fldCharType="end"/>
      </w:r>
    </w:p>
    <w:p w14:paraId="76FBBA3E" w14:textId="3224C726" w:rsidR="00BD33F5" w:rsidRDefault="00BD33F5" w:rsidP="00BD33F5">
      <w:pPr>
        <w:pStyle w:val="ListParagraph"/>
        <w:numPr>
          <w:ilvl w:val="0"/>
          <w:numId w:val="3"/>
        </w:numPr>
        <w:spacing w:line="360" w:lineRule="auto"/>
        <w:jc w:val="both"/>
        <w:outlineLvl w:val="0"/>
        <w:rPr>
          <w:b/>
          <w:bCs/>
          <w:color w:val="000000" w:themeColor="text1"/>
          <w:sz w:val="28"/>
          <w:szCs w:val="28"/>
        </w:rPr>
      </w:pPr>
      <w:bookmarkStart w:id="2" w:name="_Toc217502642"/>
      <w:r>
        <w:rPr>
          <w:b/>
          <w:bCs/>
          <w:color w:val="000000" w:themeColor="text1"/>
          <w:sz w:val="28"/>
          <w:szCs w:val="28"/>
        </w:rPr>
        <w:t xml:space="preserve">CÁC </w:t>
      </w:r>
      <w:r w:rsidRPr="00BD33F5">
        <w:rPr>
          <w:b/>
          <w:bCs/>
          <w:color w:val="000000" w:themeColor="text1"/>
          <w:sz w:val="28"/>
          <w:szCs w:val="28"/>
        </w:rPr>
        <w:t>ĐỐI TƯỢNG THAM GIA (ACTORS &amp; STAKEHOLDERS)</w:t>
      </w:r>
      <w:bookmarkEnd w:id="2"/>
    </w:p>
    <w:tbl>
      <w:tblPr>
        <w:tblW w:w="0" w:type="auto"/>
        <w:tblCellSpacing w:w="0" w:type="dxa"/>
        <w:tblCellMar>
          <w:left w:w="0" w:type="dxa"/>
          <w:right w:w="0" w:type="dxa"/>
        </w:tblCellMar>
        <w:tblLook w:val="04A0" w:firstRow="1" w:lastRow="0" w:firstColumn="1" w:lastColumn="0" w:noHBand="0" w:noVBand="1"/>
      </w:tblPr>
      <w:tblGrid>
        <w:gridCol w:w="2748"/>
        <w:gridCol w:w="6272"/>
      </w:tblGrid>
      <w:tr w:rsidR="00BD33F5" w:rsidRPr="00BD33F5" w14:paraId="73C4FEEA" w14:textId="77777777" w:rsidTr="00BC2DA6">
        <w:trPr>
          <w:tblHeader/>
          <w:tblCellSpacing w:w="0" w:type="dxa"/>
        </w:trPr>
        <w:tc>
          <w:tcPr>
            <w:tcW w:w="0" w:type="auto"/>
            <w:tcBorders>
              <w:top w:val="single" w:sz="6" w:space="0" w:color="auto"/>
              <w:left w:val="single" w:sz="6" w:space="0" w:color="auto"/>
              <w:bottom w:val="single" w:sz="6" w:space="0" w:color="auto"/>
              <w:right w:val="single" w:sz="6" w:space="0" w:color="auto"/>
            </w:tcBorders>
            <w:shd w:val="clear" w:color="auto" w:fill="E7E6E6" w:themeFill="background2"/>
            <w:tcMar>
              <w:top w:w="120" w:type="dxa"/>
              <w:left w:w="180" w:type="dxa"/>
              <w:bottom w:w="120" w:type="dxa"/>
              <w:right w:w="180" w:type="dxa"/>
            </w:tcMar>
            <w:vAlign w:val="center"/>
            <w:hideMark/>
          </w:tcPr>
          <w:p w14:paraId="15BBA740" w14:textId="77777777" w:rsidR="00BD33F5" w:rsidRPr="00BD33F5" w:rsidRDefault="00BD33F5" w:rsidP="00BC2DA6">
            <w:pPr>
              <w:spacing w:after="0" w:line="240" w:lineRule="auto"/>
              <w:rPr>
                <w:rFonts w:eastAsia="Times New Roman"/>
                <w:color w:val="1F1F1F"/>
                <w:sz w:val="24"/>
                <w:szCs w:val="24"/>
              </w:rPr>
            </w:pPr>
            <w:r w:rsidRPr="00BD33F5">
              <w:rPr>
                <w:rFonts w:eastAsia="Times New Roman"/>
                <w:b/>
                <w:bCs/>
                <w:color w:val="1F1F1F"/>
                <w:sz w:val="24"/>
                <w:szCs w:val="24"/>
                <w:bdr w:val="none" w:sz="0" w:space="0" w:color="auto" w:frame="1"/>
              </w:rPr>
              <w:t>Đối tượng</w:t>
            </w:r>
          </w:p>
        </w:tc>
        <w:tc>
          <w:tcPr>
            <w:tcW w:w="0" w:type="auto"/>
            <w:tcBorders>
              <w:top w:val="single" w:sz="6" w:space="0" w:color="auto"/>
              <w:left w:val="single" w:sz="6" w:space="0" w:color="auto"/>
              <w:bottom w:val="single" w:sz="6" w:space="0" w:color="auto"/>
              <w:right w:val="single" w:sz="6" w:space="0" w:color="auto"/>
            </w:tcBorders>
            <w:shd w:val="clear" w:color="auto" w:fill="E7E6E6" w:themeFill="background2"/>
            <w:tcMar>
              <w:top w:w="120" w:type="dxa"/>
              <w:left w:w="180" w:type="dxa"/>
              <w:bottom w:w="120" w:type="dxa"/>
              <w:right w:w="180" w:type="dxa"/>
            </w:tcMar>
            <w:vAlign w:val="center"/>
            <w:hideMark/>
          </w:tcPr>
          <w:p w14:paraId="5B0BEE62" w14:textId="77777777" w:rsidR="00BD33F5" w:rsidRPr="00BD33F5" w:rsidRDefault="00BD33F5" w:rsidP="00BC2DA6">
            <w:pPr>
              <w:spacing w:after="0" w:line="240" w:lineRule="auto"/>
              <w:rPr>
                <w:rFonts w:eastAsia="Times New Roman"/>
                <w:color w:val="1F1F1F"/>
                <w:sz w:val="24"/>
                <w:szCs w:val="24"/>
              </w:rPr>
            </w:pPr>
            <w:r w:rsidRPr="00BD33F5">
              <w:rPr>
                <w:rFonts w:eastAsia="Times New Roman"/>
                <w:b/>
                <w:bCs/>
                <w:color w:val="1F1F1F"/>
                <w:sz w:val="24"/>
                <w:szCs w:val="24"/>
                <w:bdr w:val="none" w:sz="0" w:space="0" w:color="auto" w:frame="1"/>
              </w:rPr>
              <w:t>Vai trò &amp; Trách nhiệm</w:t>
            </w:r>
          </w:p>
        </w:tc>
      </w:tr>
      <w:tr w:rsidR="00BD33F5" w:rsidRPr="00BD33F5" w14:paraId="3FA62F42" w14:textId="77777777" w:rsidTr="00BC2DA6">
        <w:trPr>
          <w:tblCellSpacing w:w="0"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7444A0" w14:textId="77777777" w:rsidR="00BD33F5" w:rsidRPr="00BD33F5" w:rsidRDefault="00BD33F5" w:rsidP="00BC2DA6">
            <w:pPr>
              <w:spacing w:after="0" w:line="240" w:lineRule="auto"/>
              <w:rPr>
                <w:rFonts w:eastAsia="Times New Roman"/>
                <w:color w:val="1F1F1F"/>
                <w:sz w:val="24"/>
                <w:szCs w:val="24"/>
              </w:rPr>
            </w:pPr>
            <w:r w:rsidRPr="00BD33F5">
              <w:rPr>
                <w:rFonts w:eastAsia="Times New Roman"/>
                <w:b/>
                <w:bCs/>
                <w:color w:val="1F1F1F"/>
                <w:sz w:val="24"/>
                <w:szCs w:val="24"/>
                <w:bdr w:val="none" w:sz="0" w:space="0" w:color="auto" w:frame="1"/>
              </w:rPr>
              <w:t>Merchant (Doanh nghiệp)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79A46F" w14:textId="77777777" w:rsidR="00BD33F5" w:rsidRPr="00BD33F5" w:rsidRDefault="00BD33F5" w:rsidP="00BC2DA6">
            <w:pPr>
              <w:spacing w:after="0" w:line="240" w:lineRule="auto"/>
              <w:rPr>
                <w:rFonts w:eastAsia="Times New Roman"/>
                <w:color w:val="1F1F1F"/>
                <w:sz w:val="24"/>
                <w:szCs w:val="24"/>
              </w:rPr>
            </w:pPr>
            <w:r w:rsidRPr="00BD33F5">
              <w:rPr>
                <w:rFonts w:eastAsia="Times New Roman"/>
                <w:color w:val="1F1F1F"/>
                <w:sz w:val="24"/>
                <w:szCs w:val="24"/>
                <w:bdr w:val="none" w:sz="0" w:space="0" w:color="auto" w:frame="1"/>
              </w:rPr>
              <w:t>Gửi yêu cầu phát hành hóa đơn, tra cứu dữ liệu và quản lý cấu hình nhà cung cấp của chính họ qua API hoặc Portal.</w:t>
            </w:r>
          </w:p>
        </w:tc>
      </w:tr>
      <w:tr w:rsidR="00BD33F5" w:rsidRPr="00BD33F5" w14:paraId="50ED3459" w14:textId="77777777" w:rsidTr="00BC2DA6">
        <w:trPr>
          <w:tblCellSpacing w:w="0"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6FD768" w14:textId="77777777" w:rsidR="00BD33F5" w:rsidRPr="00BD33F5" w:rsidRDefault="00BD33F5" w:rsidP="00BC2DA6">
            <w:pPr>
              <w:spacing w:after="0" w:line="240" w:lineRule="auto"/>
              <w:rPr>
                <w:rFonts w:eastAsia="Times New Roman"/>
                <w:color w:val="1F1F1F"/>
                <w:sz w:val="24"/>
                <w:szCs w:val="24"/>
              </w:rPr>
            </w:pPr>
            <w:r w:rsidRPr="00BD33F5">
              <w:rPr>
                <w:rFonts w:eastAsia="Times New Roman"/>
                <w:b/>
                <w:bCs/>
                <w:color w:val="1F1F1F"/>
                <w:sz w:val="24"/>
                <w:szCs w:val="24"/>
                <w:bdr w:val="none" w:sz="0" w:space="0" w:color="auto" w:frame="1"/>
              </w:rPr>
              <w:t>EInvoiceHub (Hệ thống)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A7A838" w14:textId="77777777" w:rsidR="00BD33F5" w:rsidRPr="00BD33F5" w:rsidRDefault="00BD33F5" w:rsidP="00BC2DA6">
            <w:pPr>
              <w:spacing w:after="0" w:line="240" w:lineRule="auto"/>
              <w:rPr>
                <w:rFonts w:eastAsia="Times New Roman"/>
                <w:color w:val="1F1F1F"/>
                <w:sz w:val="24"/>
                <w:szCs w:val="24"/>
              </w:rPr>
            </w:pPr>
            <w:r w:rsidRPr="00BD33F5">
              <w:rPr>
                <w:rFonts w:eastAsia="Times New Roman"/>
                <w:color w:val="1F1F1F"/>
                <w:sz w:val="24"/>
                <w:szCs w:val="24"/>
                <w:bdr w:val="none" w:sz="0" w:space="0" w:color="auto" w:frame="1"/>
              </w:rPr>
              <w:t>Xác thực API Key, kiểm tra tính hợp lệ của dữ liệu, điều phối (routing) yêu cầu đến đúng Adapter và lưu trữ nhật ký (logs).</w:t>
            </w:r>
          </w:p>
        </w:tc>
      </w:tr>
      <w:tr w:rsidR="00BD33F5" w:rsidRPr="00BD33F5" w14:paraId="456EC242" w14:textId="77777777" w:rsidTr="00BC2DA6">
        <w:trPr>
          <w:tblCellSpacing w:w="0"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FE2987" w14:textId="77777777" w:rsidR="00BD33F5" w:rsidRPr="00BD33F5" w:rsidRDefault="00BD33F5" w:rsidP="00BC2DA6">
            <w:pPr>
              <w:spacing w:after="0" w:line="240" w:lineRule="auto"/>
              <w:rPr>
                <w:rFonts w:eastAsia="Times New Roman"/>
                <w:color w:val="1F1F1F"/>
                <w:sz w:val="24"/>
                <w:szCs w:val="24"/>
              </w:rPr>
            </w:pPr>
            <w:r w:rsidRPr="00BD33F5">
              <w:rPr>
                <w:rFonts w:eastAsia="Times New Roman"/>
                <w:b/>
                <w:bCs/>
                <w:color w:val="1F1F1F"/>
                <w:sz w:val="24"/>
                <w:szCs w:val="24"/>
                <w:bdr w:val="none" w:sz="0" w:space="0" w:color="auto" w:frame="1"/>
              </w:rPr>
              <w:t>Invoice Provider (VNPT/Viettel)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8BE8CC" w14:textId="77777777" w:rsidR="00BD33F5" w:rsidRPr="00BD33F5" w:rsidRDefault="00BD33F5" w:rsidP="00BC2DA6">
            <w:pPr>
              <w:spacing w:after="0" w:line="240" w:lineRule="auto"/>
              <w:rPr>
                <w:rFonts w:eastAsia="Times New Roman"/>
                <w:color w:val="1F1F1F"/>
                <w:sz w:val="24"/>
                <w:szCs w:val="24"/>
              </w:rPr>
            </w:pPr>
            <w:r w:rsidRPr="00BD33F5">
              <w:rPr>
                <w:rFonts w:eastAsia="Times New Roman"/>
                <w:color w:val="1F1F1F"/>
                <w:sz w:val="24"/>
                <w:szCs w:val="24"/>
                <w:bdr w:val="none" w:sz="0" w:space="0" w:color="auto" w:frame="1"/>
              </w:rPr>
              <w:t>Tiếp nhận dữ liệu từ Hub, thực hiện ký số, cấp số hóa đơn và trả về kết quả hợp pháp.</w:t>
            </w:r>
          </w:p>
        </w:tc>
      </w:tr>
      <w:tr w:rsidR="00BD33F5" w:rsidRPr="00BD33F5" w14:paraId="59256E13" w14:textId="77777777" w:rsidTr="00BC2DA6">
        <w:trPr>
          <w:tblCellSpacing w:w="0"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1F4A3F" w14:textId="77777777" w:rsidR="00BD33F5" w:rsidRPr="00BD33F5" w:rsidRDefault="00BD33F5" w:rsidP="00BC2DA6">
            <w:pPr>
              <w:spacing w:after="0" w:line="240" w:lineRule="auto"/>
              <w:rPr>
                <w:rFonts w:eastAsia="Times New Roman"/>
                <w:color w:val="1F1F1F"/>
                <w:sz w:val="24"/>
                <w:szCs w:val="24"/>
              </w:rPr>
            </w:pPr>
            <w:r w:rsidRPr="00BD33F5">
              <w:rPr>
                <w:rFonts w:eastAsia="Times New Roman"/>
                <w:b/>
                <w:bCs/>
                <w:color w:val="1F1F1F"/>
                <w:sz w:val="24"/>
                <w:szCs w:val="24"/>
                <w:bdr w:val="none" w:sz="0" w:space="0" w:color="auto" w:frame="1"/>
              </w:rPr>
              <w:t>Administrator (Quản trị viên)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703EC8" w14:textId="77777777" w:rsidR="00BD33F5" w:rsidRPr="00BD33F5" w:rsidRDefault="00BD33F5" w:rsidP="00BC2DA6">
            <w:pPr>
              <w:spacing w:after="0" w:line="240" w:lineRule="auto"/>
              <w:rPr>
                <w:rFonts w:eastAsia="Times New Roman"/>
                <w:color w:val="1F1F1F"/>
                <w:sz w:val="24"/>
                <w:szCs w:val="24"/>
              </w:rPr>
            </w:pPr>
            <w:r w:rsidRPr="00BD33F5">
              <w:rPr>
                <w:rFonts w:eastAsia="Times New Roman"/>
                <w:color w:val="1F1F1F"/>
                <w:sz w:val="24"/>
                <w:szCs w:val="24"/>
                <w:bdr w:val="none" w:sz="0" w:space="0" w:color="auto" w:frame="1"/>
              </w:rPr>
              <w:t>Quản lý danh mục Merchant, theo dõi hiệu năng hệ thống qua Actuator và quản lý cấu hình GitOps.</w:t>
            </w:r>
          </w:p>
        </w:tc>
      </w:tr>
    </w:tbl>
    <w:p w14:paraId="36ADAC8D" w14:textId="70A8C5DD" w:rsidR="00BD33F5" w:rsidRDefault="00BD33F5" w:rsidP="00BD33F5">
      <w:pPr>
        <w:rPr>
          <w:b/>
          <w:bCs/>
          <w:color w:val="000000" w:themeColor="text1"/>
          <w:sz w:val="28"/>
          <w:szCs w:val="28"/>
        </w:rPr>
      </w:pPr>
    </w:p>
    <w:p w14:paraId="79CE0BD4" w14:textId="77777777" w:rsidR="00BD33F5" w:rsidRPr="00BD33F5" w:rsidRDefault="00BD33F5" w:rsidP="00BD33F5">
      <w:pPr>
        <w:rPr>
          <w:b/>
          <w:bCs/>
          <w:color w:val="000000" w:themeColor="text1"/>
          <w:sz w:val="28"/>
          <w:szCs w:val="28"/>
        </w:rPr>
      </w:pPr>
    </w:p>
    <w:p w14:paraId="30ED3704" w14:textId="714D16FD" w:rsidR="00BD33F5" w:rsidRDefault="00BD33F5" w:rsidP="00BD33F5">
      <w:pPr>
        <w:pStyle w:val="ListParagraph"/>
        <w:numPr>
          <w:ilvl w:val="0"/>
          <w:numId w:val="3"/>
        </w:numPr>
        <w:spacing w:line="360" w:lineRule="auto"/>
        <w:jc w:val="both"/>
        <w:outlineLvl w:val="0"/>
        <w:rPr>
          <w:b/>
          <w:bCs/>
          <w:color w:val="000000" w:themeColor="text1"/>
          <w:sz w:val="28"/>
          <w:szCs w:val="28"/>
        </w:rPr>
      </w:pPr>
      <w:bookmarkStart w:id="3" w:name="_Toc217502643"/>
      <w:r>
        <w:rPr>
          <w:b/>
          <w:bCs/>
          <w:color w:val="000000" w:themeColor="text1"/>
          <w:sz w:val="28"/>
          <w:szCs w:val="28"/>
        </w:rPr>
        <w:t xml:space="preserve">QUY </w:t>
      </w:r>
      <w:r w:rsidRPr="00BD33F5">
        <w:rPr>
          <w:b/>
          <w:bCs/>
          <w:color w:val="000000" w:themeColor="text1"/>
          <w:sz w:val="28"/>
          <w:szCs w:val="28"/>
        </w:rPr>
        <w:t>TRÌNH NGHIỆP VỤ CỐT LÕI (CORE BUSINESS PROCESSES)</w:t>
      </w:r>
      <w:bookmarkEnd w:id="3"/>
    </w:p>
    <w:p w14:paraId="3577D442" w14:textId="7AE3E761" w:rsidR="00BD33F5" w:rsidRDefault="00BD33F5" w:rsidP="003C79B7">
      <w:pPr>
        <w:pStyle w:val="ListParagraph"/>
        <w:numPr>
          <w:ilvl w:val="1"/>
          <w:numId w:val="3"/>
        </w:numPr>
        <w:spacing w:line="360" w:lineRule="auto"/>
        <w:ind w:left="1080"/>
        <w:jc w:val="both"/>
        <w:outlineLvl w:val="1"/>
        <w:rPr>
          <w:b/>
          <w:bCs/>
          <w:color w:val="000000" w:themeColor="text1"/>
          <w:sz w:val="28"/>
          <w:szCs w:val="28"/>
        </w:rPr>
      </w:pPr>
      <w:bookmarkStart w:id="4" w:name="_Toc217502644"/>
      <w:r>
        <w:rPr>
          <w:b/>
          <w:bCs/>
          <w:color w:val="000000" w:themeColor="text1"/>
          <w:sz w:val="28"/>
          <w:szCs w:val="28"/>
        </w:rPr>
        <w:t>.</w:t>
      </w:r>
      <w:r>
        <w:rPr>
          <w:b/>
          <w:bCs/>
          <w:color w:val="000000" w:themeColor="text1"/>
          <w:sz w:val="28"/>
          <w:szCs w:val="28"/>
        </w:rPr>
        <w:tab/>
        <w:t>Quy trình phát hành Hóa đơn (Invoice Issuance)</w:t>
      </w:r>
      <w:bookmarkEnd w:id="4"/>
    </w:p>
    <w:p w14:paraId="413CC91F" w14:textId="3550D3BD" w:rsidR="00D521AB" w:rsidRDefault="00BD33F5" w:rsidP="00D521AB">
      <w:pPr>
        <w:ind w:firstLine="690"/>
        <w:rPr>
          <w:bCs/>
          <w:color w:val="000000" w:themeColor="text1"/>
          <w:szCs w:val="26"/>
        </w:rPr>
      </w:pPr>
      <w:r>
        <w:rPr>
          <w:bCs/>
          <w:color w:val="000000" w:themeColor="text1"/>
          <w:szCs w:val="26"/>
        </w:rPr>
        <w:t xml:space="preserve">Bước đầu tiên </w:t>
      </w:r>
      <w:r w:rsidR="00D521AB">
        <w:rPr>
          <w:bCs/>
          <w:color w:val="000000" w:themeColor="text1"/>
          <w:szCs w:val="26"/>
        </w:rPr>
        <w:t>là T</w:t>
      </w:r>
      <w:r w:rsidRPr="00BD33F5">
        <w:rPr>
          <w:bCs/>
          <w:color w:val="000000" w:themeColor="text1"/>
          <w:szCs w:val="26"/>
        </w:rPr>
        <w:t>iếp nhậ</w:t>
      </w:r>
      <w:r>
        <w:rPr>
          <w:bCs/>
          <w:color w:val="000000" w:themeColor="text1"/>
          <w:szCs w:val="26"/>
        </w:rPr>
        <w:t>n (Reception)</w:t>
      </w:r>
      <w:r w:rsidRPr="00BD33F5">
        <w:rPr>
          <w:bCs/>
          <w:color w:val="000000" w:themeColor="text1"/>
          <w:szCs w:val="26"/>
        </w:rPr>
        <w:t xml:space="preserve"> </w:t>
      </w:r>
      <w:r w:rsidR="00D521AB">
        <w:rPr>
          <w:bCs/>
          <w:color w:val="000000" w:themeColor="text1"/>
          <w:szCs w:val="26"/>
        </w:rPr>
        <w:t xml:space="preserve">từ việc </w:t>
      </w:r>
      <w:r w:rsidRPr="00BD33F5">
        <w:rPr>
          <w:bCs/>
          <w:color w:val="000000" w:themeColor="text1"/>
          <w:szCs w:val="26"/>
        </w:rPr>
        <w:t>Merchant gửi Payload (JSON) chứa thông tin hóa đơn cùng API Key qua REST API.</w:t>
      </w:r>
      <w:r w:rsidR="00D2204F">
        <w:rPr>
          <w:bCs/>
          <w:color w:val="000000" w:themeColor="text1"/>
          <w:szCs w:val="26"/>
        </w:rPr>
        <w:t xml:space="preserve"> </w:t>
      </w:r>
      <w:r w:rsidR="00D2204F">
        <w:rPr>
          <w:bCs/>
          <w:color w:val="000000" w:themeColor="text1"/>
          <w:szCs w:val="26"/>
        </w:rPr>
        <w:fldChar w:fldCharType="begin"/>
      </w:r>
      <w:r w:rsidR="00D2204F">
        <w:rPr>
          <w:bCs/>
          <w:color w:val="000000" w:themeColor="text1"/>
          <w:szCs w:val="26"/>
        </w:rPr>
        <w:instrText xml:space="preserve"> ADDIN ZOTERO_ITEM CSL_CITATION {"citationID":"4bqZe9oB","properties":{"formattedCitation":"[3]","plainCitation":"[3]","noteIndex":0},"citationItems":[{"id":261,"uris":["http://zotero.org/users/local/N9Vb2a9Q/items/8PBFPTPU"],"itemData":{"id":261,"type":"webpage","abstract":"Tài liệu Open API tích hợp Hóa đơn điện tử MISA meInvoice (Đầu ra)","container-title":"MISA.VN","language":"vi","title":"Tài liệu Open API tích hợp Hóa đơn điện tử MISA meInvoice (Đầu ra)","URL":"https://www.misa.vn/154989/tai-lieu-open-api-tich-hop-hoa-don-dien-tu-misa-meinvoice-dau-ra/","author":[{"family":"MISA","given":""},{"family":"Anh","given":"Đỗ Quốc Việt"}],"accessed":{"date-parts":[["2025",12,24]]},"issued":{"date-parts":[["2025",11,18]]}}}],"schema":"https://github.com/citation-style-language/schema/raw/master/csl-citation.json"} </w:instrText>
      </w:r>
      <w:r w:rsidR="00D2204F">
        <w:rPr>
          <w:bCs/>
          <w:color w:val="000000" w:themeColor="text1"/>
          <w:szCs w:val="26"/>
        </w:rPr>
        <w:fldChar w:fldCharType="separate"/>
      </w:r>
      <w:r w:rsidR="00D2204F" w:rsidRPr="00D2204F">
        <w:t>[3]</w:t>
      </w:r>
      <w:r w:rsidR="00D2204F">
        <w:rPr>
          <w:bCs/>
          <w:color w:val="000000" w:themeColor="text1"/>
          <w:szCs w:val="26"/>
        </w:rPr>
        <w:fldChar w:fldCharType="end"/>
      </w:r>
    </w:p>
    <w:p w14:paraId="748CAC18" w14:textId="77777777" w:rsidR="00D521AB" w:rsidRDefault="00D521AB" w:rsidP="00D521AB">
      <w:pPr>
        <w:ind w:firstLine="690"/>
        <w:rPr>
          <w:bCs/>
          <w:color w:val="000000" w:themeColor="text1"/>
          <w:szCs w:val="26"/>
        </w:rPr>
      </w:pPr>
      <w:r>
        <w:rPr>
          <w:bCs/>
          <w:color w:val="000000" w:themeColor="text1"/>
          <w:szCs w:val="26"/>
        </w:rPr>
        <w:t>Sau đó là quá trình X</w:t>
      </w:r>
      <w:r w:rsidR="00BD33F5" w:rsidRPr="00BD33F5">
        <w:rPr>
          <w:bCs/>
          <w:color w:val="000000" w:themeColor="text1"/>
          <w:szCs w:val="26"/>
        </w:rPr>
        <w:t>ác thự</w:t>
      </w:r>
      <w:r>
        <w:rPr>
          <w:bCs/>
          <w:color w:val="000000" w:themeColor="text1"/>
          <w:szCs w:val="26"/>
        </w:rPr>
        <w:t xml:space="preserve">c (Authentication) qua </w:t>
      </w:r>
      <w:r w:rsidR="00BD33F5" w:rsidRPr="00BD33F5">
        <w:rPr>
          <w:bCs/>
          <w:color w:val="000000" w:themeColor="text1"/>
          <w:szCs w:val="26"/>
        </w:rPr>
        <w:t xml:space="preserve">ApiKeyFilter kiểm tra tính hợp lệ của Merchant trong </w:t>
      </w:r>
      <w:r>
        <w:rPr>
          <w:bCs/>
          <w:color w:val="000000" w:themeColor="text1"/>
          <w:szCs w:val="26"/>
        </w:rPr>
        <w:t>database MySQL.</w:t>
      </w:r>
    </w:p>
    <w:p w14:paraId="297B80C3" w14:textId="77777777" w:rsidR="00D521AB" w:rsidRDefault="00D521AB" w:rsidP="00D521AB">
      <w:pPr>
        <w:ind w:firstLine="690"/>
        <w:rPr>
          <w:bCs/>
          <w:color w:val="000000" w:themeColor="text1"/>
          <w:szCs w:val="26"/>
        </w:rPr>
      </w:pPr>
      <w:r>
        <w:rPr>
          <w:bCs/>
          <w:color w:val="000000" w:themeColor="text1"/>
          <w:szCs w:val="26"/>
        </w:rPr>
        <w:lastRenderedPageBreak/>
        <w:t>Tiếp đến là quá trình k</w:t>
      </w:r>
      <w:r w:rsidR="00BD33F5" w:rsidRPr="00BD33F5">
        <w:rPr>
          <w:bCs/>
          <w:color w:val="000000" w:themeColor="text1"/>
          <w:szCs w:val="26"/>
        </w:rPr>
        <w:t>iểm chuẩ</w:t>
      </w:r>
      <w:r>
        <w:rPr>
          <w:bCs/>
          <w:color w:val="000000" w:themeColor="text1"/>
          <w:szCs w:val="26"/>
        </w:rPr>
        <w:t>n (Validation)</w:t>
      </w:r>
      <w:r w:rsidR="00BD33F5" w:rsidRPr="00BD33F5">
        <w:rPr>
          <w:bCs/>
          <w:color w:val="000000" w:themeColor="text1"/>
          <w:szCs w:val="26"/>
        </w:rPr>
        <w:t xml:space="preserve"> các quy tắc bắt buộc (Mã số thuế đúng định dạng, tổng tiền khớp với chi tiết mặt hàng</w:t>
      </w:r>
      <w:r>
        <w:rPr>
          <w:bCs/>
          <w:color w:val="000000" w:themeColor="text1"/>
          <w:szCs w:val="26"/>
        </w:rPr>
        <w:t>,…).</w:t>
      </w:r>
    </w:p>
    <w:p w14:paraId="6EA7A315" w14:textId="77777777" w:rsidR="00D521AB" w:rsidRDefault="00D521AB" w:rsidP="00D521AB">
      <w:pPr>
        <w:ind w:firstLine="690"/>
        <w:rPr>
          <w:bCs/>
          <w:color w:val="000000" w:themeColor="text1"/>
          <w:szCs w:val="26"/>
        </w:rPr>
      </w:pPr>
      <w:r>
        <w:rPr>
          <w:bCs/>
          <w:color w:val="000000" w:themeColor="text1"/>
          <w:szCs w:val="26"/>
        </w:rPr>
        <w:t>Kế đó là đ</w:t>
      </w:r>
      <w:r w:rsidR="00BD33F5" w:rsidRPr="00BD33F5">
        <w:rPr>
          <w:bCs/>
          <w:color w:val="000000" w:themeColor="text1"/>
          <w:szCs w:val="26"/>
        </w:rPr>
        <w:t>iều phố</w:t>
      </w:r>
      <w:r>
        <w:rPr>
          <w:bCs/>
          <w:color w:val="000000" w:themeColor="text1"/>
          <w:szCs w:val="26"/>
        </w:rPr>
        <w:t>i (Routing) d</w:t>
      </w:r>
      <w:r w:rsidR="00BD33F5" w:rsidRPr="00BD33F5">
        <w:rPr>
          <w:bCs/>
          <w:color w:val="000000" w:themeColor="text1"/>
          <w:szCs w:val="26"/>
        </w:rPr>
        <w:t>ựa trên cấu hình của Merchant, h</w:t>
      </w:r>
      <w:bookmarkStart w:id="5" w:name="_GoBack"/>
      <w:bookmarkEnd w:id="5"/>
      <w:r w:rsidR="00BD33F5" w:rsidRPr="00BD33F5">
        <w:rPr>
          <w:bCs/>
          <w:color w:val="000000" w:themeColor="text1"/>
          <w:szCs w:val="26"/>
        </w:rPr>
        <w:t>ệ thống chọn đúng InvoiceProvider (VNPT hoặ</w:t>
      </w:r>
      <w:r>
        <w:rPr>
          <w:bCs/>
          <w:color w:val="000000" w:themeColor="text1"/>
          <w:szCs w:val="26"/>
        </w:rPr>
        <w:t>c Viettel).</w:t>
      </w:r>
    </w:p>
    <w:p w14:paraId="7199107A" w14:textId="77777777" w:rsidR="00D521AB" w:rsidRDefault="00D521AB" w:rsidP="00D521AB">
      <w:pPr>
        <w:ind w:firstLine="690"/>
        <w:rPr>
          <w:bCs/>
          <w:color w:val="000000" w:themeColor="text1"/>
          <w:szCs w:val="26"/>
        </w:rPr>
      </w:pPr>
      <w:r>
        <w:rPr>
          <w:bCs/>
          <w:color w:val="000000" w:themeColor="text1"/>
          <w:szCs w:val="26"/>
        </w:rPr>
        <w:t>Tiếp tục c</w:t>
      </w:r>
      <w:r w:rsidR="00BD33F5" w:rsidRPr="00BD33F5">
        <w:rPr>
          <w:bCs/>
          <w:color w:val="000000" w:themeColor="text1"/>
          <w:szCs w:val="26"/>
        </w:rPr>
        <w:t>huyển đổi (Transformat</w:t>
      </w:r>
      <w:r>
        <w:rPr>
          <w:bCs/>
          <w:color w:val="000000" w:themeColor="text1"/>
          <w:szCs w:val="26"/>
        </w:rPr>
        <w:t xml:space="preserve">ion) </w:t>
      </w:r>
      <w:r w:rsidR="00BD33F5" w:rsidRPr="00BD33F5">
        <w:rPr>
          <w:bCs/>
          <w:color w:val="000000" w:themeColor="text1"/>
          <w:szCs w:val="26"/>
        </w:rPr>
        <w:t>dữ liệu chuẩn của Hub thành định dạng XML/JSON mà Provider yêu cầ</w:t>
      </w:r>
      <w:r>
        <w:rPr>
          <w:bCs/>
          <w:color w:val="000000" w:themeColor="text1"/>
          <w:szCs w:val="26"/>
        </w:rPr>
        <w:t>u.</w:t>
      </w:r>
    </w:p>
    <w:p w14:paraId="1EC790C3" w14:textId="77777777" w:rsidR="00D521AB" w:rsidRDefault="00D521AB" w:rsidP="00D521AB">
      <w:pPr>
        <w:ind w:firstLine="690"/>
        <w:rPr>
          <w:bCs/>
          <w:color w:val="000000" w:themeColor="text1"/>
          <w:szCs w:val="26"/>
        </w:rPr>
      </w:pPr>
      <w:r>
        <w:rPr>
          <w:bCs/>
          <w:color w:val="000000" w:themeColor="text1"/>
          <w:szCs w:val="26"/>
        </w:rPr>
        <w:t>Theo sau đó là g</w:t>
      </w:r>
      <w:r w:rsidR="00BD33F5" w:rsidRPr="00BD33F5">
        <w:rPr>
          <w:bCs/>
          <w:color w:val="000000" w:themeColor="text1"/>
          <w:szCs w:val="26"/>
        </w:rPr>
        <w:t>iao dịch ngoạ</w:t>
      </w:r>
      <w:r>
        <w:rPr>
          <w:bCs/>
          <w:color w:val="000000" w:themeColor="text1"/>
          <w:szCs w:val="26"/>
        </w:rPr>
        <w:t>i vi (External Call) thông qua g</w:t>
      </w:r>
      <w:r w:rsidR="00BD33F5" w:rsidRPr="00BD33F5">
        <w:rPr>
          <w:bCs/>
          <w:color w:val="000000" w:themeColor="text1"/>
          <w:szCs w:val="26"/>
        </w:rPr>
        <w:t>ọi API củ</w:t>
      </w:r>
      <w:r>
        <w:rPr>
          <w:bCs/>
          <w:color w:val="000000" w:themeColor="text1"/>
          <w:szCs w:val="26"/>
        </w:rPr>
        <w:t>a Provider qua WebClient.</w:t>
      </w:r>
    </w:p>
    <w:p w14:paraId="14307049" w14:textId="51C4926F" w:rsidR="00BD33F5" w:rsidRPr="00BD33F5" w:rsidRDefault="00D521AB" w:rsidP="00D521AB">
      <w:pPr>
        <w:ind w:firstLine="690"/>
        <w:rPr>
          <w:bCs/>
          <w:color w:val="000000" w:themeColor="text1"/>
          <w:szCs w:val="26"/>
        </w:rPr>
      </w:pPr>
      <w:r>
        <w:rPr>
          <w:bCs/>
          <w:color w:val="000000" w:themeColor="text1"/>
          <w:szCs w:val="26"/>
        </w:rPr>
        <w:t>Cuối cùng là p</w:t>
      </w:r>
      <w:r w:rsidR="00BD33F5" w:rsidRPr="00BD33F5">
        <w:rPr>
          <w:bCs/>
          <w:color w:val="000000" w:themeColor="text1"/>
          <w:szCs w:val="26"/>
        </w:rPr>
        <w:t>hản hồ</w:t>
      </w:r>
      <w:r>
        <w:rPr>
          <w:bCs/>
          <w:color w:val="000000" w:themeColor="text1"/>
          <w:szCs w:val="26"/>
        </w:rPr>
        <w:t xml:space="preserve">i &amp; </w:t>
      </w:r>
      <w:r w:rsidR="00BD33F5" w:rsidRPr="00BD33F5">
        <w:rPr>
          <w:bCs/>
          <w:color w:val="000000" w:themeColor="text1"/>
          <w:szCs w:val="26"/>
        </w:rPr>
        <w:t>Lưu</w:t>
      </w:r>
      <w:r>
        <w:rPr>
          <w:bCs/>
          <w:color w:val="000000" w:themeColor="text1"/>
          <w:szCs w:val="26"/>
        </w:rPr>
        <w:t xml:space="preserve"> trữ</w:t>
      </w:r>
      <w:r w:rsidR="00BD33F5" w:rsidRPr="00BD33F5">
        <w:rPr>
          <w:bCs/>
          <w:color w:val="000000" w:themeColor="text1"/>
          <w:szCs w:val="26"/>
        </w:rPr>
        <w:t xml:space="preserve"> trạng thái vào MySQL và lưu toàn bộ Payload chi tiết vào MongoDB để phục vụ đối soát.</w:t>
      </w:r>
      <w:r w:rsidR="00D2204F">
        <w:rPr>
          <w:bCs/>
          <w:color w:val="000000" w:themeColor="text1"/>
          <w:szCs w:val="26"/>
        </w:rPr>
        <w:fldChar w:fldCharType="begin"/>
      </w:r>
      <w:r w:rsidR="00D2204F">
        <w:rPr>
          <w:bCs/>
          <w:color w:val="000000" w:themeColor="text1"/>
          <w:szCs w:val="26"/>
        </w:rPr>
        <w:instrText xml:space="preserve"> ADDIN ZOTERO_ITEM CSL_CITATION {"citationID":"b17KWDql","properties":{"formattedCitation":"[4]","plainCitation":"[4]","noteIndex":0},"citationItems":[{"id":259,"uris":["http://zotero.org/users/local/N9Vb2a9Q/items/VAD384RL"],"itemData":{"id":259,"type":"webpage","title":"Tài liệu Open API tích hợp Hóa đơn điện tử MISA meInvoice (Đầu ra)","URL":"https://www.misa.vn/154989/tai-lieu-open-api-tich-hop-hoa-don-dien-tu-misa-meinvoice-dau-ra/","accessed":{"date-parts":[["2025",12,24]]}}}],"schema":"https://github.com/citation-style-language/schema/raw/master/csl-citation.json"} </w:instrText>
      </w:r>
      <w:r w:rsidR="00D2204F">
        <w:rPr>
          <w:bCs/>
          <w:color w:val="000000" w:themeColor="text1"/>
          <w:szCs w:val="26"/>
        </w:rPr>
        <w:fldChar w:fldCharType="separate"/>
      </w:r>
      <w:r w:rsidR="00D2204F" w:rsidRPr="00D2204F">
        <w:t>[4]</w:t>
      </w:r>
      <w:r w:rsidR="00D2204F">
        <w:rPr>
          <w:bCs/>
          <w:color w:val="000000" w:themeColor="text1"/>
          <w:szCs w:val="26"/>
        </w:rPr>
        <w:fldChar w:fldCharType="end"/>
      </w:r>
    </w:p>
    <w:p w14:paraId="12F5E8C2" w14:textId="32126F31" w:rsidR="00BD33F5" w:rsidRPr="00BD33F5" w:rsidRDefault="00BD33F5" w:rsidP="003C79B7">
      <w:pPr>
        <w:pStyle w:val="ListParagraph"/>
        <w:numPr>
          <w:ilvl w:val="1"/>
          <w:numId w:val="3"/>
        </w:numPr>
        <w:spacing w:line="360" w:lineRule="auto"/>
        <w:ind w:left="1080"/>
        <w:jc w:val="both"/>
        <w:outlineLvl w:val="1"/>
        <w:rPr>
          <w:b/>
          <w:bCs/>
          <w:color w:val="000000" w:themeColor="text1"/>
          <w:sz w:val="28"/>
          <w:szCs w:val="28"/>
        </w:rPr>
      </w:pPr>
      <w:bookmarkStart w:id="6" w:name="_Toc217502645"/>
      <w:r>
        <w:rPr>
          <w:b/>
          <w:bCs/>
          <w:color w:val="000000" w:themeColor="text1"/>
          <w:sz w:val="28"/>
          <w:szCs w:val="28"/>
        </w:rPr>
        <w:t xml:space="preserve">. </w:t>
      </w:r>
      <w:r>
        <w:rPr>
          <w:b/>
          <w:bCs/>
          <w:color w:val="000000" w:themeColor="text1"/>
          <w:sz w:val="28"/>
          <w:szCs w:val="28"/>
        </w:rPr>
        <w:tab/>
        <w:t>Quy trình quản lý cấu hình (Configuration Management)</w:t>
      </w:r>
      <w:bookmarkEnd w:id="6"/>
    </w:p>
    <w:p w14:paraId="6961386B" w14:textId="710FF25F" w:rsidR="00D521AB" w:rsidRPr="00D521AB" w:rsidRDefault="00D521AB" w:rsidP="00D521AB">
      <w:pPr>
        <w:ind w:firstLine="690"/>
        <w:rPr>
          <w:bCs/>
          <w:color w:val="000000" w:themeColor="text1"/>
          <w:szCs w:val="26"/>
        </w:rPr>
      </w:pPr>
      <w:r w:rsidRPr="00D521AB">
        <w:rPr>
          <w:bCs/>
          <w:color w:val="000000" w:themeColor="text1"/>
          <w:szCs w:val="26"/>
        </w:rPr>
        <w:t xml:space="preserve">Sử dụng GitOps để quản lý các file Manifests cho từng môi trường (Dev/Staging/Prod) </w:t>
      </w:r>
      <w:r>
        <w:rPr>
          <w:bCs/>
          <w:color w:val="000000" w:themeColor="text1"/>
          <w:szCs w:val="26"/>
        </w:rPr>
        <w:t>thông qua Repo einvoice-config.</w:t>
      </w:r>
      <w:r w:rsidR="00D2204F">
        <w:rPr>
          <w:bCs/>
          <w:color w:val="000000" w:themeColor="text1"/>
          <w:szCs w:val="26"/>
        </w:rPr>
        <w:fldChar w:fldCharType="begin"/>
      </w:r>
      <w:r w:rsidR="00D2204F">
        <w:rPr>
          <w:bCs/>
          <w:color w:val="000000" w:themeColor="text1"/>
          <w:szCs w:val="26"/>
        </w:rPr>
        <w:instrText xml:space="preserve"> ADDIN ZOTERO_ITEM CSL_CITATION {"citationID":"fYpvtbDj","properties":{"formattedCitation":"[5]","plainCitation":"[5]","noteIndex":0},"citationItems":[{"id":263,"uris":["http://zotero.org/users/local/N9Vb2a9Q/items/F7UQ2VVY"],"itemData":{"id":263,"type":"webpage","container-title":"Blog về công nghệ Cloud Native","language":"vi-vn","title":"Thiết Kế Cấu Trúc Repo GitOps Dễ Bảo Trì Với Argo CD + Kro","URL":"https://cloudnative-vn.com/blog/gitops/gitops-repo-structure-vi","accessed":{"date-parts":[["2025",12,24]]},"issued":{"date-parts":[["2025",4,30]]}}}],"schema":"https://github.com/citation-style-language/schema/raw/master/csl-citation.json"} </w:instrText>
      </w:r>
      <w:r w:rsidR="00D2204F">
        <w:rPr>
          <w:bCs/>
          <w:color w:val="000000" w:themeColor="text1"/>
          <w:szCs w:val="26"/>
        </w:rPr>
        <w:fldChar w:fldCharType="separate"/>
      </w:r>
      <w:r w:rsidR="00D2204F" w:rsidRPr="00D2204F">
        <w:t>[5]</w:t>
      </w:r>
      <w:r w:rsidR="00D2204F">
        <w:rPr>
          <w:bCs/>
          <w:color w:val="000000" w:themeColor="text1"/>
          <w:szCs w:val="26"/>
        </w:rPr>
        <w:fldChar w:fldCharType="end"/>
      </w:r>
    </w:p>
    <w:p w14:paraId="4F38D5B8" w14:textId="19AFAC55" w:rsidR="00D521AB" w:rsidRDefault="00D521AB" w:rsidP="00D521AB">
      <w:pPr>
        <w:ind w:firstLine="690"/>
        <w:rPr>
          <w:bCs/>
          <w:color w:val="000000" w:themeColor="text1"/>
          <w:szCs w:val="26"/>
        </w:rPr>
      </w:pPr>
      <w:r w:rsidRPr="00D521AB">
        <w:rPr>
          <w:bCs/>
          <w:color w:val="000000" w:themeColor="text1"/>
          <w:szCs w:val="26"/>
        </w:rPr>
        <w:t>Cập nhật cấu hình Provider (URL, Username, Password) mà không cần restart lại toàn bộ hệ thống nếu áp dụng ConfigMap/Secret động trên K8s.</w:t>
      </w:r>
    </w:p>
    <w:p w14:paraId="0372ED2F" w14:textId="4F6DFEAF" w:rsidR="00D521AB" w:rsidRDefault="00D521AB" w:rsidP="00D521AB">
      <w:pPr>
        <w:rPr>
          <w:bCs/>
          <w:color w:val="000000" w:themeColor="text1"/>
          <w:szCs w:val="26"/>
        </w:rPr>
      </w:pPr>
    </w:p>
    <w:p w14:paraId="6954A18F" w14:textId="3C433E0D" w:rsidR="00D521AB" w:rsidRDefault="00D521AB" w:rsidP="00D521AB">
      <w:pPr>
        <w:pStyle w:val="ListParagraph"/>
        <w:numPr>
          <w:ilvl w:val="0"/>
          <w:numId w:val="3"/>
        </w:numPr>
        <w:spacing w:line="360" w:lineRule="auto"/>
        <w:jc w:val="both"/>
        <w:outlineLvl w:val="0"/>
        <w:rPr>
          <w:b/>
          <w:bCs/>
          <w:color w:val="000000" w:themeColor="text1"/>
          <w:sz w:val="28"/>
          <w:szCs w:val="28"/>
        </w:rPr>
      </w:pPr>
      <w:bookmarkStart w:id="7" w:name="_Toc217502646"/>
      <w:r>
        <w:rPr>
          <w:b/>
          <w:bCs/>
          <w:color w:val="000000" w:themeColor="text1"/>
          <w:sz w:val="28"/>
          <w:szCs w:val="28"/>
        </w:rPr>
        <w:t xml:space="preserve">QUY </w:t>
      </w:r>
      <w:r w:rsidRPr="00BD33F5">
        <w:rPr>
          <w:b/>
          <w:bCs/>
          <w:color w:val="000000" w:themeColor="text1"/>
          <w:sz w:val="28"/>
          <w:szCs w:val="28"/>
        </w:rPr>
        <w:t>TRÌNH NGHIỆP VỤ CỐT LÕI (CORE BUSINESS PROCESSES)</w:t>
      </w:r>
      <w:bookmarkEnd w:id="7"/>
    </w:p>
    <w:p w14:paraId="2672088B" w14:textId="72FF4E6E" w:rsidR="00D521AB" w:rsidRDefault="00D521AB" w:rsidP="003C79B7">
      <w:pPr>
        <w:pStyle w:val="ListParagraph"/>
        <w:numPr>
          <w:ilvl w:val="1"/>
          <w:numId w:val="3"/>
        </w:numPr>
        <w:spacing w:line="360" w:lineRule="auto"/>
        <w:ind w:left="1080"/>
        <w:jc w:val="both"/>
        <w:outlineLvl w:val="1"/>
        <w:rPr>
          <w:b/>
          <w:bCs/>
          <w:color w:val="000000" w:themeColor="text1"/>
          <w:sz w:val="28"/>
          <w:szCs w:val="28"/>
        </w:rPr>
      </w:pPr>
      <w:bookmarkStart w:id="8" w:name="_Toc217502647"/>
      <w:r w:rsidRPr="00D521AB">
        <w:rPr>
          <w:b/>
          <w:bCs/>
          <w:color w:val="000000" w:themeColor="text1"/>
          <w:sz w:val="28"/>
          <w:szCs w:val="28"/>
        </w:rPr>
        <w:t xml:space="preserve">. </w:t>
      </w:r>
      <w:r w:rsidRPr="00D521AB">
        <w:rPr>
          <w:b/>
          <w:bCs/>
          <w:color w:val="000000" w:themeColor="text1"/>
          <w:sz w:val="28"/>
          <w:szCs w:val="28"/>
        </w:rPr>
        <w:tab/>
        <w:t>Chiến lược lưu trữ (</w:t>
      </w:r>
      <w:r w:rsidRPr="00D521AB">
        <w:rPr>
          <w:b/>
          <w:sz w:val="28"/>
          <w:szCs w:val="28"/>
        </w:rPr>
        <w:t>Dual-Database Strategy</w:t>
      </w:r>
      <w:r w:rsidRPr="00D521AB">
        <w:rPr>
          <w:b/>
          <w:bCs/>
          <w:color w:val="000000" w:themeColor="text1"/>
          <w:sz w:val="28"/>
          <w:szCs w:val="28"/>
        </w:rPr>
        <w:t>)</w:t>
      </w:r>
      <w:bookmarkEnd w:id="8"/>
    </w:p>
    <w:p w14:paraId="54D54529" w14:textId="2A20B64D" w:rsidR="00D521AB" w:rsidRDefault="00D521AB" w:rsidP="00D521AB">
      <w:pPr>
        <w:spacing w:line="360" w:lineRule="auto"/>
        <w:ind w:left="720" w:firstLine="360"/>
        <w:jc w:val="both"/>
        <w:rPr>
          <w:bCs/>
          <w:color w:val="000000" w:themeColor="text1"/>
          <w:szCs w:val="26"/>
        </w:rPr>
      </w:pPr>
      <w:r>
        <w:rPr>
          <w:bCs/>
          <w:color w:val="000000" w:themeColor="text1"/>
          <w:szCs w:val="26"/>
        </w:rPr>
        <w:t xml:space="preserve">MySQL </w:t>
      </w:r>
      <w:r w:rsidRPr="00D521AB">
        <w:rPr>
          <w:bCs/>
          <w:color w:val="000000" w:themeColor="text1"/>
          <w:szCs w:val="26"/>
        </w:rPr>
        <w:t>Lưu trữ dữ liệu có cấu trúc, quan hệ chặt chẽ như thông tin Merchant, gói dịch vụ, cấu hình Provider. Yêu cầu tính toàn vẹn dữ liệu (ACID) cao.</w:t>
      </w:r>
    </w:p>
    <w:p w14:paraId="4770D636" w14:textId="163049AF" w:rsidR="00D521AB" w:rsidRPr="00D521AB" w:rsidRDefault="00D521AB" w:rsidP="00D521AB">
      <w:pPr>
        <w:spacing w:line="360" w:lineRule="auto"/>
        <w:ind w:left="720" w:firstLine="360"/>
        <w:jc w:val="both"/>
        <w:rPr>
          <w:bCs/>
          <w:color w:val="000000" w:themeColor="text1"/>
          <w:szCs w:val="26"/>
        </w:rPr>
      </w:pPr>
      <w:r>
        <w:rPr>
          <w:bCs/>
          <w:color w:val="000000" w:themeColor="text1"/>
          <w:szCs w:val="26"/>
        </w:rPr>
        <w:t xml:space="preserve">MongoDB </w:t>
      </w:r>
      <w:r w:rsidRPr="00D521AB">
        <w:rPr>
          <w:bCs/>
          <w:color w:val="000000" w:themeColor="text1"/>
          <w:szCs w:val="26"/>
        </w:rPr>
        <w:t>Lưu trữ dữ liệu phi cấu trúc và kích thước lớn như nội dung XML của hóa đơn, logs phản hồi từ Provider. Giúp hệ thống không bị chậm khi dữ liệu hóa đơn lên tới hàng triệu bản ghi.</w:t>
      </w:r>
    </w:p>
    <w:p w14:paraId="771480C5" w14:textId="29D8D445" w:rsidR="00D521AB" w:rsidRDefault="00D521AB" w:rsidP="003C79B7">
      <w:pPr>
        <w:pStyle w:val="ListParagraph"/>
        <w:numPr>
          <w:ilvl w:val="1"/>
          <w:numId w:val="3"/>
        </w:numPr>
        <w:spacing w:line="360" w:lineRule="auto"/>
        <w:ind w:left="1080"/>
        <w:jc w:val="both"/>
        <w:outlineLvl w:val="1"/>
        <w:rPr>
          <w:b/>
          <w:bCs/>
          <w:color w:val="000000" w:themeColor="text1"/>
          <w:sz w:val="28"/>
          <w:szCs w:val="28"/>
        </w:rPr>
      </w:pPr>
      <w:bookmarkStart w:id="9" w:name="_Toc217502648"/>
      <w:r>
        <w:rPr>
          <w:b/>
          <w:bCs/>
          <w:color w:val="000000" w:themeColor="text1"/>
          <w:sz w:val="28"/>
          <w:szCs w:val="28"/>
        </w:rPr>
        <w:t>.</w:t>
      </w:r>
      <w:r>
        <w:rPr>
          <w:b/>
          <w:bCs/>
          <w:color w:val="000000" w:themeColor="text1"/>
          <w:sz w:val="28"/>
          <w:szCs w:val="28"/>
        </w:rPr>
        <w:tab/>
        <w:t xml:space="preserve">Khả </w:t>
      </w:r>
      <w:r w:rsidR="002E3C32">
        <w:rPr>
          <w:b/>
          <w:bCs/>
          <w:color w:val="000000" w:themeColor="text1"/>
          <w:sz w:val="28"/>
          <w:szCs w:val="28"/>
        </w:rPr>
        <w:t>năng</w:t>
      </w:r>
      <w:r>
        <w:rPr>
          <w:b/>
          <w:bCs/>
          <w:color w:val="000000" w:themeColor="text1"/>
          <w:sz w:val="28"/>
          <w:szCs w:val="28"/>
        </w:rPr>
        <w:t xml:space="preserve"> chịu tải và hiệu suất</w:t>
      </w:r>
      <w:bookmarkEnd w:id="9"/>
    </w:p>
    <w:p w14:paraId="686358F2" w14:textId="39BF0F13" w:rsidR="00D521AB" w:rsidRPr="00D521AB" w:rsidRDefault="00D521AB" w:rsidP="00D521AB">
      <w:pPr>
        <w:spacing w:line="360" w:lineRule="auto"/>
        <w:ind w:left="720" w:firstLine="360"/>
        <w:jc w:val="both"/>
        <w:rPr>
          <w:bCs/>
          <w:color w:val="000000" w:themeColor="text1"/>
          <w:szCs w:val="26"/>
        </w:rPr>
      </w:pPr>
      <w:r>
        <w:rPr>
          <w:bCs/>
          <w:color w:val="000000" w:themeColor="text1"/>
          <w:szCs w:val="26"/>
        </w:rPr>
        <w:t>Java 21 Virtual Threads c</w:t>
      </w:r>
      <w:r w:rsidRPr="00D521AB">
        <w:rPr>
          <w:bCs/>
          <w:color w:val="000000" w:themeColor="text1"/>
          <w:szCs w:val="26"/>
        </w:rPr>
        <w:t>ho phép Hub xử lý mỗi hóa đơn trên một luồng ảo riêng biệt, cực kỳ tối ưu cho các tác vụ I/O bound (đợi phản hồi từ API Provider).</w:t>
      </w:r>
      <w:r w:rsidR="00D2204F">
        <w:rPr>
          <w:bCs/>
          <w:color w:val="000000" w:themeColor="text1"/>
          <w:szCs w:val="26"/>
        </w:rPr>
        <w:fldChar w:fldCharType="begin"/>
      </w:r>
      <w:r w:rsidR="00D2204F">
        <w:rPr>
          <w:bCs/>
          <w:color w:val="000000" w:themeColor="text1"/>
          <w:szCs w:val="26"/>
        </w:rPr>
        <w:instrText xml:space="preserve"> ADDIN ZOTERO_ITEM CSL_CITATION {"citationID":"uEA9N2Z3","properties":{"formattedCitation":"[6]","plainCitation":"[6]","noteIndex":0},"citationItems":[{"id":265,"uris":["http://zotero.org/users/local/N9Vb2a9Q/items/TNLA3FLW"],"itemData":{"id":265,"type":"webpage","title":"Về Virtual Thread trong Java 21","URL":"https://viblo.asia/p/ve-virtual-thread-trong-java-21-oK9VyARqVQR","accessed":{"date-parts":[["2025",12,24]]}}}],"schema":"https://github.com/citation-style-language/schema/raw/master/csl-citation.json"} </w:instrText>
      </w:r>
      <w:r w:rsidR="00D2204F">
        <w:rPr>
          <w:bCs/>
          <w:color w:val="000000" w:themeColor="text1"/>
          <w:szCs w:val="26"/>
        </w:rPr>
        <w:fldChar w:fldCharType="separate"/>
      </w:r>
      <w:r w:rsidR="00D2204F" w:rsidRPr="00D2204F">
        <w:t>[6]</w:t>
      </w:r>
      <w:r w:rsidR="00D2204F">
        <w:rPr>
          <w:bCs/>
          <w:color w:val="000000" w:themeColor="text1"/>
          <w:szCs w:val="26"/>
        </w:rPr>
        <w:fldChar w:fldCharType="end"/>
      </w:r>
    </w:p>
    <w:p w14:paraId="4658239D" w14:textId="77777777" w:rsidR="00D521AB" w:rsidRPr="00D521AB" w:rsidRDefault="00D521AB" w:rsidP="00D521AB">
      <w:pPr>
        <w:pStyle w:val="ListParagraph"/>
        <w:spacing w:line="360" w:lineRule="auto"/>
        <w:ind w:left="1080"/>
        <w:jc w:val="both"/>
        <w:rPr>
          <w:bCs/>
          <w:color w:val="000000" w:themeColor="text1"/>
          <w:szCs w:val="26"/>
        </w:rPr>
      </w:pPr>
    </w:p>
    <w:p w14:paraId="34FFA580" w14:textId="636749D4" w:rsidR="00D521AB" w:rsidRPr="00D521AB" w:rsidRDefault="00D521AB" w:rsidP="00D521AB">
      <w:pPr>
        <w:spacing w:line="360" w:lineRule="auto"/>
        <w:ind w:left="720" w:firstLine="360"/>
        <w:jc w:val="both"/>
        <w:rPr>
          <w:bCs/>
          <w:color w:val="000000" w:themeColor="text1"/>
          <w:szCs w:val="26"/>
        </w:rPr>
      </w:pPr>
      <w:r w:rsidRPr="00D521AB">
        <w:rPr>
          <w:bCs/>
          <w:color w:val="000000" w:themeColor="text1"/>
          <w:szCs w:val="26"/>
        </w:rPr>
        <w:lastRenderedPageBreak/>
        <w:t>K3d/Kubernetes cho phép tự động nhân bản (Scaling) Service khi số lượng hóa đơn gửi về tăng đột biến trong các kỳ báo cáo thuế.</w:t>
      </w:r>
    </w:p>
    <w:p w14:paraId="33C5829E" w14:textId="014E09E8" w:rsidR="00D521AB" w:rsidRDefault="00D521AB" w:rsidP="00D521AB">
      <w:pPr>
        <w:pStyle w:val="ListParagraph"/>
        <w:numPr>
          <w:ilvl w:val="0"/>
          <w:numId w:val="3"/>
        </w:numPr>
        <w:spacing w:line="360" w:lineRule="auto"/>
        <w:jc w:val="both"/>
        <w:outlineLvl w:val="0"/>
        <w:rPr>
          <w:b/>
          <w:bCs/>
          <w:color w:val="000000" w:themeColor="text1"/>
          <w:sz w:val="28"/>
          <w:szCs w:val="28"/>
        </w:rPr>
      </w:pPr>
      <w:bookmarkStart w:id="10" w:name="_Toc217502649"/>
      <w:r w:rsidRPr="00D521AB">
        <w:rPr>
          <w:b/>
          <w:bCs/>
          <w:color w:val="000000" w:themeColor="text1"/>
          <w:sz w:val="28"/>
          <w:szCs w:val="28"/>
        </w:rPr>
        <w:t>QUẢN TRỊ RỦI RO &amp; TUÂN THỦ (RISK &amp; COMPLIANCE)</w:t>
      </w:r>
      <w:bookmarkEnd w:id="10"/>
    </w:p>
    <w:p w14:paraId="6401B283" w14:textId="77777777" w:rsidR="002E3C32" w:rsidRDefault="002E3C32" w:rsidP="002E3C32">
      <w:pPr>
        <w:pStyle w:val="ListParagraph"/>
        <w:spacing w:line="360" w:lineRule="auto"/>
        <w:ind w:firstLine="360"/>
        <w:jc w:val="both"/>
        <w:rPr>
          <w:bCs/>
          <w:color w:val="000000" w:themeColor="text1"/>
          <w:szCs w:val="26"/>
        </w:rPr>
      </w:pPr>
      <w:r w:rsidRPr="002E3C32">
        <w:rPr>
          <w:bCs/>
          <w:color w:val="000000" w:themeColor="text1"/>
          <w:szCs w:val="26"/>
        </w:rPr>
        <w:t>An toàn dữ liệ</w:t>
      </w:r>
      <w:r>
        <w:rPr>
          <w:bCs/>
          <w:color w:val="000000" w:themeColor="text1"/>
          <w:szCs w:val="26"/>
        </w:rPr>
        <w:t>u bằng cách m</w:t>
      </w:r>
      <w:r w:rsidRPr="002E3C32">
        <w:rPr>
          <w:bCs/>
          <w:color w:val="000000" w:themeColor="text1"/>
          <w:szCs w:val="26"/>
        </w:rPr>
        <w:t>ã hóa các thông tin nhạy cảm của Merchant (API Keys, mật khẩu kết nố</w:t>
      </w:r>
      <w:r>
        <w:rPr>
          <w:bCs/>
          <w:color w:val="000000" w:themeColor="text1"/>
          <w:szCs w:val="26"/>
        </w:rPr>
        <w:t>i Provider).</w:t>
      </w:r>
    </w:p>
    <w:p w14:paraId="030B5A9F" w14:textId="77777777" w:rsidR="002E3C32" w:rsidRDefault="002E3C32" w:rsidP="002E3C32">
      <w:pPr>
        <w:pStyle w:val="ListParagraph"/>
        <w:spacing w:line="360" w:lineRule="auto"/>
        <w:ind w:firstLine="360"/>
        <w:jc w:val="both"/>
        <w:rPr>
          <w:bCs/>
          <w:color w:val="000000" w:themeColor="text1"/>
          <w:szCs w:val="26"/>
        </w:rPr>
      </w:pPr>
      <w:r w:rsidRPr="002E3C32">
        <w:rPr>
          <w:bCs/>
          <w:color w:val="000000" w:themeColor="text1"/>
          <w:szCs w:val="26"/>
        </w:rPr>
        <w:t>Tính sẵn sàng (High Availabi</w:t>
      </w:r>
      <w:r>
        <w:rPr>
          <w:bCs/>
          <w:color w:val="000000" w:themeColor="text1"/>
          <w:szCs w:val="26"/>
        </w:rPr>
        <w:t>lity) được đả</w:t>
      </w:r>
      <w:r w:rsidRPr="002E3C32">
        <w:rPr>
          <w:bCs/>
          <w:color w:val="000000" w:themeColor="text1"/>
          <w:szCs w:val="26"/>
        </w:rPr>
        <w:t>m bảo nếu một Provider bị lỗi (ví dụ VNPT bảo trì), hệ thống có thể thông báo ngay cho Merchant hoặc chuyển hướng sang Provider dự phòng (nếu có cấu hình).</w:t>
      </w:r>
    </w:p>
    <w:p w14:paraId="29DEC6E0" w14:textId="207146E7" w:rsidR="002E3C32" w:rsidRPr="002E3C32" w:rsidRDefault="002E3C32" w:rsidP="002E3C32">
      <w:pPr>
        <w:pStyle w:val="ListParagraph"/>
        <w:spacing w:line="360" w:lineRule="auto"/>
        <w:ind w:firstLine="360"/>
        <w:jc w:val="both"/>
        <w:rPr>
          <w:bCs/>
          <w:color w:val="000000" w:themeColor="text1"/>
          <w:szCs w:val="26"/>
        </w:rPr>
      </w:pPr>
      <w:r w:rsidRPr="002E3C32">
        <w:rPr>
          <w:bCs/>
          <w:color w:val="000000" w:themeColor="text1"/>
          <w:szCs w:val="26"/>
        </w:rPr>
        <w:t>Tuân thủ pháp luậ</w:t>
      </w:r>
      <w:r>
        <w:rPr>
          <w:bCs/>
          <w:color w:val="000000" w:themeColor="text1"/>
          <w:szCs w:val="26"/>
        </w:rPr>
        <w:t>t qua việc h</w:t>
      </w:r>
      <w:r w:rsidRPr="002E3C32">
        <w:rPr>
          <w:bCs/>
          <w:color w:val="000000" w:themeColor="text1"/>
          <w:szCs w:val="26"/>
        </w:rPr>
        <w:t>ệ thống phải hỗ trợ các chuẩn dữ liệu theo Thông tư 78/2021/TT-BTC và Nghị định 123/2020/NĐ-CP của Tổng cục Thuế Việt Nam.</w:t>
      </w:r>
    </w:p>
    <w:p w14:paraId="0303F14B" w14:textId="3BB2C58F" w:rsidR="00D521AB" w:rsidRDefault="00D521AB" w:rsidP="00D521AB">
      <w:pPr>
        <w:pStyle w:val="ListParagraph"/>
        <w:numPr>
          <w:ilvl w:val="0"/>
          <w:numId w:val="3"/>
        </w:numPr>
        <w:spacing w:line="360" w:lineRule="auto"/>
        <w:jc w:val="both"/>
        <w:outlineLvl w:val="0"/>
        <w:rPr>
          <w:b/>
          <w:bCs/>
          <w:color w:val="000000" w:themeColor="text1"/>
          <w:sz w:val="28"/>
          <w:szCs w:val="28"/>
        </w:rPr>
      </w:pPr>
      <w:bookmarkStart w:id="11" w:name="_Toc217502650"/>
      <w:r w:rsidRPr="00D521AB">
        <w:rPr>
          <w:b/>
          <w:bCs/>
          <w:color w:val="000000" w:themeColor="text1"/>
          <w:sz w:val="28"/>
          <w:szCs w:val="28"/>
        </w:rPr>
        <w:t>ĐỊNH HƯỚNG MỞ RỘNG (FUTURE ROADMAP)</w:t>
      </w:r>
      <w:bookmarkEnd w:id="11"/>
    </w:p>
    <w:p w14:paraId="49D05DE9" w14:textId="6B2B0F9A" w:rsidR="00D521AB" w:rsidRDefault="002E3C32" w:rsidP="002E3C32">
      <w:pPr>
        <w:ind w:left="720" w:firstLine="360"/>
        <w:rPr>
          <w:bCs/>
          <w:color w:val="000000" w:themeColor="text1"/>
          <w:szCs w:val="26"/>
        </w:rPr>
      </w:pPr>
      <w:r>
        <w:rPr>
          <w:bCs/>
          <w:color w:val="000000" w:themeColor="text1"/>
          <w:szCs w:val="26"/>
        </w:rPr>
        <w:t>Hệ thống có thể phát triển Dashboard Analytics bi</w:t>
      </w:r>
      <w:r w:rsidRPr="002E3C32">
        <w:rPr>
          <w:bCs/>
          <w:color w:val="000000" w:themeColor="text1"/>
          <w:szCs w:val="26"/>
        </w:rPr>
        <w:t>ểu đồ thống kê lượng hóa đ</w:t>
      </w:r>
      <w:r>
        <w:rPr>
          <w:bCs/>
          <w:color w:val="000000" w:themeColor="text1"/>
          <w:szCs w:val="26"/>
        </w:rPr>
        <w:t>ơn theo tháng/quý cho Merchant. Ngoài ra còn có thể thêm tính năng Auto-Retry Mechanism t</w:t>
      </w:r>
      <w:r w:rsidRPr="002E3C32">
        <w:rPr>
          <w:bCs/>
          <w:color w:val="000000" w:themeColor="text1"/>
          <w:szCs w:val="26"/>
        </w:rPr>
        <w:t>ự động gửi lại hóa đơn nếu gặp lỗi mạng tạm thời từ</w:t>
      </w:r>
      <w:r>
        <w:rPr>
          <w:bCs/>
          <w:color w:val="000000" w:themeColor="text1"/>
          <w:szCs w:val="26"/>
        </w:rPr>
        <w:t xml:space="preserve"> phía Provider. Ngoài ra còn có thể tích hợp Email Service t</w:t>
      </w:r>
      <w:r w:rsidRPr="002E3C32">
        <w:rPr>
          <w:bCs/>
          <w:color w:val="000000" w:themeColor="text1"/>
          <w:szCs w:val="26"/>
        </w:rPr>
        <w:t>ự động gửi link hóa đơn PDF cho khách hàng cuối ngay sau khi phát hành thành công.</w:t>
      </w:r>
    </w:p>
    <w:p w14:paraId="1E81C7EC" w14:textId="77777777" w:rsidR="00D521AB" w:rsidRPr="00D521AB" w:rsidRDefault="00D521AB" w:rsidP="00D521AB">
      <w:pPr>
        <w:ind w:firstLine="690"/>
        <w:rPr>
          <w:bCs/>
          <w:color w:val="000000" w:themeColor="text1"/>
          <w:szCs w:val="26"/>
        </w:rPr>
      </w:pPr>
    </w:p>
    <w:p w14:paraId="281670BE" w14:textId="616B9887" w:rsidR="00BD33F5" w:rsidRPr="00BD33F5" w:rsidRDefault="00BD33F5" w:rsidP="00BD33F5">
      <w:pPr>
        <w:spacing w:after="160"/>
        <w:rPr>
          <w:b/>
          <w:bCs/>
          <w:sz w:val="28"/>
          <w:szCs w:val="28"/>
        </w:rPr>
      </w:pPr>
      <w:r>
        <w:rPr>
          <w:b/>
          <w:bCs/>
          <w:sz w:val="28"/>
          <w:szCs w:val="28"/>
        </w:rPr>
        <w:br w:type="page"/>
      </w:r>
    </w:p>
    <w:p w14:paraId="1ECE5CEB" w14:textId="4FBD392D" w:rsidR="00AE7C3E" w:rsidRPr="00974EED" w:rsidRDefault="00974EED" w:rsidP="00974EED">
      <w:pPr>
        <w:spacing w:line="360" w:lineRule="auto"/>
        <w:ind w:left="360"/>
        <w:jc w:val="both"/>
        <w:outlineLvl w:val="0"/>
        <w:rPr>
          <w:b/>
          <w:bCs/>
          <w:color w:val="000000" w:themeColor="text1"/>
          <w:sz w:val="28"/>
          <w:szCs w:val="28"/>
        </w:rPr>
      </w:pPr>
      <w:bookmarkStart w:id="12" w:name="_Toc215745888"/>
      <w:bookmarkStart w:id="13" w:name="_Toc217502651"/>
      <w:r>
        <w:rPr>
          <w:b/>
          <w:bCs/>
          <w:color w:val="000000" w:themeColor="text1"/>
          <w:sz w:val="28"/>
          <w:szCs w:val="28"/>
        </w:rPr>
        <w:lastRenderedPageBreak/>
        <w:t>4.</w:t>
      </w:r>
      <w:r w:rsidR="00AE7C3E" w:rsidRPr="00974EED">
        <w:rPr>
          <w:b/>
          <w:bCs/>
          <w:color w:val="000000" w:themeColor="text1"/>
          <w:sz w:val="28"/>
          <w:szCs w:val="28"/>
        </w:rPr>
        <w:t>TÀI LIỆU THAM KHẢO:</w:t>
      </w:r>
      <w:bookmarkEnd w:id="12"/>
      <w:bookmarkEnd w:id="13"/>
    </w:p>
    <w:p w14:paraId="4A12EA81" w14:textId="77777777" w:rsidR="00D2204F" w:rsidRPr="00D2204F" w:rsidRDefault="00AE7C3E" w:rsidP="00D2204F">
      <w:pPr>
        <w:pStyle w:val="Bibliography"/>
      </w:pPr>
      <w:r w:rsidRPr="00070820">
        <w:fldChar w:fldCharType="begin"/>
      </w:r>
      <w:r w:rsidRPr="00070820">
        <w:instrText xml:space="preserve"> ADDIN ZOTERO_BIBL {"uncited":[],"omitted":[],"custom":[]} CSL_BIBLIOGRAPHY </w:instrText>
      </w:r>
      <w:r w:rsidRPr="00070820">
        <w:fldChar w:fldCharType="separate"/>
      </w:r>
      <w:r w:rsidR="00D2204F" w:rsidRPr="00D2204F">
        <w:t>[1]</w:t>
      </w:r>
      <w:r w:rsidR="00D2204F" w:rsidRPr="00D2204F">
        <w:tab/>
        <w:t>“Hoá đơn điện tử E-invoice phổ biến nhất trong Doanh nghiệp FDI, tích hợp hệ thống SAP, ERP, CRM, các phần mềm kế toán, bán hàng... xuất hoá đơn tự động,” Hóa đơn điện tử. Accessed: Dec. 24, 2025. [Online]. Available: https://einvoice.vn/</w:t>
      </w:r>
    </w:p>
    <w:p w14:paraId="52BB38CB" w14:textId="77777777" w:rsidR="00D2204F" w:rsidRPr="00D2204F" w:rsidRDefault="00D2204F" w:rsidP="00D2204F">
      <w:pPr>
        <w:pStyle w:val="Bibliography"/>
      </w:pPr>
      <w:r w:rsidRPr="00D2204F">
        <w:t>[2]</w:t>
      </w:r>
      <w:r w:rsidRPr="00D2204F">
        <w:tab/>
        <w:t>“Phát triển phần mềm trung gian cho tích hợp đa API - Hostragons®.” Accessed: Dec. 24, 2025. [Online]. Available: https://www.hostragons.com/vi/blog/phat-trien-phan-mem-trung-gian-cho-tich-hop-nhieu-api/</w:t>
      </w:r>
    </w:p>
    <w:p w14:paraId="737EAD18" w14:textId="77777777" w:rsidR="00D2204F" w:rsidRPr="00D2204F" w:rsidRDefault="00D2204F" w:rsidP="00D2204F">
      <w:pPr>
        <w:pStyle w:val="Bibliography"/>
      </w:pPr>
      <w:r w:rsidRPr="00D2204F">
        <w:t>[3]</w:t>
      </w:r>
      <w:r w:rsidRPr="00D2204F">
        <w:tab/>
        <w:t>MISA and Anh Đ. Q. V., “Tài liệu Open API tích hợp Hóa đơn điện tử MISA meInvoice (Đầu ra),” MISA.VN. Accessed: Dec. 24, 2025. [Online]. Available: https://www.misa.vn/154989/tai-lieu-open-api-tich-hop-hoa-don-dien-tu-misa-meinvoice-dau-ra/</w:t>
      </w:r>
    </w:p>
    <w:p w14:paraId="5DC35A64" w14:textId="77777777" w:rsidR="00D2204F" w:rsidRPr="00D2204F" w:rsidRDefault="00D2204F" w:rsidP="00D2204F">
      <w:pPr>
        <w:pStyle w:val="Bibliography"/>
      </w:pPr>
      <w:r w:rsidRPr="00D2204F">
        <w:t>[4]</w:t>
      </w:r>
      <w:r w:rsidRPr="00D2204F">
        <w:tab/>
        <w:t>“Tài liệu Open API tích hợp Hóa đơn điện tử MISA meInvoice (Đầu ra).” Accessed: Dec. 24, 2025. [Online]. Available: https://www.misa.vn/154989/tai-lieu-open-api-tich-hop-hoa-don-dien-tu-misa-meinvoice-dau-ra/</w:t>
      </w:r>
    </w:p>
    <w:p w14:paraId="2A6FA517" w14:textId="77777777" w:rsidR="00D2204F" w:rsidRPr="00D2204F" w:rsidRDefault="00D2204F" w:rsidP="00D2204F">
      <w:pPr>
        <w:pStyle w:val="Bibliography"/>
      </w:pPr>
      <w:r w:rsidRPr="00D2204F">
        <w:t>[5]</w:t>
      </w:r>
      <w:r w:rsidRPr="00D2204F">
        <w:tab/>
        <w:t>“Thiết Kế Cấu Trúc Repo GitOps Dễ Bảo Trì Với Argo CD + Kro,” Blog về công nghệ Cloud Native. Accessed: Dec. 24, 2025. [Online]. Available: https://cloudnative-vn.com/blog/gitops/gitops-repo-structure-vi</w:t>
      </w:r>
    </w:p>
    <w:p w14:paraId="181D3960" w14:textId="77777777" w:rsidR="00D2204F" w:rsidRPr="00D2204F" w:rsidRDefault="00D2204F" w:rsidP="00D2204F">
      <w:pPr>
        <w:pStyle w:val="Bibliography"/>
      </w:pPr>
      <w:r w:rsidRPr="00D2204F">
        <w:t>[6]</w:t>
      </w:r>
      <w:r w:rsidRPr="00D2204F">
        <w:tab/>
        <w:t>“Về Virtual Thread trong Java 21.” Accessed: Dec. 24, 2025. [Online]. Available: https://viblo.asia/p/ve-virtual-thread-trong-java-21-oK9VyARqVQR</w:t>
      </w:r>
    </w:p>
    <w:p w14:paraId="0EDF965F" w14:textId="06FB0012" w:rsidR="00AE7C3E" w:rsidRPr="00070820" w:rsidRDefault="00AE7C3E" w:rsidP="00290734">
      <w:pPr>
        <w:ind w:left="360"/>
        <w:jc w:val="both"/>
      </w:pPr>
      <w:r w:rsidRPr="00070820">
        <w:fldChar w:fldCharType="end"/>
      </w:r>
    </w:p>
    <w:sectPr w:rsidR="00AE7C3E" w:rsidRPr="00070820" w:rsidSect="009259A7">
      <w:footerReference w:type="default" r:id="rId8"/>
      <w:footerReference w:type="first" r:id="rId9"/>
      <w:pgSz w:w="12240" w:h="15840" w:code="1"/>
      <w:pgMar w:top="1134" w:right="1134" w:bottom="1134" w:left="207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A380D63" w14:textId="77777777" w:rsidR="00F173C6" w:rsidRDefault="00F173C6">
      <w:pPr>
        <w:spacing w:after="0" w:line="240" w:lineRule="auto"/>
      </w:pPr>
      <w:r>
        <w:separator/>
      </w:r>
    </w:p>
  </w:endnote>
  <w:endnote w:type="continuationSeparator" w:id="0">
    <w:p w14:paraId="5A50FE32" w14:textId="77777777" w:rsidR="00F173C6" w:rsidRDefault="00F173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40581521"/>
      <w:docPartObj>
        <w:docPartGallery w:val="Page Numbers (Bottom of Page)"/>
        <w:docPartUnique/>
      </w:docPartObj>
    </w:sdtPr>
    <w:sdtEndPr>
      <w:rPr>
        <w:noProof/>
      </w:rPr>
    </w:sdtEndPr>
    <w:sdtContent>
      <w:p w14:paraId="26AB9016" w14:textId="6D267E03" w:rsidR="00B701F7" w:rsidRDefault="00B701F7">
        <w:pPr>
          <w:pStyle w:val="Footer"/>
        </w:pPr>
        <w:r>
          <w:fldChar w:fldCharType="begin"/>
        </w:r>
        <w:r>
          <w:instrText xml:space="preserve"> PAGE   \* MERGEFORMAT </w:instrText>
        </w:r>
        <w:r>
          <w:fldChar w:fldCharType="separate"/>
        </w:r>
        <w:r w:rsidR="003C79B7">
          <w:rPr>
            <w:noProof/>
          </w:rPr>
          <w:t>4</w:t>
        </w:r>
        <w:r>
          <w:rPr>
            <w:noProof/>
          </w:rPr>
          <w:fldChar w:fldCharType="end"/>
        </w:r>
      </w:p>
    </w:sdtContent>
  </w:sdt>
  <w:p w14:paraId="26657A55" w14:textId="35FE9CF1" w:rsidR="00B701F7" w:rsidRDefault="00B701F7" w:rsidP="00560DBC">
    <w:pPr>
      <w:pStyle w:val="Footer"/>
      <w:ind w:right="-201"/>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7BBD6CF" w14:textId="2B9913A5" w:rsidR="00B701F7" w:rsidRDefault="00B701F7">
    <w:pPr>
      <w:pStyle w:val="Footer"/>
      <w:jc w:val="center"/>
    </w:pPr>
  </w:p>
  <w:p w14:paraId="4CE18861" w14:textId="77777777" w:rsidR="00B701F7" w:rsidRDefault="00B701F7">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2C4998C" w14:textId="77777777" w:rsidR="00F173C6" w:rsidRDefault="00F173C6">
      <w:pPr>
        <w:spacing w:after="0" w:line="240" w:lineRule="auto"/>
      </w:pPr>
      <w:r>
        <w:separator/>
      </w:r>
    </w:p>
  </w:footnote>
  <w:footnote w:type="continuationSeparator" w:id="0">
    <w:p w14:paraId="22F8D830" w14:textId="77777777" w:rsidR="00F173C6" w:rsidRDefault="00F173C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833069A"/>
    <w:multiLevelType w:val="hybridMultilevel"/>
    <w:tmpl w:val="D27C94CC"/>
    <w:lvl w:ilvl="0" w:tplc="88324B94">
      <w:numFmt w:val="bullet"/>
      <w:lvlText w:val="-"/>
      <w:lvlJc w:val="left"/>
      <w:pPr>
        <w:ind w:left="1080" w:hanging="360"/>
      </w:pPr>
      <w:rPr>
        <w:rFonts w:ascii="Times New Roman" w:eastAsiaTheme="minorEastAsia" w:hAnsi="Times New Roman" w:cs="Times New Roman" w:hint="default"/>
        <w:b w:val="0"/>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235A746D"/>
    <w:multiLevelType w:val="multilevel"/>
    <w:tmpl w:val="BD1C8862"/>
    <w:lvl w:ilvl="0">
      <w:start w:val="1"/>
      <w:numFmt w:val="decimal"/>
      <w:lvlText w:val="%1."/>
      <w:lvlJc w:val="left"/>
      <w:pPr>
        <w:ind w:left="720" w:hanging="360"/>
      </w:pPr>
    </w:lvl>
    <w:lvl w:ilvl="1">
      <w:start w:val="1"/>
      <w:numFmt w:val="decimal"/>
      <w:isLgl/>
      <w:lvlText w:val="%1.%2"/>
      <w:lvlJc w:val="left"/>
      <w:pPr>
        <w:ind w:left="2550" w:hanging="390"/>
      </w:pPr>
      <w:rPr>
        <w:rFonts w:hint="default"/>
      </w:rPr>
    </w:lvl>
    <w:lvl w:ilvl="2">
      <w:start w:val="1"/>
      <w:numFmt w:val="decimal"/>
      <w:isLgl/>
      <w:lvlText w:val="%1.%2.%3"/>
      <w:lvlJc w:val="left"/>
      <w:pPr>
        <w:ind w:left="1890" w:hanging="720"/>
      </w:pPr>
      <w:rPr>
        <w:rFonts w:hint="default"/>
        <w:b/>
        <w:bCs/>
      </w:rPr>
    </w:lvl>
    <w:lvl w:ilvl="3">
      <w:start w:val="1"/>
      <w:numFmt w:val="decimal"/>
      <w:isLgl/>
      <w:lvlText w:val="%1.%2.%3.%4"/>
      <w:lvlJc w:val="left"/>
      <w:pPr>
        <w:ind w:left="6480" w:hanging="720"/>
      </w:pPr>
      <w:rPr>
        <w:rFonts w:hint="default"/>
      </w:rPr>
    </w:lvl>
    <w:lvl w:ilvl="4">
      <w:start w:val="1"/>
      <w:numFmt w:val="decimal"/>
      <w:isLgl/>
      <w:lvlText w:val="%1.%2.%3.%4.%5"/>
      <w:lvlJc w:val="left"/>
      <w:pPr>
        <w:ind w:left="8640" w:hanging="1080"/>
      </w:pPr>
      <w:rPr>
        <w:rFonts w:hint="default"/>
      </w:rPr>
    </w:lvl>
    <w:lvl w:ilvl="5">
      <w:start w:val="1"/>
      <w:numFmt w:val="decimal"/>
      <w:isLgl/>
      <w:lvlText w:val="%1.%2.%3.%4.%5.%6"/>
      <w:lvlJc w:val="left"/>
      <w:pPr>
        <w:ind w:left="10800" w:hanging="1440"/>
      </w:pPr>
      <w:rPr>
        <w:rFonts w:hint="default"/>
      </w:rPr>
    </w:lvl>
    <w:lvl w:ilvl="6">
      <w:start w:val="1"/>
      <w:numFmt w:val="decimal"/>
      <w:isLgl/>
      <w:lvlText w:val="%1.%2.%3.%4.%5.%6.%7"/>
      <w:lvlJc w:val="left"/>
      <w:pPr>
        <w:ind w:left="12600" w:hanging="1440"/>
      </w:pPr>
      <w:rPr>
        <w:rFonts w:hint="default"/>
      </w:rPr>
    </w:lvl>
    <w:lvl w:ilvl="7">
      <w:start w:val="1"/>
      <w:numFmt w:val="decimal"/>
      <w:isLgl/>
      <w:lvlText w:val="%1.%2.%3.%4.%5.%6.%7.%8"/>
      <w:lvlJc w:val="left"/>
      <w:pPr>
        <w:ind w:left="14760" w:hanging="1800"/>
      </w:pPr>
      <w:rPr>
        <w:rFonts w:hint="default"/>
      </w:rPr>
    </w:lvl>
    <w:lvl w:ilvl="8">
      <w:start w:val="1"/>
      <w:numFmt w:val="decimal"/>
      <w:isLgl/>
      <w:lvlText w:val="%1.%2.%3.%4.%5.%6.%7.%8.%9"/>
      <w:lvlJc w:val="left"/>
      <w:pPr>
        <w:ind w:left="16560" w:hanging="1800"/>
      </w:pPr>
      <w:rPr>
        <w:rFonts w:hint="default"/>
      </w:rPr>
    </w:lvl>
  </w:abstractNum>
  <w:abstractNum w:abstractNumId="2" w15:restartNumberingAfterBreak="0">
    <w:nsid w:val="2B772FE2"/>
    <w:multiLevelType w:val="hybridMultilevel"/>
    <w:tmpl w:val="34608ED6"/>
    <w:lvl w:ilvl="0" w:tplc="A0F0C3E2">
      <w:start w:val="1"/>
      <w:numFmt w:val="lowerLetter"/>
      <w:pStyle w:val="cushead3"/>
      <w:lvlText w:val="%1."/>
      <w:lvlJc w:val="left"/>
      <w:pPr>
        <w:ind w:left="360"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3" w15:restartNumberingAfterBreak="0">
    <w:nsid w:val="5A2E4D60"/>
    <w:multiLevelType w:val="hybridMultilevel"/>
    <w:tmpl w:val="C244649C"/>
    <w:lvl w:ilvl="0" w:tplc="B5D414E4">
      <w:start w:val="1"/>
      <w:numFmt w:val="decimal"/>
      <w:pStyle w:val="cushead2"/>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651806CF"/>
    <w:multiLevelType w:val="multilevel"/>
    <w:tmpl w:val="BD1C8862"/>
    <w:lvl w:ilvl="0">
      <w:start w:val="1"/>
      <w:numFmt w:val="decimal"/>
      <w:lvlText w:val="%1."/>
      <w:lvlJc w:val="left"/>
      <w:pPr>
        <w:ind w:left="720" w:hanging="360"/>
      </w:pPr>
    </w:lvl>
    <w:lvl w:ilvl="1">
      <w:start w:val="1"/>
      <w:numFmt w:val="decimal"/>
      <w:isLgl/>
      <w:lvlText w:val="%1.%2"/>
      <w:lvlJc w:val="left"/>
      <w:pPr>
        <w:ind w:left="2550" w:hanging="390"/>
      </w:pPr>
      <w:rPr>
        <w:rFonts w:hint="default"/>
      </w:rPr>
    </w:lvl>
    <w:lvl w:ilvl="2">
      <w:start w:val="1"/>
      <w:numFmt w:val="decimal"/>
      <w:isLgl/>
      <w:lvlText w:val="%1.%2.%3"/>
      <w:lvlJc w:val="left"/>
      <w:pPr>
        <w:ind w:left="1890" w:hanging="720"/>
      </w:pPr>
      <w:rPr>
        <w:rFonts w:hint="default"/>
        <w:b/>
        <w:bCs/>
      </w:rPr>
    </w:lvl>
    <w:lvl w:ilvl="3">
      <w:start w:val="1"/>
      <w:numFmt w:val="decimal"/>
      <w:isLgl/>
      <w:lvlText w:val="%1.%2.%3.%4"/>
      <w:lvlJc w:val="left"/>
      <w:pPr>
        <w:ind w:left="6480" w:hanging="720"/>
      </w:pPr>
      <w:rPr>
        <w:rFonts w:hint="default"/>
      </w:rPr>
    </w:lvl>
    <w:lvl w:ilvl="4">
      <w:start w:val="1"/>
      <w:numFmt w:val="decimal"/>
      <w:isLgl/>
      <w:lvlText w:val="%1.%2.%3.%4.%5"/>
      <w:lvlJc w:val="left"/>
      <w:pPr>
        <w:ind w:left="8640" w:hanging="1080"/>
      </w:pPr>
      <w:rPr>
        <w:rFonts w:hint="default"/>
      </w:rPr>
    </w:lvl>
    <w:lvl w:ilvl="5">
      <w:start w:val="1"/>
      <w:numFmt w:val="decimal"/>
      <w:isLgl/>
      <w:lvlText w:val="%1.%2.%3.%4.%5.%6"/>
      <w:lvlJc w:val="left"/>
      <w:pPr>
        <w:ind w:left="10800" w:hanging="1440"/>
      </w:pPr>
      <w:rPr>
        <w:rFonts w:hint="default"/>
      </w:rPr>
    </w:lvl>
    <w:lvl w:ilvl="6">
      <w:start w:val="1"/>
      <w:numFmt w:val="decimal"/>
      <w:isLgl/>
      <w:lvlText w:val="%1.%2.%3.%4.%5.%6.%7"/>
      <w:lvlJc w:val="left"/>
      <w:pPr>
        <w:ind w:left="12600" w:hanging="1440"/>
      </w:pPr>
      <w:rPr>
        <w:rFonts w:hint="default"/>
      </w:rPr>
    </w:lvl>
    <w:lvl w:ilvl="7">
      <w:start w:val="1"/>
      <w:numFmt w:val="decimal"/>
      <w:isLgl/>
      <w:lvlText w:val="%1.%2.%3.%4.%5.%6.%7.%8"/>
      <w:lvlJc w:val="left"/>
      <w:pPr>
        <w:ind w:left="14760" w:hanging="1800"/>
      </w:pPr>
      <w:rPr>
        <w:rFonts w:hint="default"/>
      </w:rPr>
    </w:lvl>
    <w:lvl w:ilvl="8">
      <w:start w:val="1"/>
      <w:numFmt w:val="decimal"/>
      <w:isLgl/>
      <w:lvlText w:val="%1.%2.%3.%4.%5.%6.%7.%8.%9"/>
      <w:lvlJc w:val="left"/>
      <w:pPr>
        <w:ind w:left="16560" w:hanging="1800"/>
      </w:pPr>
      <w:rPr>
        <w:rFonts w:hint="default"/>
      </w:rPr>
    </w:lvl>
  </w:abstractNum>
  <w:num w:numId="1">
    <w:abstractNumId w:val="3"/>
  </w:num>
  <w:num w:numId="2">
    <w:abstractNumId w:val="2"/>
  </w:num>
  <w:num w:numId="3">
    <w:abstractNumId w:val="1"/>
  </w:num>
  <w:num w:numId="4">
    <w:abstractNumId w:val="0"/>
  </w:num>
  <w:num w:numId="5">
    <w:abstractNumId w:val="4"/>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30430"/>
    <w:rsid w:val="00001ABE"/>
    <w:rsid w:val="00003556"/>
    <w:rsid w:val="00006BCC"/>
    <w:rsid w:val="000104A4"/>
    <w:rsid w:val="00015E79"/>
    <w:rsid w:val="00016BE5"/>
    <w:rsid w:val="00021E48"/>
    <w:rsid w:val="000247C5"/>
    <w:rsid w:val="00025C1E"/>
    <w:rsid w:val="00025C55"/>
    <w:rsid w:val="000315C0"/>
    <w:rsid w:val="00040C12"/>
    <w:rsid w:val="00043BCC"/>
    <w:rsid w:val="0004492D"/>
    <w:rsid w:val="00050871"/>
    <w:rsid w:val="00050C05"/>
    <w:rsid w:val="00053597"/>
    <w:rsid w:val="00055D79"/>
    <w:rsid w:val="00061E5F"/>
    <w:rsid w:val="00062EE6"/>
    <w:rsid w:val="00065069"/>
    <w:rsid w:val="00065E23"/>
    <w:rsid w:val="00065F4D"/>
    <w:rsid w:val="00067094"/>
    <w:rsid w:val="00070820"/>
    <w:rsid w:val="00073B63"/>
    <w:rsid w:val="00074077"/>
    <w:rsid w:val="000752AF"/>
    <w:rsid w:val="00083E2A"/>
    <w:rsid w:val="000844B9"/>
    <w:rsid w:val="00085574"/>
    <w:rsid w:val="00087CAA"/>
    <w:rsid w:val="000A1B14"/>
    <w:rsid w:val="000A2DA0"/>
    <w:rsid w:val="000A2EAC"/>
    <w:rsid w:val="000A37E5"/>
    <w:rsid w:val="000A50A8"/>
    <w:rsid w:val="000B072A"/>
    <w:rsid w:val="000B3D19"/>
    <w:rsid w:val="000B5D04"/>
    <w:rsid w:val="000C5430"/>
    <w:rsid w:val="000C6107"/>
    <w:rsid w:val="000D0F0A"/>
    <w:rsid w:val="000D5E1C"/>
    <w:rsid w:val="000E20D3"/>
    <w:rsid w:val="000E2B7E"/>
    <w:rsid w:val="000E38B4"/>
    <w:rsid w:val="000F0A27"/>
    <w:rsid w:val="000F1929"/>
    <w:rsid w:val="000F4701"/>
    <w:rsid w:val="000F7466"/>
    <w:rsid w:val="00101F94"/>
    <w:rsid w:val="00102A6A"/>
    <w:rsid w:val="00104E46"/>
    <w:rsid w:val="0011059E"/>
    <w:rsid w:val="0011077A"/>
    <w:rsid w:val="00110BFC"/>
    <w:rsid w:val="00113B89"/>
    <w:rsid w:val="00127772"/>
    <w:rsid w:val="00130C3A"/>
    <w:rsid w:val="00130EC4"/>
    <w:rsid w:val="00132FB6"/>
    <w:rsid w:val="0013579C"/>
    <w:rsid w:val="001361C8"/>
    <w:rsid w:val="00137324"/>
    <w:rsid w:val="001378A4"/>
    <w:rsid w:val="001402A0"/>
    <w:rsid w:val="001413AC"/>
    <w:rsid w:val="00145606"/>
    <w:rsid w:val="00146130"/>
    <w:rsid w:val="00150B7E"/>
    <w:rsid w:val="00156624"/>
    <w:rsid w:val="00163C2A"/>
    <w:rsid w:val="00163D2A"/>
    <w:rsid w:val="0016434D"/>
    <w:rsid w:val="00166CDA"/>
    <w:rsid w:val="001733AB"/>
    <w:rsid w:val="001761AD"/>
    <w:rsid w:val="00176CD0"/>
    <w:rsid w:val="0018054E"/>
    <w:rsid w:val="00180C4A"/>
    <w:rsid w:val="001828F0"/>
    <w:rsid w:val="00183C25"/>
    <w:rsid w:val="0018508F"/>
    <w:rsid w:val="00186AA5"/>
    <w:rsid w:val="001872B7"/>
    <w:rsid w:val="0019120B"/>
    <w:rsid w:val="001A04A5"/>
    <w:rsid w:val="001A0E08"/>
    <w:rsid w:val="001A3C20"/>
    <w:rsid w:val="001A7BA6"/>
    <w:rsid w:val="001B023F"/>
    <w:rsid w:val="001B0632"/>
    <w:rsid w:val="001B3423"/>
    <w:rsid w:val="001B59E2"/>
    <w:rsid w:val="001B6507"/>
    <w:rsid w:val="001B7235"/>
    <w:rsid w:val="001B7B1C"/>
    <w:rsid w:val="001C042F"/>
    <w:rsid w:val="001C5218"/>
    <w:rsid w:val="001D321B"/>
    <w:rsid w:val="001D3A14"/>
    <w:rsid w:val="001F01CC"/>
    <w:rsid w:val="001F2D15"/>
    <w:rsid w:val="001F35EC"/>
    <w:rsid w:val="001F61A9"/>
    <w:rsid w:val="001F67C6"/>
    <w:rsid w:val="00201946"/>
    <w:rsid w:val="002078D5"/>
    <w:rsid w:val="0021251D"/>
    <w:rsid w:val="00214A48"/>
    <w:rsid w:val="00215C8F"/>
    <w:rsid w:val="00215CB3"/>
    <w:rsid w:val="0021602F"/>
    <w:rsid w:val="00224D7F"/>
    <w:rsid w:val="0022592C"/>
    <w:rsid w:val="00226E43"/>
    <w:rsid w:val="0023066E"/>
    <w:rsid w:val="00230DB9"/>
    <w:rsid w:val="00230FDE"/>
    <w:rsid w:val="00232674"/>
    <w:rsid w:val="00237699"/>
    <w:rsid w:val="00242C7E"/>
    <w:rsid w:val="002434A9"/>
    <w:rsid w:val="00243B0A"/>
    <w:rsid w:val="002445F8"/>
    <w:rsid w:val="00247A07"/>
    <w:rsid w:val="00247AF8"/>
    <w:rsid w:val="00250FBB"/>
    <w:rsid w:val="00252775"/>
    <w:rsid w:val="00253082"/>
    <w:rsid w:val="00256B65"/>
    <w:rsid w:val="00265D24"/>
    <w:rsid w:val="002703AE"/>
    <w:rsid w:val="00270483"/>
    <w:rsid w:val="00280041"/>
    <w:rsid w:val="002838FE"/>
    <w:rsid w:val="002866E4"/>
    <w:rsid w:val="00286F47"/>
    <w:rsid w:val="00287268"/>
    <w:rsid w:val="0029058A"/>
    <w:rsid w:val="00290734"/>
    <w:rsid w:val="00293CE2"/>
    <w:rsid w:val="0029497B"/>
    <w:rsid w:val="00296210"/>
    <w:rsid w:val="00297246"/>
    <w:rsid w:val="002A0E21"/>
    <w:rsid w:val="002A4BA6"/>
    <w:rsid w:val="002B13AB"/>
    <w:rsid w:val="002B39DC"/>
    <w:rsid w:val="002B65B6"/>
    <w:rsid w:val="002B6B66"/>
    <w:rsid w:val="002C43E0"/>
    <w:rsid w:val="002C66D8"/>
    <w:rsid w:val="002D5279"/>
    <w:rsid w:val="002D5AB7"/>
    <w:rsid w:val="002D79A7"/>
    <w:rsid w:val="002E3C32"/>
    <w:rsid w:val="002E70EB"/>
    <w:rsid w:val="002F2802"/>
    <w:rsid w:val="002F65DF"/>
    <w:rsid w:val="002F6C9E"/>
    <w:rsid w:val="002F6D6D"/>
    <w:rsid w:val="00300BF0"/>
    <w:rsid w:val="003052A5"/>
    <w:rsid w:val="00307217"/>
    <w:rsid w:val="00317D23"/>
    <w:rsid w:val="0032107C"/>
    <w:rsid w:val="0032376A"/>
    <w:rsid w:val="00326014"/>
    <w:rsid w:val="00331952"/>
    <w:rsid w:val="00335A66"/>
    <w:rsid w:val="0033612C"/>
    <w:rsid w:val="00341C1D"/>
    <w:rsid w:val="0034285A"/>
    <w:rsid w:val="003476AC"/>
    <w:rsid w:val="00350B62"/>
    <w:rsid w:val="0035230E"/>
    <w:rsid w:val="003537A4"/>
    <w:rsid w:val="00361C12"/>
    <w:rsid w:val="00362054"/>
    <w:rsid w:val="003628A8"/>
    <w:rsid w:val="003648A5"/>
    <w:rsid w:val="0036689E"/>
    <w:rsid w:val="00366B01"/>
    <w:rsid w:val="0037106B"/>
    <w:rsid w:val="003724C1"/>
    <w:rsid w:val="0037278E"/>
    <w:rsid w:val="00375690"/>
    <w:rsid w:val="003823E8"/>
    <w:rsid w:val="003872B6"/>
    <w:rsid w:val="0039385B"/>
    <w:rsid w:val="00393953"/>
    <w:rsid w:val="00395216"/>
    <w:rsid w:val="003A4E42"/>
    <w:rsid w:val="003A7CEA"/>
    <w:rsid w:val="003B45B3"/>
    <w:rsid w:val="003B4F6F"/>
    <w:rsid w:val="003B5510"/>
    <w:rsid w:val="003B7123"/>
    <w:rsid w:val="003B7BCA"/>
    <w:rsid w:val="003C067E"/>
    <w:rsid w:val="003C375E"/>
    <w:rsid w:val="003C79B7"/>
    <w:rsid w:val="003C7D4E"/>
    <w:rsid w:val="003D4B43"/>
    <w:rsid w:val="003D5534"/>
    <w:rsid w:val="003D7C1A"/>
    <w:rsid w:val="003E17EB"/>
    <w:rsid w:val="003E1AEF"/>
    <w:rsid w:val="003E2F73"/>
    <w:rsid w:val="003E34F6"/>
    <w:rsid w:val="003E4688"/>
    <w:rsid w:val="003E4D8A"/>
    <w:rsid w:val="003E7B69"/>
    <w:rsid w:val="003E7D47"/>
    <w:rsid w:val="003F04D8"/>
    <w:rsid w:val="003F3AD8"/>
    <w:rsid w:val="003F595B"/>
    <w:rsid w:val="003F5A62"/>
    <w:rsid w:val="003F5E82"/>
    <w:rsid w:val="0040706F"/>
    <w:rsid w:val="00407FD0"/>
    <w:rsid w:val="00410D73"/>
    <w:rsid w:val="00412E35"/>
    <w:rsid w:val="004156E0"/>
    <w:rsid w:val="004176FE"/>
    <w:rsid w:val="004234D1"/>
    <w:rsid w:val="00425458"/>
    <w:rsid w:val="00425B2F"/>
    <w:rsid w:val="00434DC6"/>
    <w:rsid w:val="00441BBF"/>
    <w:rsid w:val="00441D9D"/>
    <w:rsid w:val="00441EDD"/>
    <w:rsid w:val="0044722C"/>
    <w:rsid w:val="00450395"/>
    <w:rsid w:val="004533DC"/>
    <w:rsid w:val="00463388"/>
    <w:rsid w:val="00464A85"/>
    <w:rsid w:val="00464D0D"/>
    <w:rsid w:val="00465F84"/>
    <w:rsid w:val="00467C0B"/>
    <w:rsid w:val="00470CFF"/>
    <w:rsid w:val="00475BD2"/>
    <w:rsid w:val="00477E3A"/>
    <w:rsid w:val="00480080"/>
    <w:rsid w:val="00480EBA"/>
    <w:rsid w:val="00492295"/>
    <w:rsid w:val="00493438"/>
    <w:rsid w:val="0049449F"/>
    <w:rsid w:val="00497AAD"/>
    <w:rsid w:val="00497ECA"/>
    <w:rsid w:val="004A0FDE"/>
    <w:rsid w:val="004A2A6B"/>
    <w:rsid w:val="004A3C95"/>
    <w:rsid w:val="004B07EC"/>
    <w:rsid w:val="004B4DAB"/>
    <w:rsid w:val="004C082B"/>
    <w:rsid w:val="004C1862"/>
    <w:rsid w:val="004C1E9D"/>
    <w:rsid w:val="004C2F0D"/>
    <w:rsid w:val="004D335C"/>
    <w:rsid w:val="004D4EED"/>
    <w:rsid w:val="004D4F55"/>
    <w:rsid w:val="004E243A"/>
    <w:rsid w:val="004E4D76"/>
    <w:rsid w:val="004E569C"/>
    <w:rsid w:val="004F1B6E"/>
    <w:rsid w:val="004F5173"/>
    <w:rsid w:val="005007E1"/>
    <w:rsid w:val="005017D9"/>
    <w:rsid w:val="005042DD"/>
    <w:rsid w:val="005067A9"/>
    <w:rsid w:val="00516326"/>
    <w:rsid w:val="00516EA4"/>
    <w:rsid w:val="005202C4"/>
    <w:rsid w:val="005212DE"/>
    <w:rsid w:val="005216B3"/>
    <w:rsid w:val="00524BAD"/>
    <w:rsid w:val="00527CA8"/>
    <w:rsid w:val="0053034F"/>
    <w:rsid w:val="00532C82"/>
    <w:rsid w:val="005335A5"/>
    <w:rsid w:val="0053648D"/>
    <w:rsid w:val="005432AD"/>
    <w:rsid w:val="00544853"/>
    <w:rsid w:val="00545496"/>
    <w:rsid w:val="005529CE"/>
    <w:rsid w:val="00557FA4"/>
    <w:rsid w:val="00560DBC"/>
    <w:rsid w:val="00561A03"/>
    <w:rsid w:val="00563279"/>
    <w:rsid w:val="00563C56"/>
    <w:rsid w:val="00563E74"/>
    <w:rsid w:val="005662D9"/>
    <w:rsid w:val="00567C52"/>
    <w:rsid w:val="0057183D"/>
    <w:rsid w:val="00576C26"/>
    <w:rsid w:val="005823C9"/>
    <w:rsid w:val="00583395"/>
    <w:rsid w:val="00595908"/>
    <w:rsid w:val="005A0953"/>
    <w:rsid w:val="005A1912"/>
    <w:rsid w:val="005A2CE4"/>
    <w:rsid w:val="005A5341"/>
    <w:rsid w:val="005B08B4"/>
    <w:rsid w:val="005B1265"/>
    <w:rsid w:val="005B3175"/>
    <w:rsid w:val="005B3CD5"/>
    <w:rsid w:val="005C1AB8"/>
    <w:rsid w:val="005D070B"/>
    <w:rsid w:val="005D494E"/>
    <w:rsid w:val="005D7F5A"/>
    <w:rsid w:val="005E379D"/>
    <w:rsid w:val="005E600C"/>
    <w:rsid w:val="005F1B6E"/>
    <w:rsid w:val="00600146"/>
    <w:rsid w:val="006012DF"/>
    <w:rsid w:val="006022C0"/>
    <w:rsid w:val="00606E7D"/>
    <w:rsid w:val="00606F7E"/>
    <w:rsid w:val="006119D7"/>
    <w:rsid w:val="00614328"/>
    <w:rsid w:val="0061590D"/>
    <w:rsid w:val="00615C30"/>
    <w:rsid w:val="00621A11"/>
    <w:rsid w:val="006231B6"/>
    <w:rsid w:val="00624962"/>
    <w:rsid w:val="0062561F"/>
    <w:rsid w:val="00625D96"/>
    <w:rsid w:val="0062624C"/>
    <w:rsid w:val="00634F20"/>
    <w:rsid w:val="0063539C"/>
    <w:rsid w:val="00635FC1"/>
    <w:rsid w:val="00636218"/>
    <w:rsid w:val="00642DF2"/>
    <w:rsid w:val="00643401"/>
    <w:rsid w:val="00643747"/>
    <w:rsid w:val="006439E4"/>
    <w:rsid w:val="00645B3B"/>
    <w:rsid w:val="0064605D"/>
    <w:rsid w:val="00650A7B"/>
    <w:rsid w:val="00656CC1"/>
    <w:rsid w:val="00656E32"/>
    <w:rsid w:val="006573DB"/>
    <w:rsid w:val="00663155"/>
    <w:rsid w:val="00664275"/>
    <w:rsid w:val="006649AC"/>
    <w:rsid w:val="00665C00"/>
    <w:rsid w:val="00670583"/>
    <w:rsid w:val="00671571"/>
    <w:rsid w:val="00674C35"/>
    <w:rsid w:val="00681F33"/>
    <w:rsid w:val="006861BD"/>
    <w:rsid w:val="00687480"/>
    <w:rsid w:val="00691043"/>
    <w:rsid w:val="00692025"/>
    <w:rsid w:val="00695079"/>
    <w:rsid w:val="00695DD2"/>
    <w:rsid w:val="006A56DA"/>
    <w:rsid w:val="006C65D7"/>
    <w:rsid w:val="006D0A83"/>
    <w:rsid w:val="006E0D3E"/>
    <w:rsid w:val="006E0EC4"/>
    <w:rsid w:val="006E2D85"/>
    <w:rsid w:val="006E6792"/>
    <w:rsid w:val="006E7139"/>
    <w:rsid w:val="00705D17"/>
    <w:rsid w:val="007066B5"/>
    <w:rsid w:val="007066FB"/>
    <w:rsid w:val="007069BF"/>
    <w:rsid w:val="00710E00"/>
    <w:rsid w:val="007127B8"/>
    <w:rsid w:val="00712BAE"/>
    <w:rsid w:val="00723B6A"/>
    <w:rsid w:val="0072511E"/>
    <w:rsid w:val="007268B6"/>
    <w:rsid w:val="007347D8"/>
    <w:rsid w:val="0073668E"/>
    <w:rsid w:val="00740D6F"/>
    <w:rsid w:val="007413B1"/>
    <w:rsid w:val="007500DE"/>
    <w:rsid w:val="00750EE0"/>
    <w:rsid w:val="00752108"/>
    <w:rsid w:val="00752D60"/>
    <w:rsid w:val="00756721"/>
    <w:rsid w:val="00762842"/>
    <w:rsid w:val="00764400"/>
    <w:rsid w:val="007648EA"/>
    <w:rsid w:val="007652C8"/>
    <w:rsid w:val="007706C1"/>
    <w:rsid w:val="00771217"/>
    <w:rsid w:val="007749DB"/>
    <w:rsid w:val="007752F8"/>
    <w:rsid w:val="0078718E"/>
    <w:rsid w:val="00791EEA"/>
    <w:rsid w:val="00796B06"/>
    <w:rsid w:val="0079794F"/>
    <w:rsid w:val="00797CF3"/>
    <w:rsid w:val="007A1A18"/>
    <w:rsid w:val="007A1D5E"/>
    <w:rsid w:val="007A37B7"/>
    <w:rsid w:val="007A3A23"/>
    <w:rsid w:val="007A434E"/>
    <w:rsid w:val="007A641C"/>
    <w:rsid w:val="007A68A4"/>
    <w:rsid w:val="007B2F20"/>
    <w:rsid w:val="007B5A0B"/>
    <w:rsid w:val="007B6664"/>
    <w:rsid w:val="007C1296"/>
    <w:rsid w:val="007C317A"/>
    <w:rsid w:val="007C5049"/>
    <w:rsid w:val="007D067C"/>
    <w:rsid w:val="007D2974"/>
    <w:rsid w:val="007D4F96"/>
    <w:rsid w:val="007D5835"/>
    <w:rsid w:val="007D7D45"/>
    <w:rsid w:val="007E0BE6"/>
    <w:rsid w:val="007E380B"/>
    <w:rsid w:val="007E5E7C"/>
    <w:rsid w:val="007F2CD7"/>
    <w:rsid w:val="007F2E86"/>
    <w:rsid w:val="007F477B"/>
    <w:rsid w:val="00805726"/>
    <w:rsid w:val="00806DD1"/>
    <w:rsid w:val="00810271"/>
    <w:rsid w:val="0081261A"/>
    <w:rsid w:val="00812AAF"/>
    <w:rsid w:val="008206B0"/>
    <w:rsid w:val="00822FF7"/>
    <w:rsid w:val="00824EBE"/>
    <w:rsid w:val="0083136B"/>
    <w:rsid w:val="00831BF6"/>
    <w:rsid w:val="00831C48"/>
    <w:rsid w:val="00832B9F"/>
    <w:rsid w:val="00840D45"/>
    <w:rsid w:val="00842699"/>
    <w:rsid w:val="008463BC"/>
    <w:rsid w:val="00860B7F"/>
    <w:rsid w:val="00861197"/>
    <w:rsid w:val="00861209"/>
    <w:rsid w:val="00861C2F"/>
    <w:rsid w:val="00861C46"/>
    <w:rsid w:val="00865ADB"/>
    <w:rsid w:val="008709BB"/>
    <w:rsid w:val="0087456E"/>
    <w:rsid w:val="0087660B"/>
    <w:rsid w:val="00883589"/>
    <w:rsid w:val="00885D2B"/>
    <w:rsid w:val="008862C1"/>
    <w:rsid w:val="00895348"/>
    <w:rsid w:val="00896343"/>
    <w:rsid w:val="00896B50"/>
    <w:rsid w:val="00897940"/>
    <w:rsid w:val="00897C9A"/>
    <w:rsid w:val="008A5386"/>
    <w:rsid w:val="008A75CF"/>
    <w:rsid w:val="008B02FF"/>
    <w:rsid w:val="008B0345"/>
    <w:rsid w:val="008B28F4"/>
    <w:rsid w:val="008B368B"/>
    <w:rsid w:val="008B6A0E"/>
    <w:rsid w:val="008D58C1"/>
    <w:rsid w:val="008D785E"/>
    <w:rsid w:val="008E1009"/>
    <w:rsid w:val="008E2F6B"/>
    <w:rsid w:val="008E6416"/>
    <w:rsid w:val="008F0DC2"/>
    <w:rsid w:val="008F544D"/>
    <w:rsid w:val="008F5932"/>
    <w:rsid w:val="00902944"/>
    <w:rsid w:val="00904D81"/>
    <w:rsid w:val="00907FBC"/>
    <w:rsid w:val="00911D3B"/>
    <w:rsid w:val="00915AD7"/>
    <w:rsid w:val="0091633C"/>
    <w:rsid w:val="00920407"/>
    <w:rsid w:val="00922051"/>
    <w:rsid w:val="009259A7"/>
    <w:rsid w:val="00926AE5"/>
    <w:rsid w:val="009314A4"/>
    <w:rsid w:val="00932DCF"/>
    <w:rsid w:val="0094005C"/>
    <w:rsid w:val="00942E01"/>
    <w:rsid w:val="00943234"/>
    <w:rsid w:val="00943473"/>
    <w:rsid w:val="0094371F"/>
    <w:rsid w:val="00944B87"/>
    <w:rsid w:val="00945A18"/>
    <w:rsid w:val="009514A7"/>
    <w:rsid w:val="0095179C"/>
    <w:rsid w:val="009522FE"/>
    <w:rsid w:val="0095340E"/>
    <w:rsid w:val="00953928"/>
    <w:rsid w:val="0096601C"/>
    <w:rsid w:val="00967A3F"/>
    <w:rsid w:val="009711B8"/>
    <w:rsid w:val="009717E4"/>
    <w:rsid w:val="00971FE0"/>
    <w:rsid w:val="00972AB5"/>
    <w:rsid w:val="00974EED"/>
    <w:rsid w:val="009807C5"/>
    <w:rsid w:val="009808D5"/>
    <w:rsid w:val="009827C0"/>
    <w:rsid w:val="00987283"/>
    <w:rsid w:val="00990AF0"/>
    <w:rsid w:val="009926B8"/>
    <w:rsid w:val="00994391"/>
    <w:rsid w:val="0099589F"/>
    <w:rsid w:val="009A09DD"/>
    <w:rsid w:val="009A103E"/>
    <w:rsid w:val="009A14D0"/>
    <w:rsid w:val="009A358C"/>
    <w:rsid w:val="009A4D2F"/>
    <w:rsid w:val="009A6D3A"/>
    <w:rsid w:val="009B09A3"/>
    <w:rsid w:val="009B1B67"/>
    <w:rsid w:val="009B2BBA"/>
    <w:rsid w:val="009B5C72"/>
    <w:rsid w:val="009C334F"/>
    <w:rsid w:val="009C5660"/>
    <w:rsid w:val="009C5FCE"/>
    <w:rsid w:val="009C6BC8"/>
    <w:rsid w:val="009D1E3A"/>
    <w:rsid w:val="009D3535"/>
    <w:rsid w:val="009E06DA"/>
    <w:rsid w:val="009F59A8"/>
    <w:rsid w:val="009F7734"/>
    <w:rsid w:val="00A04ABC"/>
    <w:rsid w:val="00A0585A"/>
    <w:rsid w:val="00A06549"/>
    <w:rsid w:val="00A066F7"/>
    <w:rsid w:val="00A1153C"/>
    <w:rsid w:val="00A11851"/>
    <w:rsid w:val="00A12638"/>
    <w:rsid w:val="00A12C5C"/>
    <w:rsid w:val="00A1453B"/>
    <w:rsid w:val="00A16BB5"/>
    <w:rsid w:val="00A172DD"/>
    <w:rsid w:val="00A22598"/>
    <w:rsid w:val="00A226E9"/>
    <w:rsid w:val="00A315F0"/>
    <w:rsid w:val="00A3160A"/>
    <w:rsid w:val="00A34645"/>
    <w:rsid w:val="00A34BB7"/>
    <w:rsid w:val="00A363E7"/>
    <w:rsid w:val="00A37AD6"/>
    <w:rsid w:val="00A532E7"/>
    <w:rsid w:val="00A544B5"/>
    <w:rsid w:val="00A549F2"/>
    <w:rsid w:val="00A55251"/>
    <w:rsid w:val="00A56544"/>
    <w:rsid w:val="00A65293"/>
    <w:rsid w:val="00A72130"/>
    <w:rsid w:val="00A7731B"/>
    <w:rsid w:val="00A87318"/>
    <w:rsid w:val="00A90BC4"/>
    <w:rsid w:val="00A9197C"/>
    <w:rsid w:val="00A9234B"/>
    <w:rsid w:val="00A95883"/>
    <w:rsid w:val="00A95BDF"/>
    <w:rsid w:val="00AA059B"/>
    <w:rsid w:val="00AA0FD5"/>
    <w:rsid w:val="00AA2262"/>
    <w:rsid w:val="00AA3E99"/>
    <w:rsid w:val="00AA47EA"/>
    <w:rsid w:val="00AA7986"/>
    <w:rsid w:val="00AA79F0"/>
    <w:rsid w:val="00AB10B1"/>
    <w:rsid w:val="00AB247E"/>
    <w:rsid w:val="00AB3B1E"/>
    <w:rsid w:val="00AC40B9"/>
    <w:rsid w:val="00AC6104"/>
    <w:rsid w:val="00AD34DC"/>
    <w:rsid w:val="00AD577B"/>
    <w:rsid w:val="00AE0B8D"/>
    <w:rsid w:val="00AE1A0C"/>
    <w:rsid w:val="00AE25FC"/>
    <w:rsid w:val="00AE4D63"/>
    <w:rsid w:val="00AE7C3E"/>
    <w:rsid w:val="00AF026C"/>
    <w:rsid w:val="00AF0545"/>
    <w:rsid w:val="00AF06EA"/>
    <w:rsid w:val="00AF275D"/>
    <w:rsid w:val="00AF46FB"/>
    <w:rsid w:val="00AF61F2"/>
    <w:rsid w:val="00AF686F"/>
    <w:rsid w:val="00AF7425"/>
    <w:rsid w:val="00AF7942"/>
    <w:rsid w:val="00B02172"/>
    <w:rsid w:val="00B1196C"/>
    <w:rsid w:val="00B136D7"/>
    <w:rsid w:val="00B16A62"/>
    <w:rsid w:val="00B17F49"/>
    <w:rsid w:val="00B20D31"/>
    <w:rsid w:val="00B2162B"/>
    <w:rsid w:val="00B258A7"/>
    <w:rsid w:val="00B267F8"/>
    <w:rsid w:val="00B26E3E"/>
    <w:rsid w:val="00B26E67"/>
    <w:rsid w:val="00B30430"/>
    <w:rsid w:val="00B34336"/>
    <w:rsid w:val="00B35097"/>
    <w:rsid w:val="00B36B21"/>
    <w:rsid w:val="00B37A71"/>
    <w:rsid w:val="00B41D52"/>
    <w:rsid w:val="00B43EEB"/>
    <w:rsid w:val="00B44106"/>
    <w:rsid w:val="00B4604B"/>
    <w:rsid w:val="00B501C9"/>
    <w:rsid w:val="00B50666"/>
    <w:rsid w:val="00B51E8D"/>
    <w:rsid w:val="00B5538E"/>
    <w:rsid w:val="00B5618E"/>
    <w:rsid w:val="00B56837"/>
    <w:rsid w:val="00B60474"/>
    <w:rsid w:val="00B651DC"/>
    <w:rsid w:val="00B66A14"/>
    <w:rsid w:val="00B701F7"/>
    <w:rsid w:val="00B731E9"/>
    <w:rsid w:val="00B74D84"/>
    <w:rsid w:val="00B7727A"/>
    <w:rsid w:val="00B81C00"/>
    <w:rsid w:val="00B84F86"/>
    <w:rsid w:val="00B86376"/>
    <w:rsid w:val="00B927CF"/>
    <w:rsid w:val="00BA0BDE"/>
    <w:rsid w:val="00BA4990"/>
    <w:rsid w:val="00BB0A22"/>
    <w:rsid w:val="00BB1388"/>
    <w:rsid w:val="00BB40CF"/>
    <w:rsid w:val="00BB4AAE"/>
    <w:rsid w:val="00BB7E5D"/>
    <w:rsid w:val="00BB7F09"/>
    <w:rsid w:val="00BC0B6E"/>
    <w:rsid w:val="00BC2130"/>
    <w:rsid w:val="00BC4D7F"/>
    <w:rsid w:val="00BC4DB8"/>
    <w:rsid w:val="00BC66F7"/>
    <w:rsid w:val="00BD0FEF"/>
    <w:rsid w:val="00BD11FD"/>
    <w:rsid w:val="00BD33F5"/>
    <w:rsid w:val="00BD6CAE"/>
    <w:rsid w:val="00BE0163"/>
    <w:rsid w:val="00BE1D3D"/>
    <w:rsid w:val="00BF6289"/>
    <w:rsid w:val="00BF79CD"/>
    <w:rsid w:val="00C01CE4"/>
    <w:rsid w:val="00C03F3F"/>
    <w:rsid w:val="00C0423C"/>
    <w:rsid w:val="00C05B87"/>
    <w:rsid w:val="00C069E1"/>
    <w:rsid w:val="00C22163"/>
    <w:rsid w:val="00C248C5"/>
    <w:rsid w:val="00C32F7A"/>
    <w:rsid w:val="00C37273"/>
    <w:rsid w:val="00C40A89"/>
    <w:rsid w:val="00C42D60"/>
    <w:rsid w:val="00C50F47"/>
    <w:rsid w:val="00C5100B"/>
    <w:rsid w:val="00C606CA"/>
    <w:rsid w:val="00C613D3"/>
    <w:rsid w:val="00C616CD"/>
    <w:rsid w:val="00C629E4"/>
    <w:rsid w:val="00C65F03"/>
    <w:rsid w:val="00C6670B"/>
    <w:rsid w:val="00C71B97"/>
    <w:rsid w:val="00C724B6"/>
    <w:rsid w:val="00C748EF"/>
    <w:rsid w:val="00C82822"/>
    <w:rsid w:val="00C85CEC"/>
    <w:rsid w:val="00C8614E"/>
    <w:rsid w:val="00C910B8"/>
    <w:rsid w:val="00C92997"/>
    <w:rsid w:val="00C9329B"/>
    <w:rsid w:val="00C9451E"/>
    <w:rsid w:val="00C9516A"/>
    <w:rsid w:val="00C96470"/>
    <w:rsid w:val="00CA1AE5"/>
    <w:rsid w:val="00CA1C48"/>
    <w:rsid w:val="00CA508F"/>
    <w:rsid w:val="00CA515E"/>
    <w:rsid w:val="00CA5792"/>
    <w:rsid w:val="00CA5DBA"/>
    <w:rsid w:val="00CA65D4"/>
    <w:rsid w:val="00CA6D42"/>
    <w:rsid w:val="00CB1CFB"/>
    <w:rsid w:val="00CB1FA1"/>
    <w:rsid w:val="00CB2AAB"/>
    <w:rsid w:val="00CB300D"/>
    <w:rsid w:val="00CB3A95"/>
    <w:rsid w:val="00CB4C99"/>
    <w:rsid w:val="00CC19D1"/>
    <w:rsid w:val="00CC49D2"/>
    <w:rsid w:val="00CC4A88"/>
    <w:rsid w:val="00CC4D96"/>
    <w:rsid w:val="00CC5BDC"/>
    <w:rsid w:val="00CC6171"/>
    <w:rsid w:val="00CD252E"/>
    <w:rsid w:val="00CD2C1B"/>
    <w:rsid w:val="00CD37F9"/>
    <w:rsid w:val="00CD40B3"/>
    <w:rsid w:val="00CE0E5A"/>
    <w:rsid w:val="00CE2328"/>
    <w:rsid w:val="00CE3967"/>
    <w:rsid w:val="00CE4839"/>
    <w:rsid w:val="00CE5BD7"/>
    <w:rsid w:val="00CF007F"/>
    <w:rsid w:val="00CF235D"/>
    <w:rsid w:val="00CF4F9D"/>
    <w:rsid w:val="00CF7E82"/>
    <w:rsid w:val="00D009CF"/>
    <w:rsid w:val="00D0454E"/>
    <w:rsid w:val="00D07214"/>
    <w:rsid w:val="00D10D0A"/>
    <w:rsid w:val="00D11FD6"/>
    <w:rsid w:val="00D128FC"/>
    <w:rsid w:val="00D21F8C"/>
    <w:rsid w:val="00D2204F"/>
    <w:rsid w:val="00D2325D"/>
    <w:rsid w:val="00D2343D"/>
    <w:rsid w:val="00D26D87"/>
    <w:rsid w:val="00D30222"/>
    <w:rsid w:val="00D30368"/>
    <w:rsid w:val="00D33713"/>
    <w:rsid w:val="00D34150"/>
    <w:rsid w:val="00D352C3"/>
    <w:rsid w:val="00D36238"/>
    <w:rsid w:val="00D47D9D"/>
    <w:rsid w:val="00D51D97"/>
    <w:rsid w:val="00D521AB"/>
    <w:rsid w:val="00D5374A"/>
    <w:rsid w:val="00D53CE2"/>
    <w:rsid w:val="00D57602"/>
    <w:rsid w:val="00D6009A"/>
    <w:rsid w:val="00D6041E"/>
    <w:rsid w:val="00D60B35"/>
    <w:rsid w:val="00D6488C"/>
    <w:rsid w:val="00D655AC"/>
    <w:rsid w:val="00D66693"/>
    <w:rsid w:val="00D7152E"/>
    <w:rsid w:val="00D732F6"/>
    <w:rsid w:val="00D74D89"/>
    <w:rsid w:val="00D7550D"/>
    <w:rsid w:val="00D84C06"/>
    <w:rsid w:val="00D850D7"/>
    <w:rsid w:val="00D86665"/>
    <w:rsid w:val="00D90F67"/>
    <w:rsid w:val="00D91215"/>
    <w:rsid w:val="00D9142D"/>
    <w:rsid w:val="00D925C1"/>
    <w:rsid w:val="00D935BC"/>
    <w:rsid w:val="00D96194"/>
    <w:rsid w:val="00D97D4E"/>
    <w:rsid w:val="00DA2522"/>
    <w:rsid w:val="00DA3958"/>
    <w:rsid w:val="00DB0F84"/>
    <w:rsid w:val="00DB1866"/>
    <w:rsid w:val="00DB3280"/>
    <w:rsid w:val="00DB3821"/>
    <w:rsid w:val="00DB6C0A"/>
    <w:rsid w:val="00DC1A8F"/>
    <w:rsid w:val="00DC5E5D"/>
    <w:rsid w:val="00DC7300"/>
    <w:rsid w:val="00DD27AD"/>
    <w:rsid w:val="00DD33B6"/>
    <w:rsid w:val="00DD4DCF"/>
    <w:rsid w:val="00DD7DF4"/>
    <w:rsid w:val="00DE3143"/>
    <w:rsid w:val="00DE5CE5"/>
    <w:rsid w:val="00DE7594"/>
    <w:rsid w:val="00DE798E"/>
    <w:rsid w:val="00DE7A54"/>
    <w:rsid w:val="00DE7B07"/>
    <w:rsid w:val="00DF382D"/>
    <w:rsid w:val="00DF41FC"/>
    <w:rsid w:val="00DF5F17"/>
    <w:rsid w:val="00E1264E"/>
    <w:rsid w:val="00E21BF2"/>
    <w:rsid w:val="00E22C56"/>
    <w:rsid w:val="00E25AED"/>
    <w:rsid w:val="00E3185F"/>
    <w:rsid w:val="00E33390"/>
    <w:rsid w:val="00E36020"/>
    <w:rsid w:val="00E3680A"/>
    <w:rsid w:val="00E41C74"/>
    <w:rsid w:val="00E41FC4"/>
    <w:rsid w:val="00E44010"/>
    <w:rsid w:val="00E4401A"/>
    <w:rsid w:val="00E46EE6"/>
    <w:rsid w:val="00E528A4"/>
    <w:rsid w:val="00E565C6"/>
    <w:rsid w:val="00E56EE8"/>
    <w:rsid w:val="00E62761"/>
    <w:rsid w:val="00E645E7"/>
    <w:rsid w:val="00E67399"/>
    <w:rsid w:val="00E67E35"/>
    <w:rsid w:val="00E7079F"/>
    <w:rsid w:val="00E7096B"/>
    <w:rsid w:val="00E75DC4"/>
    <w:rsid w:val="00E80EE3"/>
    <w:rsid w:val="00E81D9D"/>
    <w:rsid w:val="00E91AA3"/>
    <w:rsid w:val="00E9299F"/>
    <w:rsid w:val="00E9617E"/>
    <w:rsid w:val="00EA0024"/>
    <w:rsid w:val="00EA0A93"/>
    <w:rsid w:val="00EA0F97"/>
    <w:rsid w:val="00EA2605"/>
    <w:rsid w:val="00EA2B98"/>
    <w:rsid w:val="00EB0BDC"/>
    <w:rsid w:val="00EB26B4"/>
    <w:rsid w:val="00EB5723"/>
    <w:rsid w:val="00EC0B4A"/>
    <w:rsid w:val="00EC4C69"/>
    <w:rsid w:val="00EC4DBE"/>
    <w:rsid w:val="00EC73BC"/>
    <w:rsid w:val="00ED3869"/>
    <w:rsid w:val="00ED475C"/>
    <w:rsid w:val="00EE1BFA"/>
    <w:rsid w:val="00EF0391"/>
    <w:rsid w:val="00EF49BD"/>
    <w:rsid w:val="00F007F8"/>
    <w:rsid w:val="00F01D42"/>
    <w:rsid w:val="00F038B7"/>
    <w:rsid w:val="00F03BD8"/>
    <w:rsid w:val="00F04046"/>
    <w:rsid w:val="00F0406B"/>
    <w:rsid w:val="00F04DFD"/>
    <w:rsid w:val="00F0609C"/>
    <w:rsid w:val="00F165A1"/>
    <w:rsid w:val="00F173C6"/>
    <w:rsid w:val="00F20B7D"/>
    <w:rsid w:val="00F216A9"/>
    <w:rsid w:val="00F22E0D"/>
    <w:rsid w:val="00F27074"/>
    <w:rsid w:val="00F34382"/>
    <w:rsid w:val="00F3543D"/>
    <w:rsid w:val="00F37139"/>
    <w:rsid w:val="00F37FBC"/>
    <w:rsid w:val="00F41C33"/>
    <w:rsid w:val="00F446F2"/>
    <w:rsid w:val="00F45DB7"/>
    <w:rsid w:val="00F50758"/>
    <w:rsid w:val="00F52257"/>
    <w:rsid w:val="00F56ABD"/>
    <w:rsid w:val="00F56FB2"/>
    <w:rsid w:val="00F60281"/>
    <w:rsid w:val="00F604AD"/>
    <w:rsid w:val="00F63184"/>
    <w:rsid w:val="00F63897"/>
    <w:rsid w:val="00F643C9"/>
    <w:rsid w:val="00F72710"/>
    <w:rsid w:val="00F73371"/>
    <w:rsid w:val="00F74E35"/>
    <w:rsid w:val="00F75F90"/>
    <w:rsid w:val="00F77534"/>
    <w:rsid w:val="00F81699"/>
    <w:rsid w:val="00F83AB9"/>
    <w:rsid w:val="00F850AE"/>
    <w:rsid w:val="00F85361"/>
    <w:rsid w:val="00F87751"/>
    <w:rsid w:val="00F93592"/>
    <w:rsid w:val="00F93E91"/>
    <w:rsid w:val="00F94E8F"/>
    <w:rsid w:val="00F95062"/>
    <w:rsid w:val="00F96813"/>
    <w:rsid w:val="00F97E92"/>
    <w:rsid w:val="00FA4C20"/>
    <w:rsid w:val="00FA67F0"/>
    <w:rsid w:val="00FB44C8"/>
    <w:rsid w:val="00FB60A5"/>
    <w:rsid w:val="00FB64BA"/>
    <w:rsid w:val="00FC32FC"/>
    <w:rsid w:val="00FD0190"/>
    <w:rsid w:val="00FD59F0"/>
    <w:rsid w:val="00FD7C43"/>
    <w:rsid w:val="00FD7D3F"/>
    <w:rsid w:val="00FE0372"/>
    <w:rsid w:val="00FE34B6"/>
    <w:rsid w:val="00FE492F"/>
    <w:rsid w:val="00FF0CDE"/>
    <w:rsid w:val="00FF16EB"/>
    <w:rsid w:val="00FF5409"/>
    <w:rsid w:val="00FF79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DB90F3"/>
  <w15:docId w15:val="{E6E54690-0D1A-4504-8058-3172B8ECE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imes New Roman"/>
        <w:sz w:val="26"/>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F16EB"/>
    <w:pPr>
      <w:spacing w:after="120"/>
    </w:pPr>
  </w:style>
  <w:style w:type="paragraph" w:styleId="Heading1">
    <w:name w:val="heading 1"/>
    <w:basedOn w:val="Normal"/>
    <w:next w:val="Normal"/>
    <w:link w:val="Heading1Char"/>
    <w:uiPriority w:val="9"/>
    <w:qFormat/>
    <w:rsid w:val="00B3043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B072A"/>
    <w:pPr>
      <w:keepNext/>
      <w:keepLines/>
      <w:spacing w:before="40" w:after="0"/>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0B072A"/>
    <w:pPr>
      <w:keepNext/>
      <w:keepLines/>
      <w:spacing w:before="40" w:after="0"/>
      <w:outlineLvl w:val="2"/>
    </w:pPr>
    <w:rPr>
      <w:rFonts w:eastAsiaTheme="majorEastAsia" w:cstheme="majorBidi"/>
      <w:b/>
      <w:sz w:val="28"/>
      <w:szCs w:val="24"/>
    </w:rPr>
  </w:style>
  <w:style w:type="paragraph" w:styleId="Heading4">
    <w:name w:val="heading 4"/>
    <w:basedOn w:val="Normal"/>
    <w:next w:val="Normal"/>
    <w:link w:val="Heading4Char"/>
    <w:uiPriority w:val="9"/>
    <w:unhideWhenUsed/>
    <w:qFormat/>
    <w:rsid w:val="00EC4C6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0430"/>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B30430"/>
    <w:pPr>
      <w:ind w:left="720"/>
      <w:contextualSpacing/>
    </w:pPr>
  </w:style>
  <w:style w:type="character" w:customStyle="1" w:styleId="Heading2Char">
    <w:name w:val="Heading 2 Char"/>
    <w:basedOn w:val="DefaultParagraphFont"/>
    <w:link w:val="Heading2"/>
    <w:uiPriority w:val="9"/>
    <w:rsid w:val="000B072A"/>
    <w:rPr>
      <w:rFonts w:eastAsiaTheme="majorEastAsia" w:cstheme="majorBidi"/>
      <w:b/>
      <w:sz w:val="28"/>
      <w:szCs w:val="26"/>
    </w:rPr>
  </w:style>
  <w:style w:type="paragraph" w:styleId="Footer">
    <w:name w:val="footer"/>
    <w:basedOn w:val="Normal"/>
    <w:link w:val="FooterChar"/>
    <w:uiPriority w:val="99"/>
    <w:unhideWhenUsed/>
    <w:qFormat/>
    <w:rsid w:val="00B30430"/>
    <w:pPr>
      <w:spacing w:after="0" w:line="240" w:lineRule="auto"/>
      <w:ind w:right="-331"/>
      <w:jc w:val="right"/>
    </w:pPr>
  </w:style>
  <w:style w:type="character" w:customStyle="1" w:styleId="FooterChar">
    <w:name w:val="Footer Char"/>
    <w:basedOn w:val="DefaultParagraphFont"/>
    <w:link w:val="Footer"/>
    <w:uiPriority w:val="99"/>
    <w:qFormat/>
    <w:rsid w:val="00B30430"/>
    <w:rPr>
      <w:rFonts w:eastAsia="MS Mincho"/>
      <w:sz w:val="20"/>
      <w:szCs w:val="20"/>
    </w:rPr>
  </w:style>
  <w:style w:type="paragraph" w:styleId="Header">
    <w:name w:val="header"/>
    <w:basedOn w:val="Normal"/>
    <w:link w:val="HeaderChar"/>
    <w:uiPriority w:val="99"/>
    <w:unhideWhenUsed/>
    <w:qFormat/>
    <w:rsid w:val="00B30430"/>
    <w:pPr>
      <w:spacing w:after="0" w:line="240" w:lineRule="auto"/>
      <w:jc w:val="center"/>
    </w:pPr>
  </w:style>
  <w:style w:type="character" w:customStyle="1" w:styleId="HeaderChar">
    <w:name w:val="Header Char"/>
    <w:basedOn w:val="DefaultParagraphFont"/>
    <w:link w:val="Header"/>
    <w:uiPriority w:val="99"/>
    <w:qFormat/>
    <w:rsid w:val="00B30430"/>
    <w:rPr>
      <w:rFonts w:eastAsia="MS Mincho"/>
      <w:sz w:val="20"/>
      <w:szCs w:val="20"/>
    </w:rPr>
  </w:style>
  <w:style w:type="paragraph" w:customStyle="1" w:styleId="p1">
    <w:name w:val="p1"/>
    <w:basedOn w:val="Normal"/>
    <w:rsid w:val="00B30430"/>
    <w:pPr>
      <w:spacing w:after="0" w:line="240" w:lineRule="auto"/>
    </w:pPr>
    <w:rPr>
      <w:rFonts w:ascii="Consolas" w:hAnsi="Consolas"/>
      <w:color w:val="FF2600"/>
      <w:sz w:val="16"/>
      <w:szCs w:val="16"/>
      <w:lang w:eastAsia="ja-JP"/>
    </w:rPr>
  </w:style>
  <w:style w:type="paragraph" w:customStyle="1" w:styleId="cushead2">
    <w:name w:val="cus_head2"/>
    <w:basedOn w:val="ListParagraph"/>
    <w:link w:val="cushead2Char"/>
    <w:qFormat/>
    <w:rsid w:val="00B30430"/>
    <w:pPr>
      <w:numPr>
        <w:numId w:val="1"/>
      </w:numPr>
      <w:spacing w:before="120"/>
      <w:outlineLvl w:val="1"/>
    </w:pPr>
    <w:rPr>
      <w:b/>
      <w:sz w:val="24"/>
      <w:szCs w:val="24"/>
    </w:rPr>
  </w:style>
  <w:style w:type="paragraph" w:customStyle="1" w:styleId="cusbody">
    <w:name w:val="cus_body"/>
    <w:basedOn w:val="Normal"/>
    <w:link w:val="cusbodyChar"/>
    <w:qFormat/>
    <w:rsid w:val="00B30430"/>
    <w:pPr>
      <w:spacing w:before="120"/>
      <w:ind w:left="851"/>
    </w:pPr>
    <w:rPr>
      <w:sz w:val="24"/>
      <w:szCs w:val="24"/>
    </w:rPr>
  </w:style>
  <w:style w:type="character" w:customStyle="1" w:styleId="cushead2Char">
    <w:name w:val="cus_head2 Char"/>
    <w:basedOn w:val="DefaultParagraphFont"/>
    <w:link w:val="cushead2"/>
    <w:rsid w:val="00B30430"/>
    <w:rPr>
      <w:b/>
      <w:sz w:val="24"/>
      <w:szCs w:val="24"/>
    </w:rPr>
  </w:style>
  <w:style w:type="paragraph" w:customStyle="1" w:styleId="cushead3">
    <w:name w:val="cus_head3"/>
    <w:basedOn w:val="cusbody"/>
    <w:link w:val="cushead3Char"/>
    <w:qFormat/>
    <w:rsid w:val="00B30430"/>
    <w:pPr>
      <w:numPr>
        <w:numId w:val="2"/>
      </w:numPr>
      <w:ind w:left="1211"/>
      <w:outlineLvl w:val="2"/>
    </w:pPr>
    <w:rPr>
      <w:i/>
    </w:rPr>
  </w:style>
  <w:style w:type="character" w:customStyle="1" w:styleId="cusbodyChar">
    <w:name w:val="cus_body Char"/>
    <w:basedOn w:val="DefaultParagraphFont"/>
    <w:link w:val="cusbody"/>
    <w:rsid w:val="00B30430"/>
    <w:rPr>
      <w:rFonts w:ascii="Times New Roman" w:hAnsi="Times New Roman"/>
      <w:sz w:val="24"/>
      <w:szCs w:val="24"/>
    </w:rPr>
  </w:style>
  <w:style w:type="character" w:customStyle="1" w:styleId="cushead3Char">
    <w:name w:val="cus_head3 Char"/>
    <w:basedOn w:val="cusbodyChar"/>
    <w:link w:val="cushead3"/>
    <w:rsid w:val="00B30430"/>
    <w:rPr>
      <w:rFonts w:ascii="Times New Roman" w:hAnsi="Times New Roman"/>
      <w:i/>
      <w:sz w:val="24"/>
      <w:szCs w:val="24"/>
    </w:rPr>
  </w:style>
  <w:style w:type="character" w:customStyle="1" w:styleId="Heading3Char">
    <w:name w:val="Heading 3 Char"/>
    <w:basedOn w:val="DefaultParagraphFont"/>
    <w:link w:val="Heading3"/>
    <w:uiPriority w:val="9"/>
    <w:rsid w:val="000B072A"/>
    <w:rPr>
      <w:rFonts w:eastAsiaTheme="majorEastAsia" w:cstheme="majorBidi"/>
      <w:b/>
      <w:sz w:val="28"/>
      <w:szCs w:val="24"/>
    </w:rPr>
  </w:style>
  <w:style w:type="paragraph" w:styleId="TOCHeading">
    <w:name w:val="TOC Heading"/>
    <w:basedOn w:val="Heading1"/>
    <w:next w:val="Normal"/>
    <w:uiPriority w:val="39"/>
    <w:unhideWhenUsed/>
    <w:qFormat/>
    <w:rsid w:val="00D33713"/>
    <w:pPr>
      <w:outlineLvl w:val="9"/>
    </w:pPr>
  </w:style>
  <w:style w:type="paragraph" w:styleId="TOC1">
    <w:name w:val="toc 1"/>
    <w:basedOn w:val="Normal"/>
    <w:next w:val="Normal"/>
    <w:autoRedefine/>
    <w:uiPriority w:val="39"/>
    <w:unhideWhenUsed/>
    <w:rsid w:val="00D33713"/>
    <w:pPr>
      <w:spacing w:after="100"/>
    </w:pPr>
  </w:style>
  <w:style w:type="paragraph" w:styleId="TOC2">
    <w:name w:val="toc 2"/>
    <w:basedOn w:val="Normal"/>
    <w:next w:val="Normal"/>
    <w:autoRedefine/>
    <w:uiPriority w:val="39"/>
    <w:unhideWhenUsed/>
    <w:rsid w:val="00D33713"/>
    <w:pPr>
      <w:spacing w:after="100"/>
      <w:ind w:left="200"/>
    </w:pPr>
  </w:style>
  <w:style w:type="paragraph" w:styleId="TOC3">
    <w:name w:val="toc 3"/>
    <w:basedOn w:val="Normal"/>
    <w:next w:val="Normal"/>
    <w:autoRedefine/>
    <w:uiPriority w:val="39"/>
    <w:unhideWhenUsed/>
    <w:rsid w:val="00D33713"/>
    <w:pPr>
      <w:spacing w:after="100"/>
      <w:ind w:left="400"/>
    </w:pPr>
  </w:style>
  <w:style w:type="character" w:styleId="Hyperlink">
    <w:name w:val="Hyperlink"/>
    <w:basedOn w:val="DefaultParagraphFont"/>
    <w:uiPriority w:val="99"/>
    <w:unhideWhenUsed/>
    <w:rsid w:val="00D33713"/>
    <w:rPr>
      <w:color w:val="0563C1" w:themeColor="hyperlink"/>
      <w:u w:val="single"/>
    </w:rPr>
  </w:style>
  <w:style w:type="paragraph" w:styleId="BalloonText">
    <w:name w:val="Balloon Text"/>
    <w:basedOn w:val="Normal"/>
    <w:link w:val="BalloonTextChar"/>
    <w:uiPriority w:val="99"/>
    <w:semiHidden/>
    <w:unhideWhenUsed/>
    <w:rsid w:val="00CC19D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C19D1"/>
    <w:rPr>
      <w:rFonts w:ascii="Tahoma" w:eastAsia="MS Mincho" w:hAnsi="Tahoma" w:cs="Tahoma"/>
      <w:sz w:val="16"/>
      <w:szCs w:val="16"/>
    </w:rPr>
  </w:style>
  <w:style w:type="paragraph" w:styleId="Caption">
    <w:name w:val="caption"/>
    <w:basedOn w:val="Normal"/>
    <w:next w:val="Normal"/>
    <w:uiPriority w:val="35"/>
    <w:unhideWhenUsed/>
    <w:qFormat/>
    <w:rsid w:val="00CA515E"/>
    <w:pPr>
      <w:spacing w:after="200" w:line="240" w:lineRule="auto"/>
      <w:jc w:val="center"/>
    </w:pPr>
    <w:rPr>
      <w:b/>
      <w:iCs/>
      <w:color w:val="000000" w:themeColor="text1"/>
      <w:szCs w:val="18"/>
    </w:rPr>
  </w:style>
  <w:style w:type="table" w:styleId="TableGrid">
    <w:name w:val="Table Grid"/>
    <w:basedOn w:val="TableNormal"/>
    <w:uiPriority w:val="39"/>
    <w:rsid w:val="00CF4F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A066F7"/>
    <w:pPr>
      <w:tabs>
        <w:tab w:val="left" w:pos="384"/>
      </w:tabs>
      <w:spacing w:after="0" w:line="240" w:lineRule="auto"/>
      <w:ind w:left="384" w:hanging="384"/>
    </w:pPr>
  </w:style>
  <w:style w:type="character" w:customStyle="1" w:styleId="Heading4Char">
    <w:name w:val="Heading 4 Char"/>
    <w:basedOn w:val="DefaultParagraphFont"/>
    <w:link w:val="Heading4"/>
    <w:uiPriority w:val="9"/>
    <w:rsid w:val="00EC4C69"/>
    <w:rPr>
      <w:rFonts w:asciiTheme="majorHAnsi" w:eastAsiaTheme="majorEastAsia" w:hAnsiTheme="majorHAnsi" w:cstheme="majorBidi"/>
      <w:i/>
      <w:iCs/>
      <w:color w:val="2F5496" w:themeColor="accent1" w:themeShade="BF"/>
    </w:rPr>
  </w:style>
  <w:style w:type="paragraph" w:styleId="TableofFigures">
    <w:name w:val="table of figures"/>
    <w:basedOn w:val="Normal"/>
    <w:next w:val="Normal"/>
    <w:uiPriority w:val="99"/>
    <w:unhideWhenUsed/>
    <w:rsid w:val="005B08B4"/>
    <w:pPr>
      <w:spacing w:after="0"/>
    </w:pPr>
  </w:style>
  <w:style w:type="character" w:styleId="HTMLCode">
    <w:name w:val="HTML Code"/>
    <w:basedOn w:val="DefaultParagraphFont"/>
    <w:uiPriority w:val="99"/>
    <w:semiHidden/>
    <w:unhideWhenUsed/>
    <w:rsid w:val="00146130"/>
    <w:rPr>
      <w:rFonts w:ascii="Courier New" w:eastAsia="Times New Roman" w:hAnsi="Courier New" w:cs="Courier New"/>
      <w:sz w:val="20"/>
      <w:szCs w:val="20"/>
    </w:rPr>
  </w:style>
  <w:style w:type="character" w:customStyle="1" w:styleId="math-inline">
    <w:name w:val="math-inline"/>
    <w:basedOn w:val="DefaultParagraphFont"/>
    <w:rsid w:val="00F60281"/>
  </w:style>
  <w:style w:type="paragraph" w:styleId="EndnoteText">
    <w:name w:val="endnote text"/>
    <w:basedOn w:val="Normal"/>
    <w:link w:val="EndnoteTextChar"/>
    <w:uiPriority w:val="99"/>
    <w:semiHidden/>
    <w:unhideWhenUsed/>
    <w:rsid w:val="00904D81"/>
    <w:pPr>
      <w:spacing w:after="0" w:line="240" w:lineRule="auto"/>
    </w:pPr>
    <w:rPr>
      <w:sz w:val="20"/>
    </w:rPr>
  </w:style>
  <w:style w:type="character" w:customStyle="1" w:styleId="EndnoteTextChar">
    <w:name w:val="Endnote Text Char"/>
    <w:basedOn w:val="DefaultParagraphFont"/>
    <w:link w:val="EndnoteText"/>
    <w:uiPriority w:val="99"/>
    <w:semiHidden/>
    <w:rsid w:val="00904D81"/>
    <w:rPr>
      <w:sz w:val="20"/>
    </w:rPr>
  </w:style>
  <w:style w:type="character" w:styleId="EndnoteReference">
    <w:name w:val="endnote reference"/>
    <w:basedOn w:val="DefaultParagraphFont"/>
    <w:uiPriority w:val="99"/>
    <w:semiHidden/>
    <w:unhideWhenUsed/>
    <w:rsid w:val="00904D81"/>
    <w:rPr>
      <w:vertAlign w:val="superscript"/>
    </w:rPr>
  </w:style>
  <w:style w:type="character" w:styleId="Strong">
    <w:name w:val="Strong"/>
    <w:basedOn w:val="DefaultParagraphFont"/>
    <w:uiPriority w:val="22"/>
    <w:qFormat/>
    <w:rsid w:val="00A1153C"/>
    <w:rPr>
      <w:b/>
      <w:bCs/>
    </w:rPr>
  </w:style>
  <w:style w:type="paragraph" w:styleId="NormalWeb">
    <w:name w:val="Normal (Web)"/>
    <w:basedOn w:val="Normal"/>
    <w:uiPriority w:val="99"/>
    <w:unhideWhenUsed/>
    <w:rsid w:val="00907FBC"/>
    <w:pPr>
      <w:spacing w:before="100" w:beforeAutospacing="1" w:after="100" w:afterAutospacing="1" w:line="240" w:lineRule="auto"/>
    </w:pPr>
    <w:rPr>
      <w:rFonts w:eastAsia="Times New Roman"/>
      <w:sz w:val="24"/>
      <w:szCs w:val="24"/>
      <w:lang w:eastAsia="ja-JP"/>
    </w:rPr>
  </w:style>
  <w:style w:type="character" w:styleId="FollowedHyperlink">
    <w:name w:val="FollowedHyperlink"/>
    <w:basedOn w:val="DefaultParagraphFont"/>
    <w:uiPriority w:val="99"/>
    <w:semiHidden/>
    <w:unhideWhenUsed/>
    <w:rsid w:val="00F22E0D"/>
    <w:rPr>
      <w:color w:val="954F72" w:themeColor="followedHyperlink"/>
      <w:u w:val="single"/>
    </w:rPr>
  </w:style>
  <w:style w:type="paragraph" w:styleId="NoSpacing">
    <w:name w:val="No Spacing"/>
    <w:uiPriority w:val="1"/>
    <w:qFormat/>
    <w:rsid w:val="00070820"/>
    <w:pPr>
      <w:spacing w:after="0" w:line="240" w:lineRule="auto"/>
      <w:jc w:val="both"/>
    </w:pPr>
    <w:rPr>
      <w:rFonts w:cstheme="minorBidi"/>
      <w:kern w:val="2"/>
      <w:szCs w:val="22"/>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5127975">
      <w:bodyDiv w:val="1"/>
      <w:marLeft w:val="0"/>
      <w:marRight w:val="0"/>
      <w:marTop w:val="0"/>
      <w:marBottom w:val="0"/>
      <w:divBdr>
        <w:top w:val="none" w:sz="0" w:space="0" w:color="auto"/>
        <w:left w:val="none" w:sz="0" w:space="0" w:color="auto"/>
        <w:bottom w:val="none" w:sz="0" w:space="0" w:color="auto"/>
        <w:right w:val="none" w:sz="0" w:space="0" w:color="auto"/>
      </w:divBdr>
    </w:div>
    <w:div w:id="54857393">
      <w:bodyDiv w:val="1"/>
      <w:marLeft w:val="0"/>
      <w:marRight w:val="0"/>
      <w:marTop w:val="0"/>
      <w:marBottom w:val="0"/>
      <w:divBdr>
        <w:top w:val="none" w:sz="0" w:space="0" w:color="auto"/>
        <w:left w:val="none" w:sz="0" w:space="0" w:color="auto"/>
        <w:bottom w:val="none" w:sz="0" w:space="0" w:color="auto"/>
        <w:right w:val="none" w:sz="0" w:space="0" w:color="auto"/>
      </w:divBdr>
    </w:div>
    <w:div w:id="75903389">
      <w:bodyDiv w:val="1"/>
      <w:marLeft w:val="0"/>
      <w:marRight w:val="0"/>
      <w:marTop w:val="0"/>
      <w:marBottom w:val="0"/>
      <w:divBdr>
        <w:top w:val="none" w:sz="0" w:space="0" w:color="auto"/>
        <w:left w:val="none" w:sz="0" w:space="0" w:color="auto"/>
        <w:bottom w:val="none" w:sz="0" w:space="0" w:color="auto"/>
        <w:right w:val="none" w:sz="0" w:space="0" w:color="auto"/>
      </w:divBdr>
    </w:div>
    <w:div w:id="80369536">
      <w:bodyDiv w:val="1"/>
      <w:marLeft w:val="0"/>
      <w:marRight w:val="0"/>
      <w:marTop w:val="0"/>
      <w:marBottom w:val="0"/>
      <w:divBdr>
        <w:top w:val="none" w:sz="0" w:space="0" w:color="auto"/>
        <w:left w:val="none" w:sz="0" w:space="0" w:color="auto"/>
        <w:bottom w:val="none" w:sz="0" w:space="0" w:color="auto"/>
        <w:right w:val="none" w:sz="0" w:space="0" w:color="auto"/>
      </w:divBdr>
    </w:div>
    <w:div w:id="95486947">
      <w:bodyDiv w:val="1"/>
      <w:marLeft w:val="0"/>
      <w:marRight w:val="0"/>
      <w:marTop w:val="0"/>
      <w:marBottom w:val="0"/>
      <w:divBdr>
        <w:top w:val="none" w:sz="0" w:space="0" w:color="auto"/>
        <w:left w:val="none" w:sz="0" w:space="0" w:color="auto"/>
        <w:bottom w:val="none" w:sz="0" w:space="0" w:color="auto"/>
        <w:right w:val="none" w:sz="0" w:space="0" w:color="auto"/>
      </w:divBdr>
    </w:div>
    <w:div w:id="117385109">
      <w:bodyDiv w:val="1"/>
      <w:marLeft w:val="0"/>
      <w:marRight w:val="0"/>
      <w:marTop w:val="0"/>
      <w:marBottom w:val="0"/>
      <w:divBdr>
        <w:top w:val="none" w:sz="0" w:space="0" w:color="auto"/>
        <w:left w:val="none" w:sz="0" w:space="0" w:color="auto"/>
        <w:bottom w:val="none" w:sz="0" w:space="0" w:color="auto"/>
        <w:right w:val="none" w:sz="0" w:space="0" w:color="auto"/>
      </w:divBdr>
    </w:div>
    <w:div w:id="133060594">
      <w:bodyDiv w:val="1"/>
      <w:marLeft w:val="0"/>
      <w:marRight w:val="0"/>
      <w:marTop w:val="0"/>
      <w:marBottom w:val="0"/>
      <w:divBdr>
        <w:top w:val="none" w:sz="0" w:space="0" w:color="auto"/>
        <w:left w:val="none" w:sz="0" w:space="0" w:color="auto"/>
        <w:bottom w:val="none" w:sz="0" w:space="0" w:color="auto"/>
        <w:right w:val="none" w:sz="0" w:space="0" w:color="auto"/>
      </w:divBdr>
    </w:div>
    <w:div w:id="145781864">
      <w:bodyDiv w:val="1"/>
      <w:marLeft w:val="0"/>
      <w:marRight w:val="0"/>
      <w:marTop w:val="0"/>
      <w:marBottom w:val="0"/>
      <w:divBdr>
        <w:top w:val="none" w:sz="0" w:space="0" w:color="auto"/>
        <w:left w:val="none" w:sz="0" w:space="0" w:color="auto"/>
        <w:bottom w:val="none" w:sz="0" w:space="0" w:color="auto"/>
        <w:right w:val="none" w:sz="0" w:space="0" w:color="auto"/>
      </w:divBdr>
    </w:div>
    <w:div w:id="147405925">
      <w:bodyDiv w:val="1"/>
      <w:marLeft w:val="0"/>
      <w:marRight w:val="0"/>
      <w:marTop w:val="0"/>
      <w:marBottom w:val="0"/>
      <w:divBdr>
        <w:top w:val="none" w:sz="0" w:space="0" w:color="auto"/>
        <w:left w:val="none" w:sz="0" w:space="0" w:color="auto"/>
        <w:bottom w:val="none" w:sz="0" w:space="0" w:color="auto"/>
        <w:right w:val="none" w:sz="0" w:space="0" w:color="auto"/>
      </w:divBdr>
    </w:div>
    <w:div w:id="166286002">
      <w:bodyDiv w:val="1"/>
      <w:marLeft w:val="0"/>
      <w:marRight w:val="0"/>
      <w:marTop w:val="0"/>
      <w:marBottom w:val="0"/>
      <w:divBdr>
        <w:top w:val="none" w:sz="0" w:space="0" w:color="auto"/>
        <w:left w:val="none" w:sz="0" w:space="0" w:color="auto"/>
        <w:bottom w:val="none" w:sz="0" w:space="0" w:color="auto"/>
        <w:right w:val="none" w:sz="0" w:space="0" w:color="auto"/>
      </w:divBdr>
    </w:div>
    <w:div w:id="204567976">
      <w:bodyDiv w:val="1"/>
      <w:marLeft w:val="0"/>
      <w:marRight w:val="0"/>
      <w:marTop w:val="0"/>
      <w:marBottom w:val="0"/>
      <w:divBdr>
        <w:top w:val="none" w:sz="0" w:space="0" w:color="auto"/>
        <w:left w:val="none" w:sz="0" w:space="0" w:color="auto"/>
        <w:bottom w:val="none" w:sz="0" w:space="0" w:color="auto"/>
        <w:right w:val="none" w:sz="0" w:space="0" w:color="auto"/>
      </w:divBdr>
    </w:div>
    <w:div w:id="211768950">
      <w:bodyDiv w:val="1"/>
      <w:marLeft w:val="0"/>
      <w:marRight w:val="0"/>
      <w:marTop w:val="0"/>
      <w:marBottom w:val="0"/>
      <w:divBdr>
        <w:top w:val="none" w:sz="0" w:space="0" w:color="auto"/>
        <w:left w:val="none" w:sz="0" w:space="0" w:color="auto"/>
        <w:bottom w:val="none" w:sz="0" w:space="0" w:color="auto"/>
        <w:right w:val="none" w:sz="0" w:space="0" w:color="auto"/>
      </w:divBdr>
      <w:divsChild>
        <w:div w:id="1470826433">
          <w:marLeft w:val="0"/>
          <w:marRight w:val="0"/>
          <w:marTop w:val="0"/>
          <w:marBottom w:val="0"/>
          <w:divBdr>
            <w:top w:val="none" w:sz="0" w:space="0" w:color="auto"/>
            <w:left w:val="none" w:sz="0" w:space="0" w:color="auto"/>
            <w:bottom w:val="none" w:sz="0" w:space="0" w:color="auto"/>
            <w:right w:val="none" w:sz="0" w:space="0" w:color="auto"/>
          </w:divBdr>
          <w:divsChild>
            <w:div w:id="56630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848159">
      <w:bodyDiv w:val="1"/>
      <w:marLeft w:val="0"/>
      <w:marRight w:val="0"/>
      <w:marTop w:val="0"/>
      <w:marBottom w:val="0"/>
      <w:divBdr>
        <w:top w:val="none" w:sz="0" w:space="0" w:color="auto"/>
        <w:left w:val="none" w:sz="0" w:space="0" w:color="auto"/>
        <w:bottom w:val="none" w:sz="0" w:space="0" w:color="auto"/>
        <w:right w:val="none" w:sz="0" w:space="0" w:color="auto"/>
      </w:divBdr>
    </w:div>
    <w:div w:id="288245287">
      <w:bodyDiv w:val="1"/>
      <w:marLeft w:val="0"/>
      <w:marRight w:val="0"/>
      <w:marTop w:val="0"/>
      <w:marBottom w:val="0"/>
      <w:divBdr>
        <w:top w:val="none" w:sz="0" w:space="0" w:color="auto"/>
        <w:left w:val="none" w:sz="0" w:space="0" w:color="auto"/>
        <w:bottom w:val="none" w:sz="0" w:space="0" w:color="auto"/>
        <w:right w:val="none" w:sz="0" w:space="0" w:color="auto"/>
      </w:divBdr>
      <w:divsChild>
        <w:div w:id="1440682526">
          <w:marLeft w:val="0"/>
          <w:marRight w:val="0"/>
          <w:marTop w:val="0"/>
          <w:marBottom w:val="0"/>
          <w:divBdr>
            <w:top w:val="none" w:sz="0" w:space="0" w:color="auto"/>
            <w:left w:val="none" w:sz="0" w:space="0" w:color="auto"/>
            <w:bottom w:val="none" w:sz="0" w:space="0" w:color="auto"/>
            <w:right w:val="none" w:sz="0" w:space="0" w:color="auto"/>
          </w:divBdr>
          <w:divsChild>
            <w:div w:id="100246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95334">
      <w:bodyDiv w:val="1"/>
      <w:marLeft w:val="0"/>
      <w:marRight w:val="0"/>
      <w:marTop w:val="0"/>
      <w:marBottom w:val="0"/>
      <w:divBdr>
        <w:top w:val="none" w:sz="0" w:space="0" w:color="auto"/>
        <w:left w:val="none" w:sz="0" w:space="0" w:color="auto"/>
        <w:bottom w:val="none" w:sz="0" w:space="0" w:color="auto"/>
        <w:right w:val="none" w:sz="0" w:space="0" w:color="auto"/>
      </w:divBdr>
    </w:div>
    <w:div w:id="315844807">
      <w:bodyDiv w:val="1"/>
      <w:marLeft w:val="0"/>
      <w:marRight w:val="0"/>
      <w:marTop w:val="0"/>
      <w:marBottom w:val="0"/>
      <w:divBdr>
        <w:top w:val="none" w:sz="0" w:space="0" w:color="auto"/>
        <w:left w:val="none" w:sz="0" w:space="0" w:color="auto"/>
        <w:bottom w:val="none" w:sz="0" w:space="0" w:color="auto"/>
        <w:right w:val="none" w:sz="0" w:space="0" w:color="auto"/>
      </w:divBdr>
    </w:div>
    <w:div w:id="338578144">
      <w:bodyDiv w:val="1"/>
      <w:marLeft w:val="0"/>
      <w:marRight w:val="0"/>
      <w:marTop w:val="0"/>
      <w:marBottom w:val="0"/>
      <w:divBdr>
        <w:top w:val="none" w:sz="0" w:space="0" w:color="auto"/>
        <w:left w:val="none" w:sz="0" w:space="0" w:color="auto"/>
        <w:bottom w:val="none" w:sz="0" w:space="0" w:color="auto"/>
        <w:right w:val="none" w:sz="0" w:space="0" w:color="auto"/>
      </w:divBdr>
    </w:div>
    <w:div w:id="347412898">
      <w:bodyDiv w:val="1"/>
      <w:marLeft w:val="0"/>
      <w:marRight w:val="0"/>
      <w:marTop w:val="0"/>
      <w:marBottom w:val="0"/>
      <w:divBdr>
        <w:top w:val="none" w:sz="0" w:space="0" w:color="auto"/>
        <w:left w:val="none" w:sz="0" w:space="0" w:color="auto"/>
        <w:bottom w:val="none" w:sz="0" w:space="0" w:color="auto"/>
        <w:right w:val="none" w:sz="0" w:space="0" w:color="auto"/>
      </w:divBdr>
    </w:div>
    <w:div w:id="359816272">
      <w:bodyDiv w:val="1"/>
      <w:marLeft w:val="0"/>
      <w:marRight w:val="0"/>
      <w:marTop w:val="0"/>
      <w:marBottom w:val="0"/>
      <w:divBdr>
        <w:top w:val="none" w:sz="0" w:space="0" w:color="auto"/>
        <w:left w:val="none" w:sz="0" w:space="0" w:color="auto"/>
        <w:bottom w:val="none" w:sz="0" w:space="0" w:color="auto"/>
        <w:right w:val="none" w:sz="0" w:space="0" w:color="auto"/>
      </w:divBdr>
    </w:div>
    <w:div w:id="377629951">
      <w:bodyDiv w:val="1"/>
      <w:marLeft w:val="0"/>
      <w:marRight w:val="0"/>
      <w:marTop w:val="0"/>
      <w:marBottom w:val="0"/>
      <w:divBdr>
        <w:top w:val="none" w:sz="0" w:space="0" w:color="auto"/>
        <w:left w:val="none" w:sz="0" w:space="0" w:color="auto"/>
        <w:bottom w:val="none" w:sz="0" w:space="0" w:color="auto"/>
        <w:right w:val="none" w:sz="0" w:space="0" w:color="auto"/>
      </w:divBdr>
    </w:div>
    <w:div w:id="396708715">
      <w:bodyDiv w:val="1"/>
      <w:marLeft w:val="0"/>
      <w:marRight w:val="0"/>
      <w:marTop w:val="0"/>
      <w:marBottom w:val="0"/>
      <w:divBdr>
        <w:top w:val="none" w:sz="0" w:space="0" w:color="auto"/>
        <w:left w:val="none" w:sz="0" w:space="0" w:color="auto"/>
        <w:bottom w:val="none" w:sz="0" w:space="0" w:color="auto"/>
        <w:right w:val="none" w:sz="0" w:space="0" w:color="auto"/>
      </w:divBdr>
    </w:div>
    <w:div w:id="418479147">
      <w:bodyDiv w:val="1"/>
      <w:marLeft w:val="0"/>
      <w:marRight w:val="0"/>
      <w:marTop w:val="0"/>
      <w:marBottom w:val="0"/>
      <w:divBdr>
        <w:top w:val="none" w:sz="0" w:space="0" w:color="auto"/>
        <w:left w:val="none" w:sz="0" w:space="0" w:color="auto"/>
        <w:bottom w:val="none" w:sz="0" w:space="0" w:color="auto"/>
        <w:right w:val="none" w:sz="0" w:space="0" w:color="auto"/>
      </w:divBdr>
    </w:div>
    <w:div w:id="425931762">
      <w:bodyDiv w:val="1"/>
      <w:marLeft w:val="0"/>
      <w:marRight w:val="0"/>
      <w:marTop w:val="0"/>
      <w:marBottom w:val="0"/>
      <w:divBdr>
        <w:top w:val="none" w:sz="0" w:space="0" w:color="auto"/>
        <w:left w:val="none" w:sz="0" w:space="0" w:color="auto"/>
        <w:bottom w:val="none" w:sz="0" w:space="0" w:color="auto"/>
        <w:right w:val="none" w:sz="0" w:space="0" w:color="auto"/>
      </w:divBdr>
    </w:div>
    <w:div w:id="429861825">
      <w:bodyDiv w:val="1"/>
      <w:marLeft w:val="0"/>
      <w:marRight w:val="0"/>
      <w:marTop w:val="0"/>
      <w:marBottom w:val="0"/>
      <w:divBdr>
        <w:top w:val="none" w:sz="0" w:space="0" w:color="auto"/>
        <w:left w:val="none" w:sz="0" w:space="0" w:color="auto"/>
        <w:bottom w:val="none" w:sz="0" w:space="0" w:color="auto"/>
        <w:right w:val="none" w:sz="0" w:space="0" w:color="auto"/>
      </w:divBdr>
    </w:div>
    <w:div w:id="430246854">
      <w:bodyDiv w:val="1"/>
      <w:marLeft w:val="0"/>
      <w:marRight w:val="0"/>
      <w:marTop w:val="0"/>
      <w:marBottom w:val="0"/>
      <w:divBdr>
        <w:top w:val="none" w:sz="0" w:space="0" w:color="auto"/>
        <w:left w:val="none" w:sz="0" w:space="0" w:color="auto"/>
        <w:bottom w:val="none" w:sz="0" w:space="0" w:color="auto"/>
        <w:right w:val="none" w:sz="0" w:space="0" w:color="auto"/>
      </w:divBdr>
    </w:div>
    <w:div w:id="440145298">
      <w:bodyDiv w:val="1"/>
      <w:marLeft w:val="0"/>
      <w:marRight w:val="0"/>
      <w:marTop w:val="0"/>
      <w:marBottom w:val="0"/>
      <w:divBdr>
        <w:top w:val="none" w:sz="0" w:space="0" w:color="auto"/>
        <w:left w:val="none" w:sz="0" w:space="0" w:color="auto"/>
        <w:bottom w:val="none" w:sz="0" w:space="0" w:color="auto"/>
        <w:right w:val="none" w:sz="0" w:space="0" w:color="auto"/>
      </w:divBdr>
    </w:div>
    <w:div w:id="441416857">
      <w:bodyDiv w:val="1"/>
      <w:marLeft w:val="0"/>
      <w:marRight w:val="0"/>
      <w:marTop w:val="0"/>
      <w:marBottom w:val="0"/>
      <w:divBdr>
        <w:top w:val="none" w:sz="0" w:space="0" w:color="auto"/>
        <w:left w:val="none" w:sz="0" w:space="0" w:color="auto"/>
        <w:bottom w:val="none" w:sz="0" w:space="0" w:color="auto"/>
        <w:right w:val="none" w:sz="0" w:space="0" w:color="auto"/>
      </w:divBdr>
    </w:div>
    <w:div w:id="445734173">
      <w:bodyDiv w:val="1"/>
      <w:marLeft w:val="0"/>
      <w:marRight w:val="0"/>
      <w:marTop w:val="0"/>
      <w:marBottom w:val="0"/>
      <w:divBdr>
        <w:top w:val="none" w:sz="0" w:space="0" w:color="auto"/>
        <w:left w:val="none" w:sz="0" w:space="0" w:color="auto"/>
        <w:bottom w:val="none" w:sz="0" w:space="0" w:color="auto"/>
        <w:right w:val="none" w:sz="0" w:space="0" w:color="auto"/>
      </w:divBdr>
      <w:divsChild>
        <w:div w:id="364446534">
          <w:marLeft w:val="734"/>
          <w:marRight w:val="0"/>
          <w:marTop w:val="240"/>
          <w:marBottom w:val="0"/>
          <w:divBdr>
            <w:top w:val="none" w:sz="0" w:space="0" w:color="auto"/>
            <w:left w:val="none" w:sz="0" w:space="0" w:color="auto"/>
            <w:bottom w:val="none" w:sz="0" w:space="0" w:color="auto"/>
            <w:right w:val="none" w:sz="0" w:space="0" w:color="auto"/>
          </w:divBdr>
        </w:div>
      </w:divsChild>
    </w:div>
    <w:div w:id="463935058">
      <w:bodyDiv w:val="1"/>
      <w:marLeft w:val="0"/>
      <w:marRight w:val="0"/>
      <w:marTop w:val="0"/>
      <w:marBottom w:val="0"/>
      <w:divBdr>
        <w:top w:val="none" w:sz="0" w:space="0" w:color="auto"/>
        <w:left w:val="none" w:sz="0" w:space="0" w:color="auto"/>
        <w:bottom w:val="none" w:sz="0" w:space="0" w:color="auto"/>
        <w:right w:val="none" w:sz="0" w:space="0" w:color="auto"/>
      </w:divBdr>
    </w:div>
    <w:div w:id="470099322">
      <w:bodyDiv w:val="1"/>
      <w:marLeft w:val="0"/>
      <w:marRight w:val="0"/>
      <w:marTop w:val="0"/>
      <w:marBottom w:val="0"/>
      <w:divBdr>
        <w:top w:val="none" w:sz="0" w:space="0" w:color="auto"/>
        <w:left w:val="none" w:sz="0" w:space="0" w:color="auto"/>
        <w:bottom w:val="none" w:sz="0" w:space="0" w:color="auto"/>
        <w:right w:val="none" w:sz="0" w:space="0" w:color="auto"/>
      </w:divBdr>
    </w:div>
    <w:div w:id="500775733">
      <w:bodyDiv w:val="1"/>
      <w:marLeft w:val="0"/>
      <w:marRight w:val="0"/>
      <w:marTop w:val="0"/>
      <w:marBottom w:val="0"/>
      <w:divBdr>
        <w:top w:val="none" w:sz="0" w:space="0" w:color="auto"/>
        <w:left w:val="none" w:sz="0" w:space="0" w:color="auto"/>
        <w:bottom w:val="none" w:sz="0" w:space="0" w:color="auto"/>
        <w:right w:val="none" w:sz="0" w:space="0" w:color="auto"/>
      </w:divBdr>
    </w:div>
    <w:div w:id="552159934">
      <w:bodyDiv w:val="1"/>
      <w:marLeft w:val="0"/>
      <w:marRight w:val="0"/>
      <w:marTop w:val="0"/>
      <w:marBottom w:val="0"/>
      <w:divBdr>
        <w:top w:val="none" w:sz="0" w:space="0" w:color="auto"/>
        <w:left w:val="none" w:sz="0" w:space="0" w:color="auto"/>
        <w:bottom w:val="none" w:sz="0" w:space="0" w:color="auto"/>
        <w:right w:val="none" w:sz="0" w:space="0" w:color="auto"/>
      </w:divBdr>
    </w:div>
    <w:div w:id="560673093">
      <w:bodyDiv w:val="1"/>
      <w:marLeft w:val="0"/>
      <w:marRight w:val="0"/>
      <w:marTop w:val="0"/>
      <w:marBottom w:val="0"/>
      <w:divBdr>
        <w:top w:val="none" w:sz="0" w:space="0" w:color="auto"/>
        <w:left w:val="none" w:sz="0" w:space="0" w:color="auto"/>
        <w:bottom w:val="none" w:sz="0" w:space="0" w:color="auto"/>
        <w:right w:val="none" w:sz="0" w:space="0" w:color="auto"/>
      </w:divBdr>
    </w:div>
    <w:div w:id="562566890">
      <w:bodyDiv w:val="1"/>
      <w:marLeft w:val="0"/>
      <w:marRight w:val="0"/>
      <w:marTop w:val="0"/>
      <w:marBottom w:val="0"/>
      <w:divBdr>
        <w:top w:val="none" w:sz="0" w:space="0" w:color="auto"/>
        <w:left w:val="none" w:sz="0" w:space="0" w:color="auto"/>
        <w:bottom w:val="none" w:sz="0" w:space="0" w:color="auto"/>
        <w:right w:val="none" w:sz="0" w:space="0" w:color="auto"/>
      </w:divBdr>
    </w:div>
    <w:div w:id="580718699">
      <w:bodyDiv w:val="1"/>
      <w:marLeft w:val="0"/>
      <w:marRight w:val="0"/>
      <w:marTop w:val="0"/>
      <w:marBottom w:val="0"/>
      <w:divBdr>
        <w:top w:val="none" w:sz="0" w:space="0" w:color="auto"/>
        <w:left w:val="none" w:sz="0" w:space="0" w:color="auto"/>
        <w:bottom w:val="none" w:sz="0" w:space="0" w:color="auto"/>
        <w:right w:val="none" w:sz="0" w:space="0" w:color="auto"/>
      </w:divBdr>
    </w:div>
    <w:div w:id="613904020">
      <w:bodyDiv w:val="1"/>
      <w:marLeft w:val="0"/>
      <w:marRight w:val="0"/>
      <w:marTop w:val="0"/>
      <w:marBottom w:val="0"/>
      <w:divBdr>
        <w:top w:val="none" w:sz="0" w:space="0" w:color="auto"/>
        <w:left w:val="none" w:sz="0" w:space="0" w:color="auto"/>
        <w:bottom w:val="none" w:sz="0" w:space="0" w:color="auto"/>
        <w:right w:val="none" w:sz="0" w:space="0" w:color="auto"/>
      </w:divBdr>
    </w:div>
    <w:div w:id="653067316">
      <w:bodyDiv w:val="1"/>
      <w:marLeft w:val="0"/>
      <w:marRight w:val="0"/>
      <w:marTop w:val="0"/>
      <w:marBottom w:val="0"/>
      <w:divBdr>
        <w:top w:val="none" w:sz="0" w:space="0" w:color="auto"/>
        <w:left w:val="none" w:sz="0" w:space="0" w:color="auto"/>
        <w:bottom w:val="none" w:sz="0" w:space="0" w:color="auto"/>
        <w:right w:val="none" w:sz="0" w:space="0" w:color="auto"/>
      </w:divBdr>
    </w:div>
    <w:div w:id="654064711">
      <w:bodyDiv w:val="1"/>
      <w:marLeft w:val="0"/>
      <w:marRight w:val="0"/>
      <w:marTop w:val="0"/>
      <w:marBottom w:val="0"/>
      <w:divBdr>
        <w:top w:val="none" w:sz="0" w:space="0" w:color="auto"/>
        <w:left w:val="none" w:sz="0" w:space="0" w:color="auto"/>
        <w:bottom w:val="none" w:sz="0" w:space="0" w:color="auto"/>
        <w:right w:val="none" w:sz="0" w:space="0" w:color="auto"/>
      </w:divBdr>
    </w:div>
    <w:div w:id="671032276">
      <w:bodyDiv w:val="1"/>
      <w:marLeft w:val="0"/>
      <w:marRight w:val="0"/>
      <w:marTop w:val="0"/>
      <w:marBottom w:val="0"/>
      <w:divBdr>
        <w:top w:val="none" w:sz="0" w:space="0" w:color="auto"/>
        <w:left w:val="none" w:sz="0" w:space="0" w:color="auto"/>
        <w:bottom w:val="none" w:sz="0" w:space="0" w:color="auto"/>
        <w:right w:val="none" w:sz="0" w:space="0" w:color="auto"/>
      </w:divBdr>
      <w:divsChild>
        <w:div w:id="962929894">
          <w:marLeft w:val="734"/>
          <w:marRight w:val="0"/>
          <w:marTop w:val="240"/>
          <w:marBottom w:val="0"/>
          <w:divBdr>
            <w:top w:val="none" w:sz="0" w:space="0" w:color="auto"/>
            <w:left w:val="none" w:sz="0" w:space="0" w:color="auto"/>
            <w:bottom w:val="none" w:sz="0" w:space="0" w:color="auto"/>
            <w:right w:val="none" w:sz="0" w:space="0" w:color="auto"/>
          </w:divBdr>
        </w:div>
      </w:divsChild>
    </w:div>
    <w:div w:id="678313436">
      <w:bodyDiv w:val="1"/>
      <w:marLeft w:val="0"/>
      <w:marRight w:val="0"/>
      <w:marTop w:val="0"/>
      <w:marBottom w:val="0"/>
      <w:divBdr>
        <w:top w:val="none" w:sz="0" w:space="0" w:color="auto"/>
        <w:left w:val="none" w:sz="0" w:space="0" w:color="auto"/>
        <w:bottom w:val="none" w:sz="0" w:space="0" w:color="auto"/>
        <w:right w:val="none" w:sz="0" w:space="0" w:color="auto"/>
      </w:divBdr>
    </w:div>
    <w:div w:id="694354322">
      <w:bodyDiv w:val="1"/>
      <w:marLeft w:val="0"/>
      <w:marRight w:val="0"/>
      <w:marTop w:val="0"/>
      <w:marBottom w:val="0"/>
      <w:divBdr>
        <w:top w:val="none" w:sz="0" w:space="0" w:color="auto"/>
        <w:left w:val="none" w:sz="0" w:space="0" w:color="auto"/>
        <w:bottom w:val="none" w:sz="0" w:space="0" w:color="auto"/>
        <w:right w:val="none" w:sz="0" w:space="0" w:color="auto"/>
      </w:divBdr>
      <w:divsChild>
        <w:div w:id="62604527">
          <w:marLeft w:val="0"/>
          <w:marRight w:val="0"/>
          <w:marTop w:val="0"/>
          <w:marBottom w:val="0"/>
          <w:divBdr>
            <w:top w:val="none" w:sz="0" w:space="0" w:color="auto"/>
            <w:left w:val="none" w:sz="0" w:space="0" w:color="auto"/>
            <w:bottom w:val="none" w:sz="0" w:space="0" w:color="auto"/>
            <w:right w:val="none" w:sz="0" w:space="0" w:color="auto"/>
          </w:divBdr>
          <w:divsChild>
            <w:div w:id="2065520283">
              <w:marLeft w:val="0"/>
              <w:marRight w:val="0"/>
              <w:marTop w:val="0"/>
              <w:marBottom w:val="0"/>
              <w:divBdr>
                <w:top w:val="none" w:sz="0" w:space="0" w:color="auto"/>
                <w:left w:val="none" w:sz="0" w:space="0" w:color="auto"/>
                <w:bottom w:val="none" w:sz="0" w:space="0" w:color="auto"/>
                <w:right w:val="none" w:sz="0" w:space="0" w:color="auto"/>
              </w:divBdr>
            </w:div>
            <w:div w:id="176118419">
              <w:marLeft w:val="0"/>
              <w:marRight w:val="0"/>
              <w:marTop w:val="0"/>
              <w:marBottom w:val="0"/>
              <w:divBdr>
                <w:top w:val="none" w:sz="0" w:space="0" w:color="auto"/>
                <w:left w:val="none" w:sz="0" w:space="0" w:color="auto"/>
                <w:bottom w:val="none" w:sz="0" w:space="0" w:color="auto"/>
                <w:right w:val="none" w:sz="0" w:space="0" w:color="auto"/>
              </w:divBdr>
            </w:div>
            <w:div w:id="1696151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966889">
      <w:bodyDiv w:val="1"/>
      <w:marLeft w:val="0"/>
      <w:marRight w:val="0"/>
      <w:marTop w:val="0"/>
      <w:marBottom w:val="0"/>
      <w:divBdr>
        <w:top w:val="none" w:sz="0" w:space="0" w:color="auto"/>
        <w:left w:val="none" w:sz="0" w:space="0" w:color="auto"/>
        <w:bottom w:val="none" w:sz="0" w:space="0" w:color="auto"/>
        <w:right w:val="none" w:sz="0" w:space="0" w:color="auto"/>
      </w:divBdr>
    </w:div>
    <w:div w:id="702638553">
      <w:bodyDiv w:val="1"/>
      <w:marLeft w:val="0"/>
      <w:marRight w:val="0"/>
      <w:marTop w:val="0"/>
      <w:marBottom w:val="0"/>
      <w:divBdr>
        <w:top w:val="none" w:sz="0" w:space="0" w:color="auto"/>
        <w:left w:val="none" w:sz="0" w:space="0" w:color="auto"/>
        <w:bottom w:val="none" w:sz="0" w:space="0" w:color="auto"/>
        <w:right w:val="none" w:sz="0" w:space="0" w:color="auto"/>
      </w:divBdr>
    </w:div>
    <w:div w:id="715085094">
      <w:bodyDiv w:val="1"/>
      <w:marLeft w:val="0"/>
      <w:marRight w:val="0"/>
      <w:marTop w:val="0"/>
      <w:marBottom w:val="0"/>
      <w:divBdr>
        <w:top w:val="none" w:sz="0" w:space="0" w:color="auto"/>
        <w:left w:val="none" w:sz="0" w:space="0" w:color="auto"/>
        <w:bottom w:val="none" w:sz="0" w:space="0" w:color="auto"/>
        <w:right w:val="none" w:sz="0" w:space="0" w:color="auto"/>
      </w:divBdr>
    </w:div>
    <w:div w:id="741636974">
      <w:bodyDiv w:val="1"/>
      <w:marLeft w:val="0"/>
      <w:marRight w:val="0"/>
      <w:marTop w:val="0"/>
      <w:marBottom w:val="0"/>
      <w:divBdr>
        <w:top w:val="none" w:sz="0" w:space="0" w:color="auto"/>
        <w:left w:val="none" w:sz="0" w:space="0" w:color="auto"/>
        <w:bottom w:val="none" w:sz="0" w:space="0" w:color="auto"/>
        <w:right w:val="none" w:sz="0" w:space="0" w:color="auto"/>
      </w:divBdr>
      <w:divsChild>
        <w:div w:id="1417165235">
          <w:marLeft w:val="0"/>
          <w:marRight w:val="0"/>
          <w:marTop w:val="0"/>
          <w:marBottom w:val="0"/>
          <w:divBdr>
            <w:top w:val="none" w:sz="0" w:space="0" w:color="auto"/>
            <w:left w:val="none" w:sz="0" w:space="0" w:color="auto"/>
            <w:bottom w:val="none" w:sz="0" w:space="0" w:color="auto"/>
            <w:right w:val="none" w:sz="0" w:space="0" w:color="auto"/>
          </w:divBdr>
        </w:div>
      </w:divsChild>
    </w:div>
    <w:div w:id="763693606">
      <w:bodyDiv w:val="1"/>
      <w:marLeft w:val="0"/>
      <w:marRight w:val="0"/>
      <w:marTop w:val="0"/>
      <w:marBottom w:val="0"/>
      <w:divBdr>
        <w:top w:val="none" w:sz="0" w:space="0" w:color="auto"/>
        <w:left w:val="none" w:sz="0" w:space="0" w:color="auto"/>
        <w:bottom w:val="none" w:sz="0" w:space="0" w:color="auto"/>
        <w:right w:val="none" w:sz="0" w:space="0" w:color="auto"/>
      </w:divBdr>
      <w:divsChild>
        <w:div w:id="1078286500">
          <w:marLeft w:val="0"/>
          <w:marRight w:val="0"/>
          <w:marTop w:val="0"/>
          <w:marBottom w:val="0"/>
          <w:divBdr>
            <w:top w:val="none" w:sz="0" w:space="0" w:color="auto"/>
            <w:left w:val="none" w:sz="0" w:space="0" w:color="auto"/>
            <w:bottom w:val="none" w:sz="0" w:space="0" w:color="auto"/>
            <w:right w:val="none" w:sz="0" w:space="0" w:color="auto"/>
          </w:divBdr>
          <w:divsChild>
            <w:div w:id="44134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103023">
      <w:bodyDiv w:val="1"/>
      <w:marLeft w:val="0"/>
      <w:marRight w:val="0"/>
      <w:marTop w:val="0"/>
      <w:marBottom w:val="0"/>
      <w:divBdr>
        <w:top w:val="none" w:sz="0" w:space="0" w:color="auto"/>
        <w:left w:val="none" w:sz="0" w:space="0" w:color="auto"/>
        <w:bottom w:val="none" w:sz="0" w:space="0" w:color="auto"/>
        <w:right w:val="none" w:sz="0" w:space="0" w:color="auto"/>
      </w:divBdr>
      <w:divsChild>
        <w:div w:id="6368784">
          <w:marLeft w:val="0"/>
          <w:marRight w:val="0"/>
          <w:marTop w:val="0"/>
          <w:marBottom w:val="0"/>
          <w:divBdr>
            <w:top w:val="none" w:sz="0" w:space="0" w:color="auto"/>
            <w:left w:val="none" w:sz="0" w:space="0" w:color="auto"/>
            <w:bottom w:val="none" w:sz="0" w:space="0" w:color="auto"/>
            <w:right w:val="none" w:sz="0" w:space="0" w:color="auto"/>
          </w:divBdr>
          <w:divsChild>
            <w:div w:id="1113327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500067">
      <w:bodyDiv w:val="1"/>
      <w:marLeft w:val="0"/>
      <w:marRight w:val="0"/>
      <w:marTop w:val="0"/>
      <w:marBottom w:val="0"/>
      <w:divBdr>
        <w:top w:val="none" w:sz="0" w:space="0" w:color="auto"/>
        <w:left w:val="none" w:sz="0" w:space="0" w:color="auto"/>
        <w:bottom w:val="none" w:sz="0" w:space="0" w:color="auto"/>
        <w:right w:val="none" w:sz="0" w:space="0" w:color="auto"/>
      </w:divBdr>
    </w:div>
    <w:div w:id="830875382">
      <w:bodyDiv w:val="1"/>
      <w:marLeft w:val="0"/>
      <w:marRight w:val="0"/>
      <w:marTop w:val="0"/>
      <w:marBottom w:val="0"/>
      <w:divBdr>
        <w:top w:val="none" w:sz="0" w:space="0" w:color="auto"/>
        <w:left w:val="none" w:sz="0" w:space="0" w:color="auto"/>
        <w:bottom w:val="none" w:sz="0" w:space="0" w:color="auto"/>
        <w:right w:val="none" w:sz="0" w:space="0" w:color="auto"/>
      </w:divBdr>
    </w:div>
    <w:div w:id="870846089">
      <w:bodyDiv w:val="1"/>
      <w:marLeft w:val="0"/>
      <w:marRight w:val="0"/>
      <w:marTop w:val="0"/>
      <w:marBottom w:val="0"/>
      <w:divBdr>
        <w:top w:val="none" w:sz="0" w:space="0" w:color="auto"/>
        <w:left w:val="none" w:sz="0" w:space="0" w:color="auto"/>
        <w:bottom w:val="none" w:sz="0" w:space="0" w:color="auto"/>
        <w:right w:val="none" w:sz="0" w:space="0" w:color="auto"/>
      </w:divBdr>
    </w:div>
    <w:div w:id="921450638">
      <w:bodyDiv w:val="1"/>
      <w:marLeft w:val="0"/>
      <w:marRight w:val="0"/>
      <w:marTop w:val="0"/>
      <w:marBottom w:val="0"/>
      <w:divBdr>
        <w:top w:val="none" w:sz="0" w:space="0" w:color="auto"/>
        <w:left w:val="none" w:sz="0" w:space="0" w:color="auto"/>
        <w:bottom w:val="none" w:sz="0" w:space="0" w:color="auto"/>
        <w:right w:val="none" w:sz="0" w:space="0" w:color="auto"/>
      </w:divBdr>
      <w:divsChild>
        <w:div w:id="1077047402">
          <w:marLeft w:val="0"/>
          <w:marRight w:val="0"/>
          <w:marTop w:val="0"/>
          <w:marBottom w:val="0"/>
          <w:divBdr>
            <w:top w:val="none" w:sz="0" w:space="0" w:color="auto"/>
            <w:left w:val="none" w:sz="0" w:space="0" w:color="auto"/>
            <w:bottom w:val="none" w:sz="0" w:space="0" w:color="auto"/>
            <w:right w:val="none" w:sz="0" w:space="0" w:color="auto"/>
          </w:divBdr>
          <w:divsChild>
            <w:div w:id="587156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691719">
      <w:bodyDiv w:val="1"/>
      <w:marLeft w:val="0"/>
      <w:marRight w:val="0"/>
      <w:marTop w:val="0"/>
      <w:marBottom w:val="0"/>
      <w:divBdr>
        <w:top w:val="none" w:sz="0" w:space="0" w:color="auto"/>
        <w:left w:val="none" w:sz="0" w:space="0" w:color="auto"/>
        <w:bottom w:val="none" w:sz="0" w:space="0" w:color="auto"/>
        <w:right w:val="none" w:sz="0" w:space="0" w:color="auto"/>
      </w:divBdr>
    </w:div>
    <w:div w:id="964850438">
      <w:bodyDiv w:val="1"/>
      <w:marLeft w:val="0"/>
      <w:marRight w:val="0"/>
      <w:marTop w:val="0"/>
      <w:marBottom w:val="0"/>
      <w:divBdr>
        <w:top w:val="none" w:sz="0" w:space="0" w:color="auto"/>
        <w:left w:val="none" w:sz="0" w:space="0" w:color="auto"/>
        <w:bottom w:val="none" w:sz="0" w:space="0" w:color="auto"/>
        <w:right w:val="none" w:sz="0" w:space="0" w:color="auto"/>
      </w:divBdr>
    </w:div>
    <w:div w:id="977759924">
      <w:bodyDiv w:val="1"/>
      <w:marLeft w:val="0"/>
      <w:marRight w:val="0"/>
      <w:marTop w:val="0"/>
      <w:marBottom w:val="0"/>
      <w:divBdr>
        <w:top w:val="none" w:sz="0" w:space="0" w:color="auto"/>
        <w:left w:val="none" w:sz="0" w:space="0" w:color="auto"/>
        <w:bottom w:val="none" w:sz="0" w:space="0" w:color="auto"/>
        <w:right w:val="none" w:sz="0" w:space="0" w:color="auto"/>
      </w:divBdr>
    </w:div>
    <w:div w:id="995110126">
      <w:bodyDiv w:val="1"/>
      <w:marLeft w:val="0"/>
      <w:marRight w:val="0"/>
      <w:marTop w:val="0"/>
      <w:marBottom w:val="0"/>
      <w:divBdr>
        <w:top w:val="none" w:sz="0" w:space="0" w:color="auto"/>
        <w:left w:val="none" w:sz="0" w:space="0" w:color="auto"/>
        <w:bottom w:val="none" w:sz="0" w:space="0" w:color="auto"/>
        <w:right w:val="none" w:sz="0" w:space="0" w:color="auto"/>
      </w:divBdr>
      <w:divsChild>
        <w:div w:id="1745295944">
          <w:marLeft w:val="0"/>
          <w:marRight w:val="0"/>
          <w:marTop w:val="0"/>
          <w:marBottom w:val="0"/>
          <w:divBdr>
            <w:top w:val="none" w:sz="0" w:space="0" w:color="auto"/>
            <w:left w:val="none" w:sz="0" w:space="0" w:color="auto"/>
            <w:bottom w:val="none" w:sz="0" w:space="0" w:color="auto"/>
            <w:right w:val="none" w:sz="0" w:space="0" w:color="auto"/>
          </w:divBdr>
          <w:divsChild>
            <w:div w:id="548077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985145">
      <w:bodyDiv w:val="1"/>
      <w:marLeft w:val="0"/>
      <w:marRight w:val="0"/>
      <w:marTop w:val="0"/>
      <w:marBottom w:val="0"/>
      <w:divBdr>
        <w:top w:val="none" w:sz="0" w:space="0" w:color="auto"/>
        <w:left w:val="none" w:sz="0" w:space="0" w:color="auto"/>
        <w:bottom w:val="none" w:sz="0" w:space="0" w:color="auto"/>
        <w:right w:val="none" w:sz="0" w:space="0" w:color="auto"/>
      </w:divBdr>
    </w:div>
    <w:div w:id="1013531279">
      <w:bodyDiv w:val="1"/>
      <w:marLeft w:val="0"/>
      <w:marRight w:val="0"/>
      <w:marTop w:val="0"/>
      <w:marBottom w:val="0"/>
      <w:divBdr>
        <w:top w:val="none" w:sz="0" w:space="0" w:color="auto"/>
        <w:left w:val="none" w:sz="0" w:space="0" w:color="auto"/>
        <w:bottom w:val="none" w:sz="0" w:space="0" w:color="auto"/>
        <w:right w:val="none" w:sz="0" w:space="0" w:color="auto"/>
      </w:divBdr>
    </w:div>
    <w:div w:id="1014653928">
      <w:bodyDiv w:val="1"/>
      <w:marLeft w:val="0"/>
      <w:marRight w:val="0"/>
      <w:marTop w:val="0"/>
      <w:marBottom w:val="0"/>
      <w:divBdr>
        <w:top w:val="none" w:sz="0" w:space="0" w:color="auto"/>
        <w:left w:val="none" w:sz="0" w:space="0" w:color="auto"/>
        <w:bottom w:val="none" w:sz="0" w:space="0" w:color="auto"/>
        <w:right w:val="none" w:sz="0" w:space="0" w:color="auto"/>
      </w:divBdr>
      <w:divsChild>
        <w:div w:id="1460225517">
          <w:marLeft w:val="0"/>
          <w:marRight w:val="0"/>
          <w:marTop w:val="0"/>
          <w:marBottom w:val="0"/>
          <w:divBdr>
            <w:top w:val="none" w:sz="0" w:space="0" w:color="auto"/>
            <w:left w:val="none" w:sz="0" w:space="0" w:color="auto"/>
            <w:bottom w:val="none" w:sz="0" w:space="0" w:color="auto"/>
            <w:right w:val="none" w:sz="0" w:space="0" w:color="auto"/>
          </w:divBdr>
        </w:div>
      </w:divsChild>
    </w:div>
    <w:div w:id="1016272899">
      <w:bodyDiv w:val="1"/>
      <w:marLeft w:val="0"/>
      <w:marRight w:val="0"/>
      <w:marTop w:val="0"/>
      <w:marBottom w:val="0"/>
      <w:divBdr>
        <w:top w:val="none" w:sz="0" w:space="0" w:color="auto"/>
        <w:left w:val="none" w:sz="0" w:space="0" w:color="auto"/>
        <w:bottom w:val="none" w:sz="0" w:space="0" w:color="auto"/>
        <w:right w:val="none" w:sz="0" w:space="0" w:color="auto"/>
      </w:divBdr>
    </w:div>
    <w:div w:id="1019544624">
      <w:bodyDiv w:val="1"/>
      <w:marLeft w:val="0"/>
      <w:marRight w:val="0"/>
      <w:marTop w:val="0"/>
      <w:marBottom w:val="0"/>
      <w:divBdr>
        <w:top w:val="none" w:sz="0" w:space="0" w:color="auto"/>
        <w:left w:val="none" w:sz="0" w:space="0" w:color="auto"/>
        <w:bottom w:val="none" w:sz="0" w:space="0" w:color="auto"/>
        <w:right w:val="none" w:sz="0" w:space="0" w:color="auto"/>
      </w:divBdr>
    </w:div>
    <w:div w:id="1113860062">
      <w:bodyDiv w:val="1"/>
      <w:marLeft w:val="0"/>
      <w:marRight w:val="0"/>
      <w:marTop w:val="0"/>
      <w:marBottom w:val="0"/>
      <w:divBdr>
        <w:top w:val="none" w:sz="0" w:space="0" w:color="auto"/>
        <w:left w:val="none" w:sz="0" w:space="0" w:color="auto"/>
        <w:bottom w:val="none" w:sz="0" w:space="0" w:color="auto"/>
        <w:right w:val="none" w:sz="0" w:space="0" w:color="auto"/>
      </w:divBdr>
    </w:div>
    <w:div w:id="1129590298">
      <w:bodyDiv w:val="1"/>
      <w:marLeft w:val="0"/>
      <w:marRight w:val="0"/>
      <w:marTop w:val="0"/>
      <w:marBottom w:val="0"/>
      <w:divBdr>
        <w:top w:val="none" w:sz="0" w:space="0" w:color="auto"/>
        <w:left w:val="none" w:sz="0" w:space="0" w:color="auto"/>
        <w:bottom w:val="none" w:sz="0" w:space="0" w:color="auto"/>
        <w:right w:val="none" w:sz="0" w:space="0" w:color="auto"/>
      </w:divBdr>
    </w:div>
    <w:div w:id="1176654861">
      <w:bodyDiv w:val="1"/>
      <w:marLeft w:val="0"/>
      <w:marRight w:val="0"/>
      <w:marTop w:val="0"/>
      <w:marBottom w:val="0"/>
      <w:divBdr>
        <w:top w:val="none" w:sz="0" w:space="0" w:color="auto"/>
        <w:left w:val="none" w:sz="0" w:space="0" w:color="auto"/>
        <w:bottom w:val="none" w:sz="0" w:space="0" w:color="auto"/>
        <w:right w:val="none" w:sz="0" w:space="0" w:color="auto"/>
      </w:divBdr>
      <w:divsChild>
        <w:div w:id="1063528663">
          <w:marLeft w:val="0"/>
          <w:marRight w:val="0"/>
          <w:marTop w:val="0"/>
          <w:marBottom w:val="0"/>
          <w:divBdr>
            <w:top w:val="none" w:sz="0" w:space="0" w:color="auto"/>
            <w:left w:val="none" w:sz="0" w:space="0" w:color="auto"/>
            <w:bottom w:val="none" w:sz="0" w:space="0" w:color="auto"/>
            <w:right w:val="none" w:sz="0" w:space="0" w:color="auto"/>
          </w:divBdr>
          <w:divsChild>
            <w:div w:id="191114600">
              <w:marLeft w:val="0"/>
              <w:marRight w:val="0"/>
              <w:marTop w:val="0"/>
              <w:marBottom w:val="0"/>
              <w:divBdr>
                <w:top w:val="none" w:sz="0" w:space="0" w:color="auto"/>
                <w:left w:val="none" w:sz="0" w:space="0" w:color="auto"/>
                <w:bottom w:val="none" w:sz="0" w:space="0" w:color="auto"/>
                <w:right w:val="none" w:sz="0" w:space="0" w:color="auto"/>
              </w:divBdr>
            </w:div>
            <w:div w:id="1946232750">
              <w:marLeft w:val="0"/>
              <w:marRight w:val="0"/>
              <w:marTop w:val="0"/>
              <w:marBottom w:val="0"/>
              <w:divBdr>
                <w:top w:val="none" w:sz="0" w:space="0" w:color="auto"/>
                <w:left w:val="none" w:sz="0" w:space="0" w:color="auto"/>
                <w:bottom w:val="none" w:sz="0" w:space="0" w:color="auto"/>
                <w:right w:val="none" w:sz="0" w:space="0" w:color="auto"/>
              </w:divBdr>
            </w:div>
            <w:div w:id="1171488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629510">
      <w:bodyDiv w:val="1"/>
      <w:marLeft w:val="0"/>
      <w:marRight w:val="0"/>
      <w:marTop w:val="0"/>
      <w:marBottom w:val="0"/>
      <w:divBdr>
        <w:top w:val="none" w:sz="0" w:space="0" w:color="auto"/>
        <w:left w:val="none" w:sz="0" w:space="0" w:color="auto"/>
        <w:bottom w:val="none" w:sz="0" w:space="0" w:color="auto"/>
        <w:right w:val="none" w:sz="0" w:space="0" w:color="auto"/>
      </w:divBdr>
    </w:div>
    <w:div w:id="1195732645">
      <w:bodyDiv w:val="1"/>
      <w:marLeft w:val="0"/>
      <w:marRight w:val="0"/>
      <w:marTop w:val="0"/>
      <w:marBottom w:val="0"/>
      <w:divBdr>
        <w:top w:val="none" w:sz="0" w:space="0" w:color="auto"/>
        <w:left w:val="none" w:sz="0" w:space="0" w:color="auto"/>
        <w:bottom w:val="none" w:sz="0" w:space="0" w:color="auto"/>
        <w:right w:val="none" w:sz="0" w:space="0" w:color="auto"/>
      </w:divBdr>
      <w:divsChild>
        <w:div w:id="423306181">
          <w:marLeft w:val="0"/>
          <w:marRight w:val="0"/>
          <w:marTop w:val="0"/>
          <w:marBottom w:val="0"/>
          <w:divBdr>
            <w:top w:val="none" w:sz="0" w:space="0" w:color="auto"/>
            <w:left w:val="none" w:sz="0" w:space="0" w:color="auto"/>
            <w:bottom w:val="none" w:sz="0" w:space="0" w:color="auto"/>
            <w:right w:val="none" w:sz="0" w:space="0" w:color="auto"/>
          </w:divBdr>
          <w:divsChild>
            <w:div w:id="154225293">
              <w:marLeft w:val="0"/>
              <w:marRight w:val="0"/>
              <w:marTop w:val="0"/>
              <w:marBottom w:val="0"/>
              <w:divBdr>
                <w:top w:val="none" w:sz="0" w:space="0" w:color="auto"/>
                <w:left w:val="none" w:sz="0" w:space="0" w:color="auto"/>
                <w:bottom w:val="none" w:sz="0" w:space="0" w:color="auto"/>
                <w:right w:val="none" w:sz="0" w:space="0" w:color="auto"/>
              </w:divBdr>
            </w:div>
            <w:div w:id="658731448">
              <w:marLeft w:val="0"/>
              <w:marRight w:val="0"/>
              <w:marTop w:val="0"/>
              <w:marBottom w:val="0"/>
              <w:divBdr>
                <w:top w:val="none" w:sz="0" w:space="0" w:color="auto"/>
                <w:left w:val="none" w:sz="0" w:space="0" w:color="auto"/>
                <w:bottom w:val="none" w:sz="0" w:space="0" w:color="auto"/>
                <w:right w:val="none" w:sz="0" w:space="0" w:color="auto"/>
              </w:divBdr>
            </w:div>
            <w:div w:id="1131704917">
              <w:marLeft w:val="0"/>
              <w:marRight w:val="0"/>
              <w:marTop w:val="0"/>
              <w:marBottom w:val="0"/>
              <w:divBdr>
                <w:top w:val="none" w:sz="0" w:space="0" w:color="auto"/>
                <w:left w:val="none" w:sz="0" w:space="0" w:color="auto"/>
                <w:bottom w:val="none" w:sz="0" w:space="0" w:color="auto"/>
                <w:right w:val="none" w:sz="0" w:space="0" w:color="auto"/>
              </w:divBdr>
            </w:div>
            <w:div w:id="1090664832">
              <w:marLeft w:val="0"/>
              <w:marRight w:val="0"/>
              <w:marTop w:val="0"/>
              <w:marBottom w:val="0"/>
              <w:divBdr>
                <w:top w:val="none" w:sz="0" w:space="0" w:color="auto"/>
                <w:left w:val="none" w:sz="0" w:space="0" w:color="auto"/>
                <w:bottom w:val="none" w:sz="0" w:space="0" w:color="auto"/>
                <w:right w:val="none" w:sz="0" w:space="0" w:color="auto"/>
              </w:divBdr>
            </w:div>
            <w:div w:id="1930889458">
              <w:marLeft w:val="0"/>
              <w:marRight w:val="0"/>
              <w:marTop w:val="0"/>
              <w:marBottom w:val="0"/>
              <w:divBdr>
                <w:top w:val="none" w:sz="0" w:space="0" w:color="auto"/>
                <w:left w:val="none" w:sz="0" w:space="0" w:color="auto"/>
                <w:bottom w:val="none" w:sz="0" w:space="0" w:color="auto"/>
                <w:right w:val="none" w:sz="0" w:space="0" w:color="auto"/>
              </w:divBdr>
            </w:div>
            <w:div w:id="1154757532">
              <w:marLeft w:val="0"/>
              <w:marRight w:val="0"/>
              <w:marTop w:val="0"/>
              <w:marBottom w:val="0"/>
              <w:divBdr>
                <w:top w:val="none" w:sz="0" w:space="0" w:color="auto"/>
                <w:left w:val="none" w:sz="0" w:space="0" w:color="auto"/>
                <w:bottom w:val="none" w:sz="0" w:space="0" w:color="auto"/>
                <w:right w:val="none" w:sz="0" w:space="0" w:color="auto"/>
              </w:divBdr>
            </w:div>
            <w:div w:id="1911966619">
              <w:marLeft w:val="0"/>
              <w:marRight w:val="0"/>
              <w:marTop w:val="0"/>
              <w:marBottom w:val="0"/>
              <w:divBdr>
                <w:top w:val="none" w:sz="0" w:space="0" w:color="auto"/>
                <w:left w:val="none" w:sz="0" w:space="0" w:color="auto"/>
                <w:bottom w:val="none" w:sz="0" w:space="0" w:color="auto"/>
                <w:right w:val="none" w:sz="0" w:space="0" w:color="auto"/>
              </w:divBdr>
            </w:div>
            <w:div w:id="149172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618404">
      <w:bodyDiv w:val="1"/>
      <w:marLeft w:val="0"/>
      <w:marRight w:val="0"/>
      <w:marTop w:val="0"/>
      <w:marBottom w:val="0"/>
      <w:divBdr>
        <w:top w:val="none" w:sz="0" w:space="0" w:color="auto"/>
        <w:left w:val="none" w:sz="0" w:space="0" w:color="auto"/>
        <w:bottom w:val="none" w:sz="0" w:space="0" w:color="auto"/>
        <w:right w:val="none" w:sz="0" w:space="0" w:color="auto"/>
      </w:divBdr>
      <w:divsChild>
        <w:div w:id="892884569">
          <w:marLeft w:val="0"/>
          <w:marRight w:val="0"/>
          <w:marTop w:val="0"/>
          <w:marBottom w:val="0"/>
          <w:divBdr>
            <w:top w:val="none" w:sz="0" w:space="0" w:color="auto"/>
            <w:left w:val="none" w:sz="0" w:space="0" w:color="auto"/>
            <w:bottom w:val="none" w:sz="0" w:space="0" w:color="auto"/>
            <w:right w:val="none" w:sz="0" w:space="0" w:color="auto"/>
          </w:divBdr>
          <w:divsChild>
            <w:div w:id="1512136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249152">
      <w:bodyDiv w:val="1"/>
      <w:marLeft w:val="0"/>
      <w:marRight w:val="0"/>
      <w:marTop w:val="0"/>
      <w:marBottom w:val="0"/>
      <w:divBdr>
        <w:top w:val="none" w:sz="0" w:space="0" w:color="auto"/>
        <w:left w:val="none" w:sz="0" w:space="0" w:color="auto"/>
        <w:bottom w:val="none" w:sz="0" w:space="0" w:color="auto"/>
        <w:right w:val="none" w:sz="0" w:space="0" w:color="auto"/>
      </w:divBdr>
    </w:div>
    <w:div w:id="1220552904">
      <w:bodyDiv w:val="1"/>
      <w:marLeft w:val="0"/>
      <w:marRight w:val="0"/>
      <w:marTop w:val="0"/>
      <w:marBottom w:val="0"/>
      <w:divBdr>
        <w:top w:val="none" w:sz="0" w:space="0" w:color="auto"/>
        <w:left w:val="none" w:sz="0" w:space="0" w:color="auto"/>
        <w:bottom w:val="none" w:sz="0" w:space="0" w:color="auto"/>
        <w:right w:val="none" w:sz="0" w:space="0" w:color="auto"/>
      </w:divBdr>
      <w:divsChild>
        <w:div w:id="1464690357">
          <w:marLeft w:val="0"/>
          <w:marRight w:val="0"/>
          <w:marTop w:val="0"/>
          <w:marBottom w:val="0"/>
          <w:divBdr>
            <w:top w:val="none" w:sz="0" w:space="0" w:color="auto"/>
            <w:left w:val="none" w:sz="0" w:space="0" w:color="auto"/>
            <w:bottom w:val="none" w:sz="0" w:space="0" w:color="auto"/>
            <w:right w:val="none" w:sz="0" w:space="0" w:color="auto"/>
          </w:divBdr>
          <w:divsChild>
            <w:div w:id="118594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049099">
      <w:bodyDiv w:val="1"/>
      <w:marLeft w:val="0"/>
      <w:marRight w:val="0"/>
      <w:marTop w:val="0"/>
      <w:marBottom w:val="0"/>
      <w:divBdr>
        <w:top w:val="none" w:sz="0" w:space="0" w:color="auto"/>
        <w:left w:val="none" w:sz="0" w:space="0" w:color="auto"/>
        <w:bottom w:val="none" w:sz="0" w:space="0" w:color="auto"/>
        <w:right w:val="none" w:sz="0" w:space="0" w:color="auto"/>
      </w:divBdr>
    </w:div>
    <w:div w:id="1260597858">
      <w:bodyDiv w:val="1"/>
      <w:marLeft w:val="0"/>
      <w:marRight w:val="0"/>
      <w:marTop w:val="0"/>
      <w:marBottom w:val="0"/>
      <w:divBdr>
        <w:top w:val="none" w:sz="0" w:space="0" w:color="auto"/>
        <w:left w:val="none" w:sz="0" w:space="0" w:color="auto"/>
        <w:bottom w:val="none" w:sz="0" w:space="0" w:color="auto"/>
        <w:right w:val="none" w:sz="0" w:space="0" w:color="auto"/>
      </w:divBdr>
    </w:div>
    <w:div w:id="1262301965">
      <w:bodyDiv w:val="1"/>
      <w:marLeft w:val="0"/>
      <w:marRight w:val="0"/>
      <w:marTop w:val="0"/>
      <w:marBottom w:val="0"/>
      <w:divBdr>
        <w:top w:val="none" w:sz="0" w:space="0" w:color="auto"/>
        <w:left w:val="none" w:sz="0" w:space="0" w:color="auto"/>
        <w:bottom w:val="none" w:sz="0" w:space="0" w:color="auto"/>
        <w:right w:val="none" w:sz="0" w:space="0" w:color="auto"/>
      </w:divBdr>
      <w:divsChild>
        <w:div w:id="1406075654">
          <w:marLeft w:val="0"/>
          <w:marRight w:val="0"/>
          <w:marTop w:val="0"/>
          <w:marBottom w:val="0"/>
          <w:divBdr>
            <w:top w:val="none" w:sz="0" w:space="0" w:color="auto"/>
            <w:left w:val="none" w:sz="0" w:space="0" w:color="auto"/>
            <w:bottom w:val="none" w:sz="0" w:space="0" w:color="auto"/>
            <w:right w:val="none" w:sz="0" w:space="0" w:color="auto"/>
          </w:divBdr>
          <w:divsChild>
            <w:div w:id="523901125">
              <w:marLeft w:val="0"/>
              <w:marRight w:val="0"/>
              <w:marTop w:val="0"/>
              <w:marBottom w:val="0"/>
              <w:divBdr>
                <w:top w:val="none" w:sz="0" w:space="0" w:color="auto"/>
                <w:left w:val="none" w:sz="0" w:space="0" w:color="auto"/>
                <w:bottom w:val="none" w:sz="0" w:space="0" w:color="auto"/>
                <w:right w:val="none" w:sz="0" w:space="0" w:color="auto"/>
              </w:divBdr>
            </w:div>
          </w:divsChild>
        </w:div>
        <w:div w:id="808282643">
          <w:marLeft w:val="0"/>
          <w:marRight w:val="0"/>
          <w:marTop w:val="0"/>
          <w:marBottom w:val="0"/>
          <w:divBdr>
            <w:top w:val="none" w:sz="0" w:space="0" w:color="auto"/>
            <w:left w:val="none" w:sz="0" w:space="0" w:color="auto"/>
            <w:bottom w:val="none" w:sz="0" w:space="0" w:color="auto"/>
            <w:right w:val="none" w:sz="0" w:space="0" w:color="auto"/>
          </w:divBdr>
          <w:divsChild>
            <w:div w:id="43797621">
              <w:marLeft w:val="0"/>
              <w:marRight w:val="0"/>
              <w:marTop w:val="0"/>
              <w:marBottom w:val="0"/>
              <w:divBdr>
                <w:top w:val="none" w:sz="0" w:space="0" w:color="auto"/>
                <w:left w:val="none" w:sz="0" w:space="0" w:color="auto"/>
                <w:bottom w:val="none" w:sz="0" w:space="0" w:color="auto"/>
                <w:right w:val="none" w:sz="0" w:space="0" w:color="auto"/>
              </w:divBdr>
            </w:div>
          </w:divsChild>
        </w:div>
        <w:div w:id="658193866">
          <w:marLeft w:val="0"/>
          <w:marRight w:val="0"/>
          <w:marTop w:val="0"/>
          <w:marBottom w:val="0"/>
          <w:divBdr>
            <w:top w:val="none" w:sz="0" w:space="0" w:color="auto"/>
            <w:left w:val="none" w:sz="0" w:space="0" w:color="auto"/>
            <w:bottom w:val="none" w:sz="0" w:space="0" w:color="auto"/>
            <w:right w:val="none" w:sz="0" w:space="0" w:color="auto"/>
          </w:divBdr>
          <w:divsChild>
            <w:div w:id="2111778697">
              <w:marLeft w:val="0"/>
              <w:marRight w:val="0"/>
              <w:marTop w:val="0"/>
              <w:marBottom w:val="0"/>
              <w:divBdr>
                <w:top w:val="none" w:sz="0" w:space="0" w:color="auto"/>
                <w:left w:val="none" w:sz="0" w:space="0" w:color="auto"/>
                <w:bottom w:val="none" w:sz="0" w:space="0" w:color="auto"/>
                <w:right w:val="none" w:sz="0" w:space="0" w:color="auto"/>
              </w:divBdr>
            </w:div>
          </w:divsChild>
        </w:div>
        <w:div w:id="1655909050">
          <w:marLeft w:val="0"/>
          <w:marRight w:val="0"/>
          <w:marTop w:val="0"/>
          <w:marBottom w:val="0"/>
          <w:divBdr>
            <w:top w:val="none" w:sz="0" w:space="0" w:color="auto"/>
            <w:left w:val="none" w:sz="0" w:space="0" w:color="auto"/>
            <w:bottom w:val="none" w:sz="0" w:space="0" w:color="auto"/>
            <w:right w:val="none" w:sz="0" w:space="0" w:color="auto"/>
          </w:divBdr>
          <w:divsChild>
            <w:div w:id="2146045872">
              <w:marLeft w:val="0"/>
              <w:marRight w:val="0"/>
              <w:marTop w:val="0"/>
              <w:marBottom w:val="0"/>
              <w:divBdr>
                <w:top w:val="none" w:sz="0" w:space="0" w:color="auto"/>
                <w:left w:val="none" w:sz="0" w:space="0" w:color="auto"/>
                <w:bottom w:val="none" w:sz="0" w:space="0" w:color="auto"/>
                <w:right w:val="none" w:sz="0" w:space="0" w:color="auto"/>
              </w:divBdr>
            </w:div>
          </w:divsChild>
        </w:div>
        <w:div w:id="495653182">
          <w:marLeft w:val="0"/>
          <w:marRight w:val="0"/>
          <w:marTop w:val="0"/>
          <w:marBottom w:val="0"/>
          <w:divBdr>
            <w:top w:val="none" w:sz="0" w:space="0" w:color="auto"/>
            <w:left w:val="none" w:sz="0" w:space="0" w:color="auto"/>
            <w:bottom w:val="none" w:sz="0" w:space="0" w:color="auto"/>
            <w:right w:val="none" w:sz="0" w:space="0" w:color="auto"/>
          </w:divBdr>
          <w:divsChild>
            <w:div w:id="811406875">
              <w:marLeft w:val="0"/>
              <w:marRight w:val="0"/>
              <w:marTop w:val="0"/>
              <w:marBottom w:val="0"/>
              <w:divBdr>
                <w:top w:val="none" w:sz="0" w:space="0" w:color="auto"/>
                <w:left w:val="none" w:sz="0" w:space="0" w:color="auto"/>
                <w:bottom w:val="none" w:sz="0" w:space="0" w:color="auto"/>
                <w:right w:val="none" w:sz="0" w:space="0" w:color="auto"/>
              </w:divBdr>
            </w:div>
          </w:divsChild>
        </w:div>
        <w:div w:id="1156527800">
          <w:marLeft w:val="0"/>
          <w:marRight w:val="0"/>
          <w:marTop w:val="0"/>
          <w:marBottom w:val="0"/>
          <w:divBdr>
            <w:top w:val="none" w:sz="0" w:space="0" w:color="auto"/>
            <w:left w:val="none" w:sz="0" w:space="0" w:color="auto"/>
            <w:bottom w:val="none" w:sz="0" w:space="0" w:color="auto"/>
            <w:right w:val="none" w:sz="0" w:space="0" w:color="auto"/>
          </w:divBdr>
          <w:divsChild>
            <w:div w:id="2002811614">
              <w:marLeft w:val="0"/>
              <w:marRight w:val="0"/>
              <w:marTop w:val="0"/>
              <w:marBottom w:val="0"/>
              <w:divBdr>
                <w:top w:val="none" w:sz="0" w:space="0" w:color="auto"/>
                <w:left w:val="none" w:sz="0" w:space="0" w:color="auto"/>
                <w:bottom w:val="none" w:sz="0" w:space="0" w:color="auto"/>
                <w:right w:val="none" w:sz="0" w:space="0" w:color="auto"/>
              </w:divBdr>
            </w:div>
          </w:divsChild>
        </w:div>
        <w:div w:id="1921982097">
          <w:marLeft w:val="0"/>
          <w:marRight w:val="0"/>
          <w:marTop w:val="0"/>
          <w:marBottom w:val="0"/>
          <w:divBdr>
            <w:top w:val="none" w:sz="0" w:space="0" w:color="auto"/>
            <w:left w:val="none" w:sz="0" w:space="0" w:color="auto"/>
            <w:bottom w:val="none" w:sz="0" w:space="0" w:color="auto"/>
            <w:right w:val="none" w:sz="0" w:space="0" w:color="auto"/>
          </w:divBdr>
          <w:divsChild>
            <w:div w:id="1456294687">
              <w:marLeft w:val="0"/>
              <w:marRight w:val="0"/>
              <w:marTop w:val="0"/>
              <w:marBottom w:val="0"/>
              <w:divBdr>
                <w:top w:val="none" w:sz="0" w:space="0" w:color="auto"/>
                <w:left w:val="none" w:sz="0" w:space="0" w:color="auto"/>
                <w:bottom w:val="none" w:sz="0" w:space="0" w:color="auto"/>
                <w:right w:val="none" w:sz="0" w:space="0" w:color="auto"/>
              </w:divBdr>
            </w:div>
          </w:divsChild>
        </w:div>
        <w:div w:id="2119983985">
          <w:marLeft w:val="0"/>
          <w:marRight w:val="0"/>
          <w:marTop w:val="0"/>
          <w:marBottom w:val="0"/>
          <w:divBdr>
            <w:top w:val="none" w:sz="0" w:space="0" w:color="auto"/>
            <w:left w:val="none" w:sz="0" w:space="0" w:color="auto"/>
            <w:bottom w:val="none" w:sz="0" w:space="0" w:color="auto"/>
            <w:right w:val="none" w:sz="0" w:space="0" w:color="auto"/>
          </w:divBdr>
          <w:divsChild>
            <w:div w:id="617494732">
              <w:marLeft w:val="0"/>
              <w:marRight w:val="0"/>
              <w:marTop w:val="0"/>
              <w:marBottom w:val="0"/>
              <w:divBdr>
                <w:top w:val="none" w:sz="0" w:space="0" w:color="auto"/>
                <w:left w:val="none" w:sz="0" w:space="0" w:color="auto"/>
                <w:bottom w:val="none" w:sz="0" w:space="0" w:color="auto"/>
                <w:right w:val="none" w:sz="0" w:space="0" w:color="auto"/>
              </w:divBdr>
            </w:div>
          </w:divsChild>
        </w:div>
        <w:div w:id="1083338392">
          <w:marLeft w:val="0"/>
          <w:marRight w:val="0"/>
          <w:marTop w:val="0"/>
          <w:marBottom w:val="0"/>
          <w:divBdr>
            <w:top w:val="none" w:sz="0" w:space="0" w:color="auto"/>
            <w:left w:val="none" w:sz="0" w:space="0" w:color="auto"/>
            <w:bottom w:val="none" w:sz="0" w:space="0" w:color="auto"/>
            <w:right w:val="none" w:sz="0" w:space="0" w:color="auto"/>
          </w:divBdr>
          <w:divsChild>
            <w:div w:id="506020680">
              <w:marLeft w:val="0"/>
              <w:marRight w:val="0"/>
              <w:marTop w:val="0"/>
              <w:marBottom w:val="0"/>
              <w:divBdr>
                <w:top w:val="none" w:sz="0" w:space="0" w:color="auto"/>
                <w:left w:val="none" w:sz="0" w:space="0" w:color="auto"/>
                <w:bottom w:val="none" w:sz="0" w:space="0" w:color="auto"/>
                <w:right w:val="none" w:sz="0" w:space="0" w:color="auto"/>
              </w:divBdr>
            </w:div>
          </w:divsChild>
        </w:div>
        <w:div w:id="1128166933">
          <w:marLeft w:val="0"/>
          <w:marRight w:val="0"/>
          <w:marTop w:val="0"/>
          <w:marBottom w:val="0"/>
          <w:divBdr>
            <w:top w:val="none" w:sz="0" w:space="0" w:color="auto"/>
            <w:left w:val="none" w:sz="0" w:space="0" w:color="auto"/>
            <w:bottom w:val="none" w:sz="0" w:space="0" w:color="auto"/>
            <w:right w:val="none" w:sz="0" w:space="0" w:color="auto"/>
          </w:divBdr>
          <w:divsChild>
            <w:div w:id="190166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117410">
      <w:bodyDiv w:val="1"/>
      <w:marLeft w:val="0"/>
      <w:marRight w:val="0"/>
      <w:marTop w:val="0"/>
      <w:marBottom w:val="0"/>
      <w:divBdr>
        <w:top w:val="none" w:sz="0" w:space="0" w:color="auto"/>
        <w:left w:val="none" w:sz="0" w:space="0" w:color="auto"/>
        <w:bottom w:val="none" w:sz="0" w:space="0" w:color="auto"/>
        <w:right w:val="none" w:sz="0" w:space="0" w:color="auto"/>
      </w:divBdr>
    </w:div>
    <w:div w:id="1319502609">
      <w:bodyDiv w:val="1"/>
      <w:marLeft w:val="0"/>
      <w:marRight w:val="0"/>
      <w:marTop w:val="0"/>
      <w:marBottom w:val="0"/>
      <w:divBdr>
        <w:top w:val="none" w:sz="0" w:space="0" w:color="auto"/>
        <w:left w:val="none" w:sz="0" w:space="0" w:color="auto"/>
        <w:bottom w:val="none" w:sz="0" w:space="0" w:color="auto"/>
        <w:right w:val="none" w:sz="0" w:space="0" w:color="auto"/>
      </w:divBdr>
    </w:div>
    <w:div w:id="1321696350">
      <w:bodyDiv w:val="1"/>
      <w:marLeft w:val="0"/>
      <w:marRight w:val="0"/>
      <w:marTop w:val="0"/>
      <w:marBottom w:val="0"/>
      <w:divBdr>
        <w:top w:val="none" w:sz="0" w:space="0" w:color="auto"/>
        <w:left w:val="none" w:sz="0" w:space="0" w:color="auto"/>
        <w:bottom w:val="none" w:sz="0" w:space="0" w:color="auto"/>
        <w:right w:val="none" w:sz="0" w:space="0" w:color="auto"/>
      </w:divBdr>
      <w:divsChild>
        <w:div w:id="369886254">
          <w:marLeft w:val="0"/>
          <w:marRight w:val="0"/>
          <w:marTop w:val="0"/>
          <w:marBottom w:val="0"/>
          <w:divBdr>
            <w:top w:val="none" w:sz="0" w:space="0" w:color="auto"/>
            <w:left w:val="none" w:sz="0" w:space="0" w:color="auto"/>
            <w:bottom w:val="none" w:sz="0" w:space="0" w:color="auto"/>
            <w:right w:val="none" w:sz="0" w:space="0" w:color="auto"/>
          </w:divBdr>
          <w:divsChild>
            <w:div w:id="1055741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726143">
      <w:bodyDiv w:val="1"/>
      <w:marLeft w:val="0"/>
      <w:marRight w:val="0"/>
      <w:marTop w:val="0"/>
      <w:marBottom w:val="0"/>
      <w:divBdr>
        <w:top w:val="none" w:sz="0" w:space="0" w:color="auto"/>
        <w:left w:val="none" w:sz="0" w:space="0" w:color="auto"/>
        <w:bottom w:val="none" w:sz="0" w:space="0" w:color="auto"/>
        <w:right w:val="none" w:sz="0" w:space="0" w:color="auto"/>
      </w:divBdr>
    </w:div>
    <w:div w:id="1401514814">
      <w:bodyDiv w:val="1"/>
      <w:marLeft w:val="0"/>
      <w:marRight w:val="0"/>
      <w:marTop w:val="0"/>
      <w:marBottom w:val="0"/>
      <w:divBdr>
        <w:top w:val="none" w:sz="0" w:space="0" w:color="auto"/>
        <w:left w:val="none" w:sz="0" w:space="0" w:color="auto"/>
        <w:bottom w:val="none" w:sz="0" w:space="0" w:color="auto"/>
        <w:right w:val="none" w:sz="0" w:space="0" w:color="auto"/>
      </w:divBdr>
    </w:div>
    <w:div w:id="1439134027">
      <w:bodyDiv w:val="1"/>
      <w:marLeft w:val="0"/>
      <w:marRight w:val="0"/>
      <w:marTop w:val="0"/>
      <w:marBottom w:val="0"/>
      <w:divBdr>
        <w:top w:val="none" w:sz="0" w:space="0" w:color="auto"/>
        <w:left w:val="none" w:sz="0" w:space="0" w:color="auto"/>
        <w:bottom w:val="none" w:sz="0" w:space="0" w:color="auto"/>
        <w:right w:val="none" w:sz="0" w:space="0" w:color="auto"/>
      </w:divBdr>
    </w:div>
    <w:div w:id="1441335001">
      <w:bodyDiv w:val="1"/>
      <w:marLeft w:val="0"/>
      <w:marRight w:val="0"/>
      <w:marTop w:val="0"/>
      <w:marBottom w:val="0"/>
      <w:divBdr>
        <w:top w:val="none" w:sz="0" w:space="0" w:color="auto"/>
        <w:left w:val="none" w:sz="0" w:space="0" w:color="auto"/>
        <w:bottom w:val="none" w:sz="0" w:space="0" w:color="auto"/>
        <w:right w:val="none" w:sz="0" w:space="0" w:color="auto"/>
      </w:divBdr>
    </w:div>
    <w:div w:id="1441727064">
      <w:bodyDiv w:val="1"/>
      <w:marLeft w:val="0"/>
      <w:marRight w:val="0"/>
      <w:marTop w:val="0"/>
      <w:marBottom w:val="0"/>
      <w:divBdr>
        <w:top w:val="none" w:sz="0" w:space="0" w:color="auto"/>
        <w:left w:val="none" w:sz="0" w:space="0" w:color="auto"/>
        <w:bottom w:val="none" w:sz="0" w:space="0" w:color="auto"/>
        <w:right w:val="none" w:sz="0" w:space="0" w:color="auto"/>
      </w:divBdr>
    </w:div>
    <w:div w:id="1452282964">
      <w:bodyDiv w:val="1"/>
      <w:marLeft w:val="0"/>
      <w:marRight w:val="0"/>
      <w:marTop w:val="0"/>
      <w:marBottom w:val="0"/>
      <w:divBdr>
        <w:top w:val="none" w:sz="0" w:space="0" w:color="auto"/>
        <w:left w:val="none" w:sz="0" w:space="0" w:color="auto"/>
        <w:bottom w:val="none" w:sz="0" w:space="0" w:color="auto"/>
        <w:right w:val="none" w:sz="0" w:space="0" w:color="auto"/>
      </w:divBdr>
    </w:div>
    <w:div w:id="1506944483">
      <w:bodyDiv w:val="1"/>
      <w:marLeft w:val="0"/>
      <w:marRight w:val="0"/>
      <w:marTop w:val="0"/>
      <w:marBottom w:val="0"/>
      <w:divBdr>
        <w:top w:val="none" w:sz="0" w:space="0" w:color="auto"/>
        <w:left w:val="none" w:sz="0" w:space="0" w:color="auto"/>
        <w:bottom w:val="none" w:sz="0" w:space="0" w:color="auto"/>
        <w:right w:val="none" w:sz="0" w:space="0" w:color="auto"/>
      </w:divBdr>
      <w:divsChild>
        <w:div w:id="1184516050">
          <w:marLeft w:val="0"/>
          <w:marRight w:val="0"/>
          <w:marTop w:val="0"/>
          <w:marBottom w:val="0"/>
          <w:divBdr>
            <w:top w:val="none" w:sz="0" w:space="0" w:color="auto"/>
            <w:left w:val="none" w:sz="0" w:space="0" w:color="auto"/>
            <w:bottom w:val="none" w:sz="0" w:space="0" w:color="auto"/>
            <w:right w:val="none" w:sz="0" w:space="0" w:color="auto"/>
          </w:divBdr>
          <w:divsChild>
            <w:div w:id="1828086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162853">
      <w:bodyDiv w:val="1"/>
      <w:marLeft w:val="0"/>
      <w:marRight w:val="0"/>
      <w:marTop w:val="0"/>
      <w:marBottom w:val="0"/>
      <w:divBdr>
        <w:top w:val="none" w:sz="0" w:space="0" w:color="auto"/>
        <w:left w:val="none" w:sz="0" w:space="0" w:color="auto"/>
        <w:bottom w:val="none" w:sz="0" w:space="0" w:color="auto"/>
        <w:right w:val="none" w:sz="0" w:space="0" w:color="auto"/>
      </w:divBdr>
      <w:divsChild>
        <w:div w:id="232011085">
          <w:marLeft w:val="0"/>
          <w:marRight w:val="0"/>
          <w:marTop w:val="0"/>
          <w:marBottom w:val="0"/>
          <w:divBdr>
            <w:top w:val="none" w:sz="0" w:space="0" w:color="auto"/>
            <w:left w:val="none" w:sz="0" w:space="0" w:color="auto"/>
            <w:bottom w:val="none" w:sz="0" w:space="0" w:color="auto"/>
            <w:right w:val="none" w:sz="0" w:space="0" w:color="auto"/>
          </w:divBdr>
          <w:divsChild>
            <w:div w:id="399720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662104">
      <w:bodyDiv w:val="1"/>
      <w:marLeft w:val="0"/>
      <w:marRight w:val="0"/>
      <w:marTop w:val="0"/>
      <w:marBottom w:val="0"/>
      <w:divBdr>
        <w:top w:val="none" w:sz="0" w:space="0" w:color="auto"/>
        <w:left w:val="none" w:sz="0" w:space="0" w:color="auto"/>
        <w:bottom w:val="none" w:sz="0" w:space="0" w:color="auto"/>
        <w:right w:val="none" w:sz="0" w:space="0" w:color="auto"/>
      </w:divBdr>
    </w:div>
    <w:div w:id="1559784579">
      <w:bodyDiv w:val="1"/>
      <w:marLeft w:val="0"/>
      <w:marRight w:val="0"/>
      <w:marTop w:val="0"/>
      <w:marBottom w:val="0"/>
      <w:divBdr>
        <w:top w:val="none" w:sz="0" w:space="0" w:color="auto"/>
        <w:left w:val="none" w:sz="0" w:space="0" w:color="auto"/>
        <w:bottom w:val="none" w:sz="0" w:space="0" w:color="auto"/>
        <w:right w:val="none" w:sz="0" w:space="0" w:color="auto"/>
      </w:divBdr>
      <w:divsChild>
        <w:div w:id="358119775">
          <w:marLeft w:val="0"/>
          <w:marRight w:val="0"/>
          <w:marTop w:val="0"/>
          <w:marBottom w:val="0"/>
          <w:divBdr>
            <w:top w:val="none" w:sz="0" w:space="0" w:color="auto"/>
            <w:left w:val="none" w:sz="0" w:space="0" w:color="auto"/>
            <w:bottom w:val="none" w:sz="0" w:space="0" w:color="auto"/>
            <w:right w:val="none" w:sz="0" w:space="0" w:color="auto"/>
          </w:divBdr>
          <w:divsChild>
            <w:div w:id="23287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233367">
      <w:bodyDiv w:val="1"/>
      <w:marLeft w:val="0"/>
      <w:marRight w:val="0"/>
      <w:marTop w:val="0"/>
      <w:marBottom w:val="0"/>
      <w:divBdr>
        <w:top w:val="none" w:sz="0" w:space="0" w:color="auto"/>
        <w:left w:val="none" w:sz="0" w:space="0" w:color="auto"/>
        <w:bottom w:val="none" w:sz="0" w:space="0" w:color="auto"/>
        <w:right w:val="none" w:sz="0" w:space="0" w:color="auto"/>
      </w:divBdr>
    </w:div>
    <w:div w:id="1575436244">
      <w:bodyDiv w:val="1"/>
      <w:marLeft w:val="0"/>
      <w:marRight w:val="0"/>
      <w:marTop w:val="0"/>
      <w:marBottom w:val="0"/>
      <w:divBdr>
        <w:top w:val="none" w:sz="0" w:space="0" w:color="auto"/>
        <w:left w:val="none" w:sz="0" w:space="0" w:color="auto"/>
        <w:bottom w:val="none" w:sz="0" w:space="0" w:color="auto"/>
        <w:right w:val="none" w:sz="0" w:space="0" w:color="auto"/>
      </w:divBdr>
      <w:divsChild>
        <w:div w:id="2043630086">
          <w:marLeft w:val="0"/>
          <w:marRight w:val="0"/>
          <w:marTop w:val="0"/>
          <w:marBottom w:val="0"/>
          <w:divBdr>
            <w:top w:val="none" w:sz="0" w:space="0" w:color="auto"/>
            <w:left w:val="none" w:sz="0" w:space="0" w:color="auto"/>
            <w:bottom w:val="none" w:sz="0" w:space="0" w:color="auto"/>
            <w:right w:val="none" w:sz="0" w:space="0" w:color="auto"/>
          </w:divBdr>
          <w:divsChild>
            <w:div w:id="1211772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824796">
      <w:bodyDiv w:val="1"/>
      <w:marLeft w:val="0"/>
      <w:marRight w:val="0"/>
      <w:marTop w:val="0"/>
      <w:marBottom w:val="0"/>
      <w:divBdr>
        <w:top w:val="none" w:sz="0" w:space="0" w:color="auto"/>
        <w:left w:val="none" w:sz="0" w:space="0" w:color="auto"/>
        <w:bottom w:val="none" w:sz="0" w:space="0" w:color="auto"/>
        <w:right w:val="none" w:sz="0" w:space="0" w:color="auto"/>
      </w:divBdr>
    </w:div>
    <w:div w:id="1647080397">
      <w:bodyDiv w:val="1"/>
      <w:marLeft w:val="0"/>
      <w:marRight w:val="0"/>
      <w:marTop w:val="0"/>
      <w:marBottom w:val="0"/>
      <w:divBdr>
        <w:top w:val="none" w:sz="0" w:space="0" w:color="auto"/>
        <w:left w:val="none" w:sz="0" w:space="0" w:color="auto"/>
        <w:bottom w:val="none" w:sz="0" w:space="0" w:color="auto"/>
        <w:right w:val="none" w:sz="0" w:space="0" w:color="auto"/>
      </w:divBdr>
      <w:divsChild>
        <w:div w:id="1256984016">
          <w:marLeft w:val="0"/>
          <w:marRight w:val="0"/>
          <w:marTop w:val="0"/>
          <w:marBottom w:val="0"/>
          <w:divBdr>
            <w:top w:val="none" w:sz="0" w:space="0" w:color="auto"/>
            <w:left w:val="none" w:sz="0" w:space="0" w:color="auto"/>
            <w:bottom w:val="none" w:sz="0" w:space="0" w:color="auto"/>
            <w:right w:val="none" w:sz="0" w:space="0" w:color="auto"/>
          </w:divBdr>
          <w:divsChild>
            <w:div w:id="174575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253612">
      <w:bodyDiv w:val="1"/>
      <w:marLeft w:val="0"/>
      <w:marRight w:val="0"/>
      <w:marTop w:val="0"/>
      <w:marBottom w:val="0"/>
      <w:divBdr>
        <w:top w:val="none" w:sz="0" w:space="0" w:color="auto"/>
        <w:left w:val="none" w:sz="0" w:space="0" w:color="auto"/>
        <w:bottom w:val="none" w:sz="0" w:space="0" w:color="auto"/>
        <w:right w:val="none" w:sz="0" w:space="0" w:color="auto"/>
      </w:divBdr>
      <w:divsChild>
        <w:div w:id="1697074708">
          <w:marLeft w:val="0"/>
          <w:marRight w:val="0"/>
          <w:marTop w:val="0"/>
          <w:marBottom w:val="0"/>
          <w:divBdr>
            <w:top w:val="none" w:sz="0" w:space="0" w:color="auto"/>
            <w:left w:val="none" w:sz="0" w:space="0" w:color="auto"/>
            <w:bottom w:val="none" w:sz="0" w:space="0" w:color="auto"/>
            <w:right w:val="none" w:sz="0" w:space="0" w:color="auto"/>
          </w:divBdr>
          <w:divsChild>
            <w:div w:id="1554002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814252">
      <w:bodyDiv w:val="1"/>
      <w:marLeft w:val="0"/>
      <w:marRight w:val="0"/>
      <w:marTop w:val="0"/>
      <w:marBottom w:val="0"/>
      <w:divBdr>
        <w:top w:val="none" w:sz="0" w:space="0" w:color="auto"/>
        <w:left w:val="none" w:sz="0" w:space="0" w:color="auto"/>
        <w:bottom w:val="none" w:sz="0" w:space="0" w:color="auto"/>
        <w:right w:val="none" w:sz="0" w:space="0" w:color="auto"/>
      </w:divBdr>
    </w:div>
    <w:div w:id="1797409584">
      <w:bodyDiv w:val="1"/>
      <w:marLeft w:val="0"/>
      <w:marRight w:val="0"/>
      <w:marTop w:val="0"/>
      <w:marBottom w:val="0"/>
      <w:divBdr>
        <w:top w:val="none" w:sz="0" w:space="0" w:color="auto"/>
        <w:left w:val="none" w:sz="0" w:space="0" w:color="auto"/>
        <w:bottom w:val="none" w:sz="0" w:space="0" w:color="auto"/>
        <w:right w:val="none" w:sz="0" w:space="0" w:color="auto"/>
      </w:divBdr>
    </w:div>
    <w:div w:id="1822383970">
      <w:bodyDiv w:val="1"/>
      <w:marLeft w:val="0"/>
      <w:marRight w:val="0"/>
      <w:marTop w:val="0"/>
      <w:marBottom w:val="0"/>
      <w:divBdr>
        <w:top w:val="none" w:sz="0" w:space="0" w:color="auto"/>
        <w:left w:val="none" w:sz="0" w:space="0" w:color="auto"/>
        <w:bottom w:val="none" w:sz="0" w:space="0" w:color="auto"/>
        <w:right w:val="none" w:sz="0" w:space="0" w:color="auto"/>
      </w:divBdr>
    </w:div>
    <w:div w:id="1854568524">
      <w:bodyDiv w:val="1"/>
      <w:marLeft w:val="0"/>
      <w:marRight w:val="0"/>
      <w:marTop w:val="0"/>
      <w:marBottom w:val="0"/>
      <w:divBdr>
        <w:top w:val="none" w:sz="0" w:space="0" w:color="auto"/>
        <w:left w:val="none" w:sz="0" w:space="0" w:color="auto"/>
        <w:bottom w:val="none" w:sz="0" w:space="0" w:color="auto"/>
        <w:right w:val="none" w:sz="0" w:space="0" w:color="auto"/>
      </w:divBdr>
      <w:divsChild>
        <w:div w:id="2126845756">
          <w:marLeft w:val="0"/>
          <w:marRight w:val="0"/>
          <w:marTop w:val="0"/>
          <w:marBottom w:val="0"/>
          <w:divBdr>
            <w:top w:val="none" w:sz="0" w:space="0" w:color="auto"/>
            <w:left w:val="none" w:sz="0" w:space="0" w:color="auto"/>
            <w:bottom w:val="none" w:sz="0" w:space="0" w:color="auto"/>
            <w:right w:val="none" w:sz="0" w:space="0" w:color="auto"/>
          </w:divBdr>
          <w:divsChild>
            <w:div w:id="1913276971">
              <w:marLeft w:val="0"/>
              <w:marRight w:val="0"/>
              <w:marTop w:val="0"/>
              <w:marBottom w:val="0"/>
              <w:divBdr>
                <w:top w:val="none" w:sz="0" w:space="0" w:color="auto"/>
                <w:left w:val="none" w:sz="0" w:space="0" w:color="auto"/>
                <w:bottom w:val="none" w:sz="0" w:space="0" w:color="auto"/>
                <w:right w:val="none" w:sz="0" w:space="0" w:color="auto"/>
              </w:divBdr>
            </w:div>
            <w:div w:id="1651514322">
              <w:marLeft w:val="0"/>
              <w:marRight w:val="0"/>
              <w:marTop w:val="0"/>
              <w:marBottom w:val="0"/>
              <w:divBdr>
                <w:top w:val="none" w:sz="0" w:space="0" w:color="auto"/>
                <w:left w:val="none" w:sz="0" w:space="0" w:color="auto"/>
                <w:bottom w:val="none" w:sz="0" w:space="0" w:color="auto"/>
                <w:right w:val="none" w:sz="0" w:space="0" w:color="auto"/>
              </w:divBdr>
            </w:div>
            <w:div w:id="1377437452">
              <w:marLeft w:val="0"/>
              <w:marRight w:val="0"/>
              <w:marTop w:val="0"/>
              <w:marBottom w:val="0"/>
              <w:divBdr>
                <w:top w:val="none" w:sz="0" w:space="0" w:color="auto"/>
                <w:left w:val="none" w:sz="0" w:space="0" w:color="auto"/>
                <w:bottom w:val="none" w:sz="0" w:space="0" w:color="auto"/>
                <w:right w:val="none" w:sz="0" w:space="0" w:color="auto"/>
              </w:divBdr>
            </w:div>
            <w:div w:id="1341009323">
              <w:marLeft w:val="0"/>
              <w:marRight w:val="0"/>
              <w:marTop w:val="0"/>
              <w:marBottom w:val="0"/>
              <w:divBdr>
                <w:top w:val="none" w:sz="0" w:space="0" w:color="auto"/>
                <w:left w:val="none" w:sz="0" w:space="0" w:color="auto"/>
                <w:bottom w:val="none" w:sz="0" w:space="0" w:color="auto"/>
                <w:right w:val="none" w:sz="0" w:space="0" w:color="auto"/>
              </w:divBdr>
            </w:div>
            <w:div w:id="69428571">
              <w:marLeft w:val="0"/>
              <w:marRight w:val="0"/>
              <w:marTop w:val="0"/>
              <w:marBottom w:val="0"/>
              <w:divBdr>
                <w:top w:val="none" w:sz="0" w:space="0" w:color="auto"/>
                <w:left w:val="none" w:sz="0" w:space="0" w:color="auto"/>
                <w:bottom w:val="none" w:sz="0" w:space="0" w:color="auto"/>
                <w:right w:val="none" w:sz="0" w:space="0" w:color="auto"/>
              </w:divBdr>
            </w:div>
            <w:div w:id="46270185">
              <w:marLeft w:val="0"/>
              <w:marRight w:val="0"/>
              <w:marTop w:val="0"/>
              <w:marBottom w:val="0"/>
              <w:divBdr>
                <w:top w:val="none" w:sz="0" w:space="0" w:color="auto"/>
                <w:left w:val="none" w:sz="0" w:space="0" w:color="auto"/>
                <w:bottom w:val="none" w:sz="0" w:space="0" w:color="auto"/>
                <w:right w:val="none" w:sz="0" w:space="0" w:color="auto"/>
              </w:divBdr>
            </w:div>
            <w:div w:id="831531497">
              <w:marLeft w:val="0"/>
              <w:marRight w:val="0"/>
              <w:marTop w:val="0"/>
              <w:marBottom w:val="0"/>
              <w:divBdr>
                <w:top w:val="none" w:sz="0" w:space="0" w:color="auto"/>
                <w:left w:val="none" w:sz="0" w:space="0" w:color="auto"/>
                <w:bottom w:val="none" w:sz="0" w:space="0" w:color="auto"/>
                <w:right w:val="none" w:sz="0" w:space="0" w:color="auto"/>
              </w:divBdr>
            </w:div>
            <w:div w:id="1981106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132539">
      <w:bodyDiv w:val="1"/>
      <w:marLeft w:val="0"/>
      <w:marRight w:val="0"/>
      <w:marTop w:val="0"/>
      <w:marBottom w:val="0"/>
      <w:divBdr>
        <w:top w:val="none" w:sz="0" w:space="0" w:color="auto"/>
        <w:left w:val="none" w:sz="0" w:space="0" w:color="auto"/>
        <w:bottom w:val="none" w:sz="0" w:space="0" w:color="auto"/>
        <w:right w:val="none" w:sz="0" w:space="0" w:color="auto"/>
      </w:divBdr>
    </w:div>
    <w:div w:id="1911191155">
      <w:bodyDiv w:val="1"/>
      <w:marLeft w:val="0"/>
      <w:marRight w:val="0"/>
      <w:marTop w:val="0"/>
      <w:marBottom w:val="0"/>
      <w:divBdr>
        <w:top w:val="none" w:sz="0" w:space="0" w:color="auto"/>
        <w:left w:val="none" w:sz="0" w:space="0" w:color="auto"/>
        <w:bottom w:val="none" w:sz="0" w:space="0" w:color="auto"/>
        <w:right w:val="none" w:sz="0" w:space="0" w:color="auto"/>
      </w:divBdr>
    </w:div>
    <w:div w:id="1924751789">
      <w:bodyDiv w:val="1"/>
      <w:marLeft w:val="0"/>
      <w:marRight w:val="0"/>
      <w:marTop w:val="0"/>
      <w:marBottom w:val="0"/>
      <w:divBdr>
        <w:top w:val="none" w:sz="0" w:space="0" w:color="auto"/>
        <w:left w:val="none" w:sz="0" w:space="0" w:color="auto"/>
        <w:bottom w:val="none" w:sz="0" w:space="0" w:color="auto"/>
        <w:right w:val="none" w:sz="0" w:space="0" w:color="auto"/>
      </w:divBdr>
    </w:div>
    <w:div w:id="1977099510">
      <w:bodyDiv w:val="1"/>
      <w:marLeft w:val="0"/>
      <w:marRight w:val="0"/>
      <w:marTop w:val="0"/>
      <w:marBottom w:val="0"/>
      <w:divBdr>
        <w:top w:val="none" w:sz="0" w:space="0" w:color="auto"/>
        <w:left w:val="none" w:sz="0" w:space="0" w:color="auto"/>
        <w:bottom w:val="none" w:sz="0" w:space="0" w:color="auto"/>
        <w:right w:val="none" w:sz="0" w:space="0" w:color="auto"/>
      </w:divBdr>
    </w:div>
    <w:div w:id="2007434535">
      <w:bodyDiv w:val="1"/>
      <w:marLeft w:val="0"/>
      <w:marRight w:val="0"/>
      <w:marTop w:val="0"/>
      <w:marBottom w:val="0"/>
      <w:divBdr>
        <w:top w:val="none" w:sz="0" w:space="0" w:color="auto"/>
        <w:left w:val="none" w:sz="0" w:space="0" w:color="auto"/>
        <w:bottom w:val="none" w:sz="0" w:space="0" w:color="auto"/>
        <w:right w:val="none" w:sz="0" w:space="0" w:color="auto"/>
      </w:divBdr>
      <w:divsChild>
        <w:div w:id="2139031175">
          <w:marLeft w:val="0"/>
          <w:marRight w:val="0"/>
          <w:marTop w:val="0"/>
          <w:marBottom w:val="0"/>
          <w:divBdr>
            <w:top w:val="none" w:sz="0" w:space="0" w:color="auto"/>
            <w:left w:val="none" w:sz="0" w:space="0" w:color="auto"/>
            <w:bottom w:val="none" w:sz="0" w:space="0" w:color="auto"/>
            <w:right w:val="none" w:sz="0" w:space="0" w:color="auto"/>
          </w:divBdr>
          <w:divsChild>
            <w:div w:id="1367945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998215">
      <w:bodyDiv w:val="1"/>
      <w:marLeft w:val="0"/>
      <w:marRight w:val="0"/>
      <w:marTop w:val="0"/>
      <w:marBottom w:val="0"/>
      <w:divBdr>
        <w:top w:val="none" w:sz="0" w:space="0" w:color="auto"/>
        <w:left w:val="none" w:sz="0" w:space="0" w:color="auto"/>
        <w:bottom w:val="none" w:sz="0" w:space="0" w:color="auto"/>
        <w:right w:val="none" w:sz="0" w:space="0" w:color="auto"/>
      </w:divBdr>
    </w:div>
    <w:div w:id="2052680347">
      <w:bodyDiv w:val="1"/>
      <w:marLeft w:val="0"/>
      <w:marRight w:val="0"/>
      <w:marTop w:val="0"/>
      <w:marBottom w:val="0"/>
      <w:divBdr>
        <w:top w:val="none" w:sz="0" w:space="0" w:color="auto"/>
        <w:left w:val="none" w:sz="0" w:space="0" w:color="auto"/>
        <w:bottom w:val="none" w:sz="0" w:space="0" w:color="auto"/>
        <w:right w:val="none" w:sz="0" w:space="0" w:color="auto"/>
      </w:divBdr>
    </w:div>
    <w:div w:id="2054577560">
      <w:bodyDiv w:val="1"/>
      <w:marLeft w:val="0"/>
      <w:marRight w:val="0"/>
      <w:marTop w:val="0"/>
      <w:marBottom w:val="0"/>
      <w:divBdr>
        <w:top w:val="none" w:sz="0" w:space="0" w:color="auto"/>
        <w:left w:val="none" w:sz="0" w:space="0" w:color="auto"/>
        <w:bottom w:val="none" w:sz="0" w:space="0" w:color="auto"/>
        <w:right w:val="none" w:sz="0" w:space="0" w:color="auto"/>
      </w:divBdr>
    </w:div>
    <w:div w:id="2098594706">
      <w:bodyDiv w:val="1"/>
      <w:marLeft w:val="0"/>
      <w:marRight w:val="0"/>
      <w:marTop w:val="0"/>
      <w:marBottom w:val="0"/>
      <w:divBdr>
        <w:top w:val="none" w:sz="0" w:space="0" w:color="auto"/>
        <w:left w:val="none" w:sz="0" w:space="0" w:color="auto"/>
        <w:bottom w:val="none" w:sz="0" w:space="0" w:color="auto"/>
        <w:right w:val="none" w:sz="0" w:space="0" w:color="auto"/>
      </w:divBdr>
    </w:div>
    <w:div w:id="2109037497">
      <w:bodyDiv w:val="1"/>
      <w:marLeft w:val="0"/>
      <w:marRight w:val="0"/>
      <w:marTop w:val="0"/>
      <w:marBottom w:val="0"/>
      <w:divBdr>
        <w:top w:val="none" w:sz="0" w:space="0" w:color="auto"/>
        <w:left w:val="none" w:sz="0" w:space="0" w:color="auto"/>
        <w:bottom w:val="none" w:sz="0" w:space="0" w:color="auto"/>
        <w:right w:val="none" w:sz="0" w:space="0" w:color="auto"/>
      </w:divBdr>
    </w:div>
    <w:div w:id="2145006677">
      <w:bodyDiv w:val="1"/>
      <w:marLeft w:val="0"/>
      <w:marRight w:val="0"/>
      <w:marTop w:val="0"/>
      <w:marBottom w:val="0"/>
      <w:divBdr>
        <w:top w:val="none" w:sz="0" w:space="0" w:color="auto"/>
        <w:left w:val="none" w:sz="0" w:space="0" w:color="auto"/>
        <w:bottom w:val="none" w:sz="0" w:space="0" w:color="auto"/>
        <w:right w:val="none" w:sz="0" w:space="0" w:color="auto"/>
      </w:divBdr>
      <w:divsChild>
        <w:div w:id="1415514349">
          <w:marLeft w:val="0"/>
          <w:marRight w:val="0"/>
          <w:marTop w:val="0"/>
          <w:marBottom w:val="0"/>
          <w:divBdr>
            <w:top w:val="none" w:sz="0" w:space="0" w:color="auto"/>
            <w:left w:val="none" w:sz="0" w:space="0" w:color="auto"/>
            <w:bottom w:val="none" w:sz="0" w:space="0" w:color="auto"/>
            <w:right w:val="none" w:sz="0" w:space="0" w:color="auto"/>
          </w:divBdr>
          <w:divsChild>
            <w:div w:id="479686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195748-50E6-4189-9B90-4D93032008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4741</TotalTime>
  <Pages>5</Pages>
  <Words>1600</Words>
  <Characters>9123</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Huynh Huy</dc:creator>
  <cp:lastModifiedBy>Huỳnh Quốc Huy</cp:lastModifiedBy>
  <cp:revision>329</cp:revision>
  <dcterms:created xsi:type="dcterms:W3CDTF">2025-01-05T07:44:00Z</dcterms:created>
  <dcterms:modified xsi:type="dcterms:W3CDTF">2025-12-24T14:05:00Z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id="AcnzIg6t"/&gt;&lt;style id="http://www.zotero.org/styles/ieee" locale="en-US"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