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4FE" w:rsidRPr="00C574FE" w:rsidRDefault="00C574FE" w:rsidP="00C574FE">
      <w:pPr>
        <w:pStyle w:val="Heading1"/>
        <w:spacing w:before="117" w:beforeAutospacing="0" w:after="117" w:afterAutospacing="0" w:line="293" w:lineRule="atLeast"/>
        <w:textAlignment w:val="baseline"/>
        <w:rPr>
          <w:rFonts w:ascii="Segoe UI" w:hAnsi="Segoe UI" w:cs="Segoe UI"/>
          <w:b w:val="0"/>
          <w:bCs w:val="0"/>
          <w:color w:val="BBBBBB"/>
          <w:sz w:val="82"/>
          <w:szCs w:val="82"/>
        </w:rPr>
      </w:pPr>
      <w:r>
        <w:rPr>
          <w:rFonts w:ascii="Segoe UI" w:hAnsi="Segoe UI" w:cs="Segoe UI"/>
          <w:b w:val="0"/>
          <w:bCs w:val="0"/>
          <w:color w:val="BBBBBB"/>
          <w:sz w:val="82"/>
          <w:szCs w:val="82"/>
        </w:rPr>
        <w:t>... 4. Tích hợp Đơn vị cung cấp Hóa đơn điện tử (HĐĐT)</w:t>
      </w:r>
    </w:p>
    <w:p w:rsidR="00C574FE" w:rsidRDefault="00C574FE" w:rsidP="00C574FE">
      <w:pPr>
        <w:textAlignment w:val="baseline"/>
        <w:rPr>
          <w:rStyle w:val="Hyperlink"/>
          <w:rFonts w:ascii="inherit" w:hAnsi="inherit"/>
          <w:color w:val="429FE3"/>
          <w:u w:val="none"/>
          <w:bdr w:val="none" w:sz="0" w:space="0" w:color="auto" w:frame="1"/>
        </w:rPr>
      </w:pPr>
      <w:r>
        <w:rPr>
          <w:rFonts w:ascii="Segoe UI" w:hAnsi="Segoe UI" w:cs="Segoe UI"/>
          <w:color w:val="AAAAAA"/>
          <w:sz w:val="21"/>
          <w:szCs w:val="21"/>
        </w:rPr>
        <w:fldChar w:fldCharType="begin"/>
      </w:r>
      <w:r>
        <w:rPr>
          <w:rFonts w:ascii="Segoe UI" w:hAnsi="Segoe UI" w:cs="Segoe UI"/>
          <w:color w:val="AAAAAA"/>
          <w:sz w:val="21"/>
          <w:szCs w:val="21"/>
        </w:rPr>
        <w:instrText xml:space="preserve"> HYPERLINK "https://bookstack.softz.vn/books/c-erp-software-tai-lieu-nghiep-vu/page/41-tong-quan-yeu-cau" </w:instrText>
      </w:r>
      <w:r>
        <w:rPr>
          <w:rFonts w:ascii="Segoe UI" w:hAnsi="Segoe UI" w:cs="Segoe UI"/>
          <w:color w:val="AAAAAA"/>
          <w:sz w:val="21"/>
          <w:szCs w:val="21"/>
        </w:rPr>
        <w:fldChar w:fldCharType="separate"/>
      </w:r>
    </w:p>
    <w:p w:rsidR="00C574FE" w:rsidRDefault="00C574FE" w:rsidP="00C574FE">
      <w:pPr>
        <w:pStyle w:val="Heading4"/>
        <w:spacing w:before="0" w:line="330" w:lineRule="atLeast"/>
        <w:textAlignment w:val="baseline"/>
        <w:rPr>
          <w:rFonts w:ascii="Segoe UI" w:hAnsi="Segoe UI"/>
          <w:color w:val="BBBBBB"/>
          <w:sz w:val="35"/>
          <w:szCs w:val="35"/>
        </w:rPr>
      </w:pPr>
      <w:r>
        <w:rPr>
          <w:rFonts w:ascii="Segoe UI" w:hAnsi="Segoe UI" w:cs="Segoe UI"/>
          <w:b/>
          <w:bCs/>
          <w:color w:val="BBBBBB"/>
          <w:sz w:val="35"/>
          <w:szCs w:val="35"/>
          <w:bdr w:val="none" w:sz="0" w:space="0" w:color="auto" w:frame="1"/>
        </w:rPr>
        <w:t>....4.1. Tổng quan yêu cầu</w:t>
      </w:r>
    </w:p>
    <w:p w:rsidR="00C574FE" w:rsidRDefault="00C574FE" w:rsidP="00C574FE">
      <w:pPr>
        <w:pStyle w:val="text-muted"/>
        <w:spacing w:before="72" w:beforeAutospacing="0" w:after="0" w:afterAutospacing="0"/>
        <w:textAlignment w:val="baseline"/>
        <w:rPr>
          <w:rFonts w:ascii="inherit" w:hAnsi="inherit" w:cs="Segoe UI"/>
          <w:color w:val="429FE3"/>
          <w:sz w:val="21"/>
          <w:szCs w:val="21"/>
          <w:bdr w:val="none" w:sz="0" w:space="0" w:color="auto" w:frame="1"/>
        </w:rPr>
      </w:pPr>
      <w:r>
        <w:rPr>
          <w:rFonts w:ascii="inherit" w:hAnsi="inherit" w:cs="Segoe UI"/>
          <w:color w:val="429FE3"/>
          <w:sz w:val="21"/>
          <w:szCs w:val="21"/>
          <w:bdr w:val="none" w:sz="0" w:space="0" w:color="auto" w:frame="1"/>
        </w:rPr>
        <w:t>Yêu cầu PosORA cung cấp cho khách hàng phần mềm bán hàng, nhưng cần phải đáp ứng yêu cầu các...</w:t>
      </w:r>
    </w:p>
    <w:p w:rsidR="00C574FE" w:rsidRDefault="00C574FE" w:rsidP="00C574FE">
      <w:pPr>
        <w:textAlignment w:val="baseline"/>
        <w:rPr>
          <w:rStyle w:val="Hyperlink"/>
          <w:color w:val="429FE3"/>
          <w:u w:val="none"/>
        </w:rPr>
      </w:pPr>
      <w:r>
        <w:rPr>
          <w:rFonts w:ascii="Segoe UI" w:hAnsi="Segoe UI" w:cs="Segoe UI"/>
          <w:color w:val="AAAAAA"/>
          <w:sz w:val="21"/>
          <w:szCs w:val="21"/>
        </w:rPr>
        <w:fldChar w:fldCharType="end"/>
      </w:r>
      <w:r>
        <w:rPr>
          <w:rFonts w:ascii="Segoe UI" w:hAnsi="Segoe UI" w:cs="Segoe UI"/>
          <w:color w:val="AAAAAA"/>
          <w:sz w:val="21"/>
          <w:szCs w:val="21"/>
        </w:rPr>
        <w:fldChar w:fldCharType="begin"/>
      </w:r>
      <w:r>
        <w:rPr>
          <w:rFonts w:ascii="Segoe UI" w:hAnsi="Segoe UI" w:cs="Segoe UI"/>
          <w:color w:val="AAAAAA"/>
          <w:sz w:val="21"/>
          <w:szCs w:val="21"/>
        </w:rPr>
        <w:instrText xml:space="preserve"> HYPERLINK "https://bookstack.softz.vn/books/c-erp-software-tai-lieu-nghiep-vu/page/42-tich-hop-voi-ncc-hddt-mhS" </w:instrText>
      </w:r>
      <w:r>
        <w:rPr>
          <w:rFonts w:ascii="Segoe UI" w:hAnsi="Segoe UI" w:cs="Segoe UI"/>
          <w:color w:val="AAAAAA"/>
          <w:sz w:val="21"/>
          <w:szCs w:val="21"/>
        </w:rPr>
        <w:fldChar w:fldCharType="separate"/>
      </w:r>
    </w:p>
    <w:p w:rsidR="00C574FE" w:rsidRDefault="00C574FE" w:rsidP="00C574FE">
      <w:pPr>
        <w:pStyle w:val="Heading4"/>
        <w:spacing w:before="0" w:line="330" w:lineRule="atLeast"/>
        <w:textAlignment w:val="baseline"/>
        <w:rPr>
          <w:rFonts w:ascii="Segoe UI" w:hAnsi="Segoe UI"/>
          <w:color w:val="BBBBBB"/>
          <w:sz w:val="35"/>
          <w:szCs w:val="35"/>
        </w:rPr>
      </w:pPr>
      <w:r>
        <w:rPr>
          <w:rFonts w:ascii="Segoe UI" w:hAnsi="Segoe UI" w:cs="Segoe UI"/>
          <w:b/>
          <w:bCs/>
          <w:color w:val="BBBBBB"/>
          <w:sz w:val="35"/>
          <w:szCs w:val="35"/>
          <w:bdr w:val="none" w:sz="0" w:space="0" w:color="auto" w:frame="1"/>
        </w:rPr>
        <w:t>....4.2. Tích hợp với NCC HĐĐT</w:t>
      </w:r>
    </w:p>
    <w:p w:rsidR="00C574FE" w:rsidRDefault="00C574FE" w:rsidP="00C574FE">
      <w:pPr>
        <w:pStyle w:val="text-muted"/>
        <w:spacing w:before="72" w:beforeAutospacing="0" w:after="0" w:afterAutospacing="0"/>
        <w:textAlignment w:val="baseline"/>
        <w:rPr>
          <w:rFonts w:ascii="inherit" w:hAnsi="inherit" w:cs="Segoe UI"/>
          <w:color w:val="429FE3"/>
          <w:sz w:val="21"/>
          <w:szCs w:val="21"/>
          <w:bdr w:val="none" w:sz="0" w:space="0" w:color="auto" w:frame="1"/>
        </w:rPr>
      </w:pPr>
      <w:r>
        <w:rPr>
          <w:rFonts w:ascii="inherit" w:hAnsi="inherit" w:cs="Segoe UI"/>
          <w:color w:val="429FE3"/>
          <w:sz w:val="21"/>
          <w:szCs w:val="21"/>
          <w:bdr w:val="none" w:sz="0" w:space="0" w:color="auto" w:frame="1"/>
        </w:rPr>
        <w:t>1. GIỚI THIỆU CHUNG Tài liệu này mô tả các yêu cầu chức năng (FR) và thiết kế cơ sở dữ liệu cần ...</w:t>
      </w:r>
    </w:p>
    <w:p w:rsidR="00C574FE" w:rsidRDefault="00C574FE" w:rsidP="00C574FE">
      <w:pPr>
        <w:textAlignment w:val="baseline"/>
        <w:rPr>
          <w:rStyle w:val="Hyperlink"/>
          <w:color w:val="429FE3"/>
          <w:u w:val="none"/>
        </w:rPr>
      </w:pPr>
      <w:r>
        <w:rPr>
          <w:rFonts w:ascii="Segoe UI" w:hAnsi="Segoe UI" w:cs="Segoe UI"/>
          <w:color w:val="AAAAAA"/>
          <w:sz w:val="21"/>
          <w:szCs w:val="21"/>
        </w:rPr>
        <w:fldChar w:fldCharType="end"/>
      </w:r>
      <w:r>
        <w:rPr>
          <w:rFonts w:ascii="Segoe UI" w:hAnsi="Segoe UI" w:cs="Segoe UI"/>
          <w:color w:val="AAAAAA"/>
          <w:sz w:val="21"/>
          <w:szCs w:val="21"/>
        </w:rPr>
        <w:fldChar w:fldCharType="begin"/>
      </w:r>
      <w:r>
        <w:rPr>
          <w:rFonts w:ascii="Segoe UI" w:hAnsi="Segoe UI" w:cs="Segoe UI"/>
          <w:color w:val="AAAAAA"/>
          <w:sz w:val="21"/>
          <w:szCs w:val="21"/>
        </w:rPr>
        <w:instrText xml:space="preserve"> HYPERLINK "https://bookstack.softz.vn/books/c-erp-software-tai-lieu-nghiep-vu/page/43-dac-ta-luong-xu-ly" </w:instrText>
      </w:r>
      <w:r>
        <w:rPr>
          <w:rFonts w:ascii="Segoe UI" w:hAnsi="Segoe UI" w:cs="Segoe UI"/>
          <w:color w:val="AAAAAA"/>
          <w:sz w:val="21"/>
          <w:szCs w:val="21"/>
        </w:rPr>
        <w:fldChar w:fldCharType="separate"/>
      </w:r>
    </w:p>
    <w:p w:rsidR="00C574FE" w:rsidRDefault="00C574FE" w:rsidP="00C574FE">
      <w:pPr>
        <w:pStyle w:val="Heading4"/>
        <w:spacing w:before="0" w:line="330" w:lineRule="atLeast"/>
        <w:textAlignment w:val="baseline"/>
        <w:rPr>
          <w:rFonts w:ascii="Segoe UI" w:hAnsi="Segoe UI"/>
          <w:color w:val="BBBBBB"/>
          <w:sz w:val="35"/>
          <w:szCs w:val="35"/>
        </w:rPr>
      </w:pPr>
      <w:r>
        <w:rPr>
          <w:rFonts w:ascii="Segoe UI" w:hAnsi="Segoe UI" w:cs="Segoe UI"/>
          <w:b/>
          <w:bCs/>
          <w:color w:val="BBBBBB"/>
          <w:sz w:val="35"/>
          <w:szCs w:val="35"/>
          <w:bdr w:val="none" w:sz="0" w:space="0" w:color="auto" w:frame="1"/>
        </w:rPr>
        <w:t>...4.3. Đặc tả luồng xử lý</w:t>
      </w:r>
    </w:p>
    <w:p w:rsidR="00C574FE" w:rsidRDefault="00C574FE" w:rsidP="00C574FE">
      <w:pPr>
        <w:pStyle w:val="text-muted"/>
        <w:spacing w:before="72" w:beforeAutospacing="0" w:after="0" w:afterAutospacing="0"/>
        <w:textAlignment w:val="baseline"/>
        <w:rPr>
          <w:rFonts w:ascii="inherit" w:hAnsi="inherit" w:cs="Segoe UI"/>
          <w:color w:val="429FE3"/>
          <w:sz w:val="21"/>
          <w:szCs w:val="21"/>
          <w:bdr w:val="none" w:sz="0" w:space="0" w:color="auto" w:frame="1"/>
        </w:rPr>
      </w:pPr>
      <w:r>
        <w:rPr>
          <w:rFonts w:ascii="inherit" w:hAnsi="inherit" w:cs="Segoe UI"/>
          <w:color w:val="429FE3"/>
          <w:sz w:val="21"/>
          <w:szCs w:val="21"/>
          <w:bdr w:val="none" w:sz="0" w:space="0" w:color="auto" w:frame="1"/>
        </w:rPr>
        <w:t>1. GIỚI THIỆU CHUNG Tài liệu này mô tả các thông số kỹ thuật của các API được thiết lập cho PosO...</w:t>
      </w:r>
    </w:p>
    <w:p w:rsidR="00C574FE" w:rsidRDefault="00C574FE" w:rsidP="00C574FE">
      <w:pPr>
        <w:textAlignment w:val="baseline"/>
        <w:rPr>
          <w:rStyle w:val="Hyperlink"/>
          <w:color w:val="429FE3"/>
          <w:u w:val="none"/>
        </w:rPr>
      </w:pPr>
      <w:r>
        <w:rPr>
          <w:rFonts w:ascii="Segoe UI" w:hAnsi="Segoe UI" w:cs="Segoe UI"/>
          <w:color w:val="AAAAAA"/>
          <w:sz w:val="21"/>
          <w:szCs w:val="21"/>
        </w:rPr>
        <w:fldChar w:fldCharType="end"/>
      </w:r>
      <w:r>
        <w:rPr>
          <w:rFonts w:ascii="Segoe UI" w:hAnsi="Segoe UI" w:cs="Segoe UI"/>
          <w:color w:val="AAAAAA"/>
          <w:sz w:val="21"/>
          <w:szCs w:val="21"/>
        </w:rPr>
        <w:fldChar w:fldCharType="begin"/>
      </w:r>
      <w:r>
        <w:rPr>
          <w:rFonts w:ascii="Segoe UI" w:hAnsi="Segoe UI" w:cs="Segoe UI"/>
          <w:color w:val="AAAAAA"/>
          <w:sz w:val="21"/>
          <w:szCs w:val="21"/>
        </w:rPr>
        <w:instrText xml:space="preserve"> HYPERLINK "https://bookstack.softz.vn/books/c-erp-software-tai-lieu-nghiep-vu/page/44-danh-sach-hoa-don-gtgt" </w:instrText>
      </w:r>
      <w:r>
        <w:rPr>
          <w:rFonts w:ascii="Segoe UI" w:hAnsi="Segoe UI" w:cs="Segoe UI"/>
          <w:color w:val="AAAAAA"/>
          <w:sz w:val="21"/>
          <w:szCs w:val="21"/>
        </w:rPr>
        <w:fldChar w:fldCharType="separate"/>
      </w:r>
    </w:p>
    <w:p w:rsidR="00C574FE" w:rsidRDefault="00C574FE" w:rsidP="00C574FE">
      <w:pPr>
        <w:pStyle w:val="Heading4"/>
        <w:spacing w:before="0" w:line="330" w:lineRule="atLeast"/>
        <w:textAlignment w:val="baseline"/>
        <w:rPr>
          <w:rFonts w:ascii="Segoe UI" w:hAnsi="Segoe UI"/>
          <w:color w:val="BBBBBB"/>
          <w:sz w:val="35"/>
          <w:szCs w:val="35"/>
        </w:rPr>
      </w:pPr>
      <w:r>
        <w:rPr>
          <w:rFonts w:ascii="Segoe UI" w:hAnsi="Segoe UI" w:cs="Segoe UI"/>
          <w:b/>
          <w:bCs/>
          <w:color w:val="BBBBBB"/>
          <w:sz w:val="35"/>
          <w:szCs w:val="35"/>
          <w:bdr w:val="none" w:sz="0" w:space="0" w:color="auto" w:frame="1"/>
        </w:rPr>
        <w:t>....4.4. Danh sách hóa đơn GTGT</w:t>
      </w:r>
    </w:p>
    <w:p w:rsidR="00C574FE" w:rsidRDefault="00C574FE" w:rsidP="00C574FE">
      <w:pPr>
        <w:pStyle w:val="text-muted"/>
        <w:spacing w:before="72" w:beforeAutospacing="0" w:after="0" w:afterAutospacing="0"/>
        <w:textAlignment w:val="baseline"/>
        <w:rPr>
          <w:rFonts w:ascii="inherit" w:hAnsi="inherit" w:cs="Segoe UI"/>
          <w:color w:val="429FE3"/>
          <w:sz w:val="21"/>
          <w:szCs w:val="21"/>
          <w:bdr w:val="none" w:sz="0" w:space="0" w:color="auto" w:frame="1"/>
        </w:rPr>
      </w:pPr>
      <w:r>
        <w:rPr>
          <w:rFonts w:ascii="inherit" w:hAnsi="inherit" w:cs="Segoe UI"/>
          <w:color w:val="429FE3"/>
          <w:sz w:val="21"/>
          <w:szCs w:val="21"/>
          <w:bdr w:val="none" w:sz="0" w:space="0" w:color="auto" w:frame="1"/>
        </w:rPr>
        <w:t>1. GIỚI THIỆU CHUNG Tài liệu này mô tả các thông số kỹ thuật của các API được thiết lập cho PosO...</w:t>
      </w:r>
    </w:p>
    <w:p w:rsidR="00C574FE" w:rsidRDefault="00C574FE" w:rsidP="00C574FE">
      <w:pPr>
        <w:textAlignment w:val="baseline"/>
        <w:rPr>
          <w:rFonts w:ascii="Segoe UI" w:hAnsi="Segoe UI" w:cs="Segoe UI"/>
          <w:color w:val="AAAAAA"/>
          <w:sz w:val="21"/>
          <w:szCs w:val="21"/>
        </w:rPr>
      </w:pPr>
      <w:r>
        <w:rPr>
          <w:rFonts w:ascii="Segoe UI" w:hAnsi="Segoe UI" w:cs="Segoe UI"/>
          <w:color w:val="AAAAAA"/>
          <w:sz w:val="21"/>
          <w:szCs w:val="21"/>
        </w:rPr>
        <w:fldChar w:fldCharType="end"/>
      </w:r>
    </w:p>
    <w:p w:rsidR="00C574FE" w:rsidRPr="00C574FE" w:rsidRDefault="00C574FE" w:rsidP="00C574FE">
      <w:pPr>
        <w:rPr>
          <w:rFonts w:ascii="Segoe UI" w:hAnsi="Segoe UI" w:cs="Segoe UI"/>
          <w:color w:val="AAAAAA"/>
          <w:sz w:val="21"/>
          <w:szCs w:val="21"/>
        </w:rPr>
      </w:pPr>
      <w:r>
        <w:rPr>
          <w:rFonts w:ascii="Segoe UI" w:hAnsi="Segoe UI" w:cs="Segoe UI"/>
          <w:color w:val="AAAAAA"/>
          <w:sz w:val="21"/>
          <w:szCs w:val="21"/>
        </w:rPr>
        <w:br w:type="page"/>
      </w:r>
      <w:bookmarkStart w:id="0" w:name="_GoBack"/>
      <w:bookmarkEnd w:id="0"/>
    </w:p>
    <w:p w:rsidR="00C574FE" w:rsidRPr="00C574FE" w:rsidRDefault="00C574FE" w:rsidP="00C574FE">
      <w:r w:rsidRPr="00C574FE">
        <w:lastRenderedPageBreak/>
        <w:t>4.1. Tổng quan yêu cầu</w:t>
      </w:r>
    </w:p>
    <w:p w:rsidR="00C574FE" w:rsidRPr="00C574FE" w:rsidRDefault="00C574FE" w:rsidP="00C574FE">
      <w:pPr>
        <w:numPr>
          <w:ilvl w:val="0"/>
          <w:numId w:val="3"/>
        </w:numPr>
      </w:pPr>
      <w:r w:rsidRPr="00C574FE">
        <w:rPr>
          <w:b/>
          <w:bCs/>
        </w:rPr>
        <w:t>Yêu cầu</w:t>
      </w:r>
    </w:p>
    <w:p w:rsidR="00C574FE" w:rsidRPr="00C574FE" w:rsidRDefault="00C574FE" w:rsidP="00C574FE">
      <w:pPr>
        <w:numPr>
          <w:ilvl w:val="1"/>
          <w:numId w:val="3"/>
        </w:numPr>
      </w:pPr>
      <w:r w:rsidRPr="00C574FE">
        <w:t>PosORA cung cấp cho khách hàng phần mềm bán hàng, nhưng cần phải đáp ứng yêu cầu các bill bán hàng của Khách hàng xuất được Hóa đơn điện tử (HĐĐT) lên Cơ quan thuế</w:t>
      </w:r>
    </w:p>
    <w:p w:rsidR="00C574FE" w:rsidRPr="00C574FE" w:rsidRDefault="00C574FE" w:rsidP="00C574FE">
      <w:pPr>
        <w:numPr>
          <w:ilvl w:val="1"/>
          <w:numId w:val="3"/>
        </w:numPr>
      </w:pPr>
      <w:r w:rsidRPr="00C574FE">
        <w:t>PosORA cung cấp giải pháp này thông qua các Đơn vị xuất HĐĐT có liên kết với Cơ quan thuế</w:t>
      </w:r>
    </w:p>
    <w:p w:rsidR="00C574FE" w:rsidRPr="00C574FE" w:rsidRDefault="00C574FE" w:rsidP="00C574FE">
      <w:pPr>
        <w:numPr>
          <w:ilvl w:val="1"/>
          <w:numId w:val="3"/>
        </w:numPr>
      </w:pPr>
      <w:r w:rsidRPr="00C574FE">
        <w:t>Khách hàng được phép lựa chọn Đơn vị HĐĐT mà PosORA đã tích hợp</w:t>
      </w:r>
    </w:p>
    <w:p w:rsidR="00C574FE" w:rsidRPr="00C574FE" w:rsidRDefault="00C574FE" w:rsidP="00C574FE">
      <w:pPr>
        <w:numPr>
          <w:ilvl w:val="1"/>
          <w:numId w:val="3"/>
        </w:numPr>
      </w:pPr>
      <w:r w:rsidRPr="00C574FE">
        <w:t>1 Khách hàng (theo tenant) có thể có 1 hoặc nhiều template hóa đơn theo từng thời điểm khác nhau và theo mục đích xuất khác nhau</w:t>
      </w:r>
    </w:p>
    <w:p w:rsidR="00C574FE" w:rsidRPr="00C574FE" w:rsidRDefault="00C574FE" w:rsidP="00C574FE">
      <w:pPr>
        <w:numPr>
          <w:ilvl w:val="1"/>
          <w:numId w:val="3"/>
        </w:numPr>
      </w:pPr>
      <w:r w:rsidRPr="00C574FE">
        <w:t>Ký hiệu hóa đơn sẽ có thay đổi qua từng năm theo Nghị định 70</w:t>
      </w:r>
    </w:p>
    <w:p w:rsidR="00C574FE" w:rsidRPr="00C574FE" w:rsidRDefault="00C574FE" w:rsidP="00C574FE">
      <w:pPr>
        <w:numPr>
          <w:ilvl w:val="1"/>
          <w:numId w:val="3"/>
        </w:numPr>
      </w:pPr>
      <w:r w:rsidRPr="00C574FE">
        <w:t>Đảm bảo thông tin nhất quán từ PosORA và NCC HĐĐT</w:t>
      </w:r>
    </w:p>
    <w:p w:rsidR="00C574FE" w:rsidRPr="00C574FE" w:rsidRDefault="00C574FE" w:rsidP="00C574FE">
      <w:pPr>
        <w:numPr>
          <w:ilvl w:val="0"/>
          <w:numId w:val="3"/>
        </w:numPr>
      </w:pPr>
      <w:r w:rsidRPr="00C574FE">
        <w:rPr>
          <w:b/>
          <w:bCs/>
        </w:rPr>
        <w:t>Giải pháp</w:t>
      </w:r>
    </w:p>
    <w:p w:rsidR="00C574FE" w:rsidRPr="00C574FE" w:rsidRDefault="00C574FE" w:rsidP="00C574FE">
      <w:pPr>
        <w:numPr>
          <w:ilvl w:val="1"/>
          <w:numId w:val="3"/>
        </w:numPr>
      </w:pPr>
      <w:r w:rsidRPr="00C574FE">
        <w:t>Khách hàng trực tiếp đăng ký Sử dụng HĐĐT với Nhà cung cấp HĐ, cung cấp các giấy tờ cần thiết. Đăng ký thêm Chữ ký số để có thể thực hiện Ký số tự động. Khách hàng lựa chọn Template hóa đơn theo yêu cầu và đúng mục đích sử dụng. Lưu ý phần Hóa đơn GTGT có VAT và Hóa đơn bán hàng (không thể hiện VAT)</w:t>
      </w:r>
    </w:p>
    <w:p w:rsidR="00C574FE" w:rsidRPr="00C574FE" w:rsidRDefault="00C574FE" w:rsidP="00C574FE">
      <w:pPr>
        <w:numPr>
          <w:ilvl w:val="1"/>
          <w:numId w:val="3"/>
        </w:numPr>
      </w:pPr>
      <w:r w:rsidRPr="00C574FE">
        <w:t>Sau khi đăng ký với NCC HĐĐT thì cung cấp thông tin tích hợp vào trong hệ thống PosORA và thực hiện tích hợp</w:t>
      </w:r>
    </w:p>
    <w:p w:rsidR="00C574FE" w:rsidRPr="00C574FE" w:rsidRDefault="00C574FE" w:rsidP="00C574FE">
      <w:pPr>
        <w:numPr>
          <w:ilvl w:val="1"/>
          <w:numId w:val="3"/>
        </w:numPr>
      </w:pPr>
      <w:r w:rsidRPr="00C574FE">
        <w:t>Cần thiết kế cấu trúc theo Yêu cầu từ mục 1</w:t>
      </w:r>
    </w:p>
    <w:p w:rsidR="00C574FE" w:rsidRPr="00C574FE" w:rsidRDefault="00C574FE" w:rsidP="00C574FE">
      <w:pPr>
        <w:numPr>
          <w:ilvl w:val="1"/>
          <w:numId w:val="3"/>
        </w:numPr>
      </w:pPr>
      <w:r w:rsidRPr="00C574FE">
        <w:t>Cần thiết kế mapping Tình trạng hóa đơn giữa các NCC HĐĐT</w:t>
      </w:r>
    </w:p>
    <w:p w:rsidR="00C574FE" w:rsidRPr="00C574FE" w:rsidRDefault="00C574FE" w:rsidP="00C574FE">
      <w:pPr>
        <w:numPr>
          <w:ilvl w:val="1"/>
          <w:numId w:val="3"/>
        </w:numPr>
      </w:pPr>
      <w:r w:rsidRPr="00C574FE">
        <w:t>Cần thiết kế Nghiệp vụ tương đồng với mỗi NCC, nếu NCC ko đáp ứng được Nghiệp vụ thì cần phải off tính năng</w:t>
      </w:r>
    </w:p>
    <w:p w:rsidR="00C574FE" w:rsidRPr="00C574FE" w:rsidRDefault="00C574FE" w:rsidP="00C574FE">
      <w:pPr>
        <w:numPr>
          <w:ilvl w:val="0"/>
          <w:numId w:val="3"/>
        </w:numPr>
      </w:pPr>
      <w:r w:rsidRPr="00C574FE">
        <w:rPr>
          <w:b/>
          <w:bCs/>
        </w:rPr>
        <w:t>Nghiệp vụ</w:t>
      </w:r>
      <w:r w:rsidRPr="00C574FE">
        <w:br/>
      </w:r>
    </w:p>
    <w:p w:rsidR="00C574FE" w:rsidRPr="00C574FE" w:rsidRDefault="00C574FE" w:rsidP="00C574FE">
      <w:pPr>
        <w:numPr>
          <w:ilvl w:val="1"/>
          <w:numId w:val="4"/>
        </w:numPr>
      </w:pPr>
      <w:r w:rsidRPr="00C574FE">
        <w:t>Danh sách Chứng từ cần xuất HĐĐT</w:t>
      </w:r>
    </w:p>
    <w:p w:rsidR="00C574FE" w:rsidRPr="00C574FE" w:rsidRDefault="00C574FE" w:rsidP="00C574FE">
      <w:pPr>
        <w:numPr>
          <w:ilvl w:val="1"/>
          <w:numId w:val="4"/>
        </w:numPr>
      </w:pPr>
      <w:r w:rsidRPr="00C574FE">
        <w:t>Tích hợp từ hệ thống PosORA đến NCC HĐĐT để xác minh thông tin tích hợp </w:t>
      </w:r>
      <w:r w:rsidRPr="00C574FE">
        <w:rPr>
          <w:b/>
          <w:bCs/>
        </w:rPr>
        <w:t>(904)</w:t>
      </w:r>
    </w:p>
    <w:p w:rsidR="00C574FE" w:rsidRPr="00C574FE" w:rsidRDefault="00C574FE" w:rsidP="00C574FE">
      <w:pPr>
        <w:numPr>
          <w:ilvl w:val="1"/>
          <w:numId w:val="4"/>
        </w:numPr>
      </w:pPr>
      <w:r w:rsidRPr="00C574FE">
        <w:t>Xuất hóa đơn lên hệ thống NCC HĐĐT </w:t>
      </w:r>
      <w:r w:rsidRPr="00C574FE">
        <w:rPr>
          <w:b/>
          <w:bCs/>
        </w:rPr>
        <w:t>(100)</w:t>
      </w:r>
    </w:p>
    <w:p w:rsidR="00C574FE" w:rsidRPr="00C574FE" w:rsidRDefault="00C574FE" w:rsidP="00C574FE">
      <w:pPr>
        <w:numPr>
          <w:ilvl w:val="1"/>
          <w:numId w:val="4"/>
        </w:numPr>
      </w:pPr>
      <w:r w:rsidRPr="00C574FE">
        <w:t>Ký số (Phát hành) hóa đơn </w:t>
      </w:r>
      <w:r w:rsidRPr="00C574FE">
        <w:rPr>
          <w:b/>
          <w:bCs/>
        </w:rPr>
        <w:t>(205)</w:t>
      </w:r>
    </w:p>
    <w:p w:rsidR="00C574FE" w:rsidRPr="00C574FE" w:rsidRDefault="00C574FE" w:rsidP="00C574FE">
      <w:pPr>
        <w:numPr>
          <w:ilvl w:val="1"/>
          <w:numId w:val="4"/>
        </w:numPr>
      </w:pPr>
      <w:r w:rsidRPr="00C574FE">
        <w:t>Ký số tự động hóa đơn theo khung giờ</w:t>
      </w:r>
    </w:p>
    <w:p w:rsidR="00C574FE" w:rsidRPr="00C574FE" w:rsidRDefault="00C574FE" w:rsidP="00C574FE">
      <w:pPr>
        <w:numPr>
          <w:ilvl w:val="1"/>
          <w:numId w:val="4"/>
        </w:numPr>
      </w:pPr>
      <w:r w:rsidRPr="00C574FE">
        <w:lastRenderedPageBreak/>
        <w:t>Thay thế hóa đơn</w:t>
      </w:r>
    </w:p>
    <w:p w:rsidR="00C574FE" w:rsidRPr="00C574FE" w:rsidRDefault="00C574FE" w:rsidP="00C574FE">
      <w:pPr>
        <w:numPr>
          <w:ilvl w:val="1"/>
          <w:numId w:val="4"/>
        </w:numPr>
      </w:pPr>
      <w:r w:rsidRPr="00C574FE">
        <w:t>Điều chỉnh hóa đơn (bằng chứng từ Nhập trả, Nhập trả bán lẻ)</w:t>
      </w:r>
    </w:p>
    <w:p w:rsidR="00C574FE" w:rsidRPr="00C574FE" w:rsidRDefault="00C574FE" w:rsidP="00C574FE">
      <w:pPr>
        <w:numPr>
          <w:ilvl w:val="1"/>
          <w:numId w:val="4"/>
        </w:numPr>
      </w:pPr>
      <w:r w:rsidRPr="00C574FE">
        <w:t>Lấy thông tin full của 1 Hóa đơn </w:t>
      </w:r>
      <w:r w:rsidRPr="00C574FE">
        <w:rPr>
          <w:b/>
          <w:bCs/>
        </w:rPr>
        <w:t>(800)</w:t>
      </w:r>
    </w:p>
    <w:p w:rsidR="00C574FE" w:rsidRPr="00C574FE" w:rsidRDefault="00C574FE" w:rsidP="00C574FE">
      <w:pPr>
        <w:numPr>
          <w:ilvl w:val="1"/>
          <w:numId w:val="4"/>
        </w:numPr>
      </w:pPr>
      <w:r w:rsidRPr="00C574FE">
        <w:t>Lấy trạng thái hóa đơn của NCC HĐĐT </w:t>
      </w:r>
      <w:r w:rsidRPr="00C574FE">
        <w:rPr>
          <w:b/>
          <w:bCs/>
        </w:rPr>
        <w:t>(850)</w:t>
      </w:r>
    </w:p>
    <w:p w:rsidR="00C574FE" w:rsidRPr="00C574FE" w:rsidRDefault="00C574FE" w:rsidP="00C574FE">
      <w:pPr>
        <w:numPr>
          <w:ilvl w:val="1"/>
          <w:numId w:val="4"/>
        </w:numPr>
      </w:pPr>
      <w:r w:rsidRPr="00C574FE">
        <w:t>Xuất hóa đơn theo block</w:t>
      </w:r>
    </w:p>
    <w:p w:rsidR="00C574FE" w:rsidRPr="00C574FE" w:rsidRDefault="00C574FE" w:rsidP="00C574FE">
      <w:pPr>
        <w:numPr>
          <w:ilvl w:val="1"/>
          <w:numId w:val="4"/>
        </w:numPr>
        <w:rPr>
          <w:b/>
          <w:bCs/>
        </w:rPr>
      </w:pPr>
      <w:r w:rsidRPr="00C574FE">
        <w:rPr>
          <w:b/>
          <w:bCs/>
        </w:rPr>
        <w:t>Lấy thông tin hóa đơn trả về PDF - </w:t>
      </w:r>
    </w:p>
    <w:p w:rsidR="00C574FE" w:rsidRPr="00C574FE" w:rsidRDefault="00C574FE" w:rsidP="00C574FE">
      <w:pPr>
        <w:numPr>
          <w:ilvl w:val="1"/>
          <w:numId w:val="4"/>
        </w:numPr>
      </w:pPr>
      <w:r w:rsidRPr="00C574FE">
        <w:t>Xuất hóa đơn tự động theo khung giờ</w:t>
      </w:r>
    </w:p>
    <w:p w:rsidR="00C574FE" w:rsidRPr="00C574FE" w:rsidRDefault="00C574FE" w:rsidP="00C574FE">
      <w:pPr>
        <w:numPr>
          <w:ilvl w:val="0"/>
          <w:numId w:val="4"/>
        </w:numPr>
      </w:pPr>
      <w:r w:rsidRPr="00C574FE">
        <w:rPr>
          <w:b/>
          <w:bCs/>
        </w:rPr>
        <w:t>Định hướng</w:t>
      </w:r>
    </w:p>
    <w:p w:rsidR="00C574FE" w:rsidRPr="00C574FE" w:rsidRDefault="00C574FE" w:rsidP="00C574FE">
      <w:pPr>
        <w:numPr>
          <w:ilvl w:val="1"/>
          <w:numId w:val="4"/>
        </w:numPr>
      </w:pPr>
      <w:r w:rsidRPr="00C574FE">
        <w:t>Xây dựng thành HUB độc lập, xem PosORA là 1 đơn vị Merchant tích hợp đến HUB --&gt; Cần BA cách vận hành như Portal, User, Kiến trúc tổng quan, Cấu trúc code và Cấu trúc database</w:t>
      </w:r>
    </w:p>
    <w:p w:rsidR="00C574FE" w:rsidRPr="00C574FE" w:rsidRDefault="00C574FE" w:rsidP="00C574FE">
      <w:pPr>
        <w:numPr>
          <w:ilvl w:val="1"/>
          <w:numId w:val="4"/>
        </w:numPr>
      </w:pPr>
      <w:r w:rsidRPr="00C574FE">
        <w:t>Vấn đề bảo mật đầu vào</w:t>
      </w:r>
    </w:p>
    <w:p w:rsidR="00C574FE" w:rsidRDefault="00C574FE"/>
    <w:p w:rsidR="00C574FE" w:rsidRPr="00C574FE" w:rsidRDefault="00C574FE" w:rsidP="00C574FE">
      <w:r w:rsidRPr="00C574FE">
        <w:t>4.2. Tích hợp với NCC HĐĐT</w:t>
      </w:r>
    </w:p>
    <w:p w:rsidR="00C574FE" w:rsidRPr="00C574FE" w:rsidRDefault="00C574FE" w:rsidP="00C574FE">
      <w:r w:rsidRPr="00C574FE">
        <w:t>1. GIỚI THIỆU CHUNG</w:t>
      </w:r>
    </w:p>
    <w:p w:rsidR="00C574FE" w:rsidRPr="00C574FE" w:rsidRDefault="00C574FE" w:rsidP="00C574FE">
      <w:r w:rsidRPr="00C574FE">
        <w:t>Tài liệu này mô tả các yêu cầu chức năng (FR) và thiết kế cơ sở dữ liệu cần thiết để Người dùng thực hiện Chức năng nhập liệu và xác minh thông tin tích hợp với Nhà cung cấp hóa đơn.</w:t>
      </w:r>
    </w:p>
    <w:p w:rsidR="00C574FE" w:rsidRPr="00C574FE" w:rsidRDefault="00C574FE" w:rsidP="00C574FE">
      <w:r w:rsidRPr="00C574FE">
        <w:t>1.1. Các Đơn vị NCC HĐĐT</w:t>
      </w:r>
    </w:p>
    <w:tbl>
      <w:tblPr>
        <w:tblStyle w:val="TableGrid"/>
        <w:tblW w:w="0" w:type="auto"/>
        <w:tblLook w:val="04A0" w:firstRow="1" w:lastRow="0" w:firstColumn="1" w:lastColumn="0" w:noHBand="0" w:noVBand="1"/>
      </w:tblPr>
      <w:tblGrid>
        <w:gridCol w:w="2394"/>
        <w:gridCol w:w="2394"/>
        <w:gridCol w:w="2394"/>
        <w:gridCol w:w="2394"/>
      </w:tblGrid>
      <w:tr w:rsidR="00C574FE" w:rsidTr="00C574FE">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jc w:val="center"/>
              <w:textAlignment w:val="baseline"/>
              <w:rPr>
                <w:rFonts w:ascii="inherit" w:hAnsi="inherit" w:cs="Segoe UI"/>
                <w:b/>
                <w:bCs/>
                <w:color w:val="AAAAAA"/>
                <w:sz w:val="21"/>
                <w:szCs w:val="21"/>
              </w:rPr>
            </w:pPr>
            <w:r>
              <w:rPr>
                <w:rStyle w:val="Strong"/>
                <w:rFonts w:ascii="inherit" w:eastAsiaTheme="majorEastAsia" w:hAnsi="inherit" w:cs="Segoe UI"/>
                <w:color w:val="AAAAAA"/>
                <w:sz w:val="21"/>
                <w:szCs w:val="21"/>
                <w:bdr w:val="none" w:sz="0" w:space="0" w:color="auto" w:frame="1"/>
              </w:rPr>
              <w:t>NCC</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jc w:val="center"/>
              <w:textAlignment w:val="baseline"/>
              <w:rPr>
                <w:rFonts w:ascii="inherit" w:hAnsi="inherit" w:cs="Segoe UI"/>
                <w:b/>
                <w:bCs/>
                <w:color w:val="AAAAAA"/>
                <w:sz w:val="21"/>
                <w:szCs w:val="21"/>
              </w:rPr>
            </w:pPr>
            <w:r>
              <w:rPr>
                <w:rStyle w:val="Strong"/>
                <w:rFonts w:ascii="inherit" w:eastAsiaTheme="majorEastAsia" w:hAnsi="inherit" w:cs="Segoe UI"/>
                <w:color w:val="AAAAAA"/>
                <w:sz w:val="21"/>
                <w:szCs w:val="21"/>
                <w:bdr w:val="none" w:sz="0" w:space="0" w:color="auto" w:frame="1"/>
              </w:rPr>
              <w:t>Thông Tin Chính</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jc w:val="center"/>
              <w:textAlignment w:val="baseline"/>
              <w:rPr>
                <w:rFonts w:ascii="inherit" w:hAnsi="inherit" w:cs="Segoe UI"/>
                <w:b/>
                <w:bCs/>
                <w:color w:val="AAAAAA"/>
                <w:sz w:val="21"/>
                <w:szCs w:val="21"/>
              </w:rPr>
            </w:pPr>
            <w:r>
              <w:rPr>
                <w:rStyle w:val="Strong"/>
                <w:rFonts w:ascii="inherit" w:eastAsiaTheme="majorEastAsia" w:hAnsi="inherit" w:cs="Segoe UI"/>
                <w:color w:val="AAAAAA"/>
                <w:sz w:val="21"/>
                <w:szCs w:val="21"/>
                <w:bdr w:val="none" w:sz="0" w:space="0" w:color="auto" w:frame="1"/>
              </w:rPr>
              <w:t>Loại bản tin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jc w:val="center"/>
              <w:textAlignment w:val="baseline"/>
              <w:rPr>
                <w:rFonts w:ascii="inherit" w:hAnsi="inherit" w:cs="Segoe UI"/>
                <w:b/>
                <w:bCs/>
                <w:color w:val="AAAAAA"/>
                <w:sz w:val="21"/>
                <w:szCs w:val="21"/>
              </w:rPr>
            </w:pPr>
            <w:r>
              <w:rPr>
                <w:rStyle w:val="Strong"/>
                <w:rFonts w:ascii="inherit" w:eastAsiaTheme="majorEastAsia" w:hAnsi="inherit" w:cs="Segoe UI"/>
                <w:color w:val="AAAAAA"/>
                <w:sz w:val="21"/>
                <w:szCs w:val="21"/>
                <w:bdr w:val="none" w:sz="0" w:space="0" w:color="auto" w:frame="1"/>
              </w:rPr>
              <w:t>Ghi chú</w:t>
            </w:r>
          </w:p>
        </w:tc>
      </w:tr>
      <w:tr w:rsidR="00C574FE" w:rsidTr="00C574FE">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Style w:val="Strong"/>
                <w:rFonts w:ascii="inherit" w:eastAsiaTheme="majorEastAsia" w:hAnsi="inherit" w:cs="Segoe UI"/>
                <w:color w:val="AAAAAA"/>
                <w:sz w:val="21"/>
                <w:szCs w:val="21"/>
                <w:bdr w:val="none" w:sz="0" w:space="0" w:color="auto" w:frame="1"/>
              </w:rPr>
              <w:t>BKAV</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PartnerGUID, PartnerToken.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Json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Ưu tiên 1</w:t>
            </w:r>
          </w:p>
        </w:tc>
      </w:tr>
      <w:tr w:rsidR="00C574FE" w:rsidTr="00C574FE">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Style w:val="Strong"/>
                <w:rFonts w:ascii="inherit" w:eastAsiaTheme="majorEastAsia" w:hAnsi="inherit" w:cs="Segoe UI"/>
                <w:color w:val="AAAAAA"/>
                <w:sz w:val="21"/>
                <w:szCs w:val="21"/>
                <w:bdr w:val="none" w:sz="0" w:space="0" w:color="auto" w:frame="1"/>
              </w:rPr>
              <w:t>VNPT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rPr>
                <w:rFonts w:ascii="inherit" w:hAnsi="inherit" w:cs="Segoe UI"/>
                <w:color w:val="AAAAAA"/>
                <w:sz w:val="21"/>
                <w:szCs w:val="21"/>
              </w:rPr>
            </w:pPr>
            <w:r>
              <w:rPr>
                <w:rFonts w:ascii="inherit" w:hAnsi="inherit" w:cs="Segoe UI"/>
                <w:color w:val="AAAAAA"/>
                <w:sz w:val="21"/>
                <w:szCs w:val="21"/>
              </w:rPr>
              <w:t>Account, ACpass (Webservice Auth)</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rPr>
                <w:rFonts w:ascii="inherit" w:hAnsi="inherit" w:cs="Segoe UI"/>
                <w:color w:val="AAAAAA"/>
                <w:sz w:val="21"/>
                <w:szCs w:val="21"/>
              </w:rPr>
            </w:pPr>
            <w:r>
              <w:rPr>
                <w:rFonts w:ascii="inherit" w:hAnsi="inherit" w:cs="Segoe UI"/>
                <w:color w:val="AAAAAA"/>
                <w:sz w:val="21"/>
                <w:szCs w:val="21"/>
              </w:rPr>
              <w:t>XML</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p>
        </w:tc>
      </w:tr>
      <w:tr w:rsidR="00C574FE" w:rsidTr="00C574FE">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Style w:val="Strong"/>
                <w:rFonts w:ascii="inherit" w:eastAsiaTheme="majorEastAsia" w:hAnsi="inherit" w:cs="Segoe UI"/>
                <w:color w:val="AAAAAA"/>
                <w:sz w:val="21"/>
                <w:szCs w:val="21"/>
                <w:bdr w:val="none" w:sz="0" w:space="0" w:color="auto" w:frame="1"/>
              </w:rPr>
              <w:t>MISA</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accessToken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JSON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Ưu tiên 3</w:t>
            </w:r>
          </w:p>
        </w:tc>
      </w:tr>
      <w:tr w:rsidR="00C574FE" w:rsidTr="00C574FE">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Style w:val="Strong"/>
                <w:rFonts w:ascii="inherit" w:eastAsiaTheme="majorEastAsia" w:hAnsi="inherit" w:cs="Segoe UI"/>
                <w:color w:val="AAAAAA"/>
                <w:sz w:val="21"/>
                <w:szCs w:val="21"/>
                <w:bdr w:val="none" w:sz="0" w:space="0" w:color="auto" w:frame="1"/>
              </w:rPr>
              <w:t>VIETTEL</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Basic Auth (Username/Password)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JSON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p>
        </w:tc>
      </w:tr>
      <w:tr w:rsidR="00C574FE" w:rsidTr="00C574FE">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Style w:val="Strong"/>
                <w:rFonts w:ascii="inherit" w:eastAsiaTheme="majorEastAsia" w:hAnsi="inherit" w:cs="Segoe UI"/>
                <w:color w:val="AAAAAA"/>
                <w:sz w:val="21"/>
                <w:szCs w:val="21"/>
                <w:bdr w:val="none" w:sz="0" w:space="0" w:color="auto" w:frame="1"/>
              </w:rPr>
              <w:t>MOBI</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JSON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C574FE" w:rsidRDefault="00C574FE" w:rsidP="00C574F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Ưu tiên 2</w:t>
            </w:r>
          </w:p>
        </w:tc>
      </w:tr>
    </w:tbl>
    <w:p w:rsidR="00C574FE" w:rsidRDefault="00C574FE"/>
    <w:p w:rsidR="00D86F30" w:rsidRPr="00D86F30" w:rsidRDefault="00D86F30" w:rsidP="00D86F30">
      <w:r w:rsidRPr="00D86F30">
        <w:t>1.2 Mục tiêu nghiệp vụ</w:t>
      </w:r>
    </w:p>
    <w:p w:rsidR="00D86F30" w:rsidRPr="00D86F30" w:rsidRDefault="00D86F30" w:rsidP="00D86F30">
      <w:r w:rsidRPr="00D86F30">
        <w:t>Khi có một khách hàng mới (doanh nghiệp/đơn vị kinh doanh) sử dụng hệ thống bán hàng, hệ thống cần cho phép:</w:t>
      </w:r>
      <w:r w:rsidRPr="00D86F30">
        <w:br/>
        <w:t>- Khai báo thông tin khách hàng vào hệ thống bán hàng.</w:t>
      </w:r>
      <w:r w:rsidRPr="00D86F30">
        <w:br/>
        <w:t xml:space="preserve">- Khai báo thêm các thông tin cần thiết để tích hợp với nhà cung cấp hóa đơn điện tử (HĐĐT), nhằm: Tự </w:t>
      </w:r>
      <w:r w:rsidRPr="00D86F30">
        <w:lastRenderedPageBreak/>
        <w:t>động gửi dữ liệu hóa đơn bán hàng sang nhà cung cấp HĐĐT, Giảm thao tác nhập liệu, đảm bảo tính đồng bộ giữa hệ thống bán hàng và hệ thống HĐĐT.1.3 Phạm vi</w:t>
      </w:r>
    </w:p>
    <w:p w:rsidR="00D86F30" w:rsidRPr="00D86F30" w:rsidRDefault="00D86F30" w:rsidP="00D86F30">
      <w:r w:rsidRPr="00D86F30">
        <w:t>- Hệ thống: Hệ thống bán hàng PosORA.</w:t>
      </w:r>
      <w:r w:rsidRPr="00D86F30">
        <w:br/>
        <w:t>- Đối tượng: Khách hàng là doanh nghiệp/hộ kinh doanh sử dụng hệ thống (không phải người mua lẻ).</w:t>
      </w:r>
      <w:r w:rsidRPr="00D86F30">
        <w:br/>
        <w:t>- Tích hợp: Các nhà cung cấp HĐĐT (MISA, Viettel, VNPT, …) </w:t>
      </w:r>
      <w:r w:rsidRPr="00D86F30">
        <w:br/>
        <w:t>– Cấu hình mang tính tùy chọn: Khách hàng có thể chưa tích hợp ngay khi khai báo và bổ sung sau.</w:t>
      </w:r>
    </w:p>
    <w:p w:rsidR="00D86F30" w:rsidRPr="00D86F30" w:rsidRDefault="00D86F30" w:rsidP="00D86F30">
      <w:r w:rsidRPr="00D86F30">
        <w:t>2. SƠ ĐỒ USE CASE (USE CASE DIAGRAM)</w:t>
      </w:r>
    </w:p>
    <w:p w:rsidR="00D86F30" w:rsidRDefault="00D86F30" w:rsidP="00D86F30">
      <w:pPr>
        <w:jc w:val="center"/>
      </w:pPr>
      <w:r>
        <w:rPr>
          <w:noProof/>
        </w:rPr>
        <w:drawing>
          <wp:inline distT="0" distB="0" distL="0" distR="0" wp14:anchorId="01388D03" wp14:editId="71865EE3">
            <wp:extent cx="5317313" cy="6130002"/>
            <wp:effectExtent l="0" t="0" r="0" b="4445"/>
            <wp:docPr id="3" name="Picture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19052" cy="6132007"/>
                    </a:xfrm>
                    <a:prstGeom prst="rect">
                      <a:avLst/>
                    </a:prstGeom>
                    <a:noFill/>
                    <a:ln>
                      <a:noFill/>
                    </a:ln>
                  </pic:spPr>
                </pic:pic>
              </a:graphicData>
            </a:graphic>
          </wp:inline>
        </w:drawing>
      </w:r>
      <w:hyperlink r:id="rId6" w:tgtFrame="_blank" w:history="1">
        <w:r w:rsidRPr="00D86F30">
          <w:rPr>
            <w:rStyle w:val="Hyperlink"/>
          </w:rPr>
          <w:br/>
        </w:r>
      </w:hyperlink>
    </w:p>
    <w:p w:rsidR="00D86F30" w:rsidRDefault="00D86F30" w:rsidP="00D86F30">
      <w:pPr>
        <w:rPr>
          <w:noProof/>
        </w:rPr>
      </w:pPr>
      <w:r>
        <w:rPr>
          <w:noProof/>
        </w:rPr>
        <w:lastRenderedPageBreak/>
        <w:t>3.Luồng nghiệp vụ chính</w:t>
      </w:r>
    </w:p>
    <w:p w:rsidR="00D86F30" w:rsidRDefault="00D86F30" w:rsidP="00D86F30">
      <w:pPr>
        <w:rPr>
          <w:noProof/>
        </w:rPr>
      </w:pPr>
      <w:r>
        <w:rPr>
          <w:noProof/>
        </w:rPr>
        <w:t>3.1 Khai báo thông tin tích hợp</w:t>
      </w:r>
    </w:p>
    <w:p w:rsidR="00D86F30" w:rsidRDefault="00D86F30" w:rsidP="00D86F30">
      <w:pPr>
        <w:rPr>
          <w:noProof/>
        </w:rPr>
      </w:pPr>
      <w:r>
        <w:rPr>
          <w:noProof/>
        </w:rPr>
        <w:t>Chia theo cụm tương ứng với mỗi store thuộc tenant(vd: tenant có 2 store thì phải chia làm 2 cụm thông tin tích hợp, và cho phép store có thể lựa chọn Tích hợp HĐĐT hoặc không)</w:t>
      </w:r>
    </w:p>
    <w:p w:rsidR="00D86F30" w:rsidRDefault="00D86F30" w:rsidP="00D86F30">
      <w:pPr>
        <w:rPr>
          <w:noProof/>
        </w:rPr>
      </w:pPr>
      <w:r>
        <w:rPr>
          <w:noProof/>
        </w:rPr>
        <w:t>Ngay tại màn hình khai báo hoặc sau khi lưu khách hàng, người dùng có thể cấu hình phần: “Tích hợp hóa đơn điện tử”.</w:t>
      </w:r>
    </w:p>
    <w:p w:rsidR="00D86F30" w:rsidRDefault="00D86F30" w:rsidP="00D86F30">
      <w:pPr>
        <w:rPr>
          <w:noProof/>
        </w:rPr>
      </w:pPr>
      <w:r>
        <w:rPr>
          <w:noProof/>
        </w:rPr>
        <w:t>Người dùng chọn: Có tích hợp HĐĐT / Không tích hợp (checkbox hoặc switch).</w:t>
      </w:r>
    </w:p>
    <w:p w:rsidR="00D86F30" w:rsidRDefault="00D86F30" w:rsidP="00D86F30">
      <w:pPr>
        <w:rPr>
          <w:noProof/>
        </w:rPr>
      </w:pPr>
      <w:r>
        <w:rPr>
          <w:noProof/>
        </w:rPr>
        <w:t>Nếu chọn "Tích hợp":</w:t>
      </w:r>
    </w:p>
    <w:p w:rsidR="00D86F30" w:rsidRDefault="00D86F30" w:rsidP="00D86F30">
      <w:pPr>
        <w:rPr>
          <w:noProof/>
        </w:rPr>
      </w:pPr>
      <w:r>
        <w:rPr>
          <w:noProof/>
        </w:rPr>
        <w:t>Chọn nhà cung cấp hóa đơn muốn tích hợp (Mỗi lần chỉ được phép tích hợp 1 NCC Hóa đơn điện tử)</w:t>
      </w:r>
    </w:p>
    <w:p w:rsidR="00D86F30" w:rsidRDefault="00D86F30" w:rsidP="00D86F30">
      <w:pPr>
        <w:rPr>
          <w:noProof/>
        </w:rPr>
      </w:pPr>
      <w:r>
        <w:rPr>
          <w:noProof/>
        </w:rPr>
        <w:t>Nhập các thông tin kết nối đến NCCHĐ đã chọn: Mục 4.3</w:t>
      </w:r>
    </w:p>
    <w:p w:rsidR="00D86F30" w:rsidRDefault="00D86F30" w:rsidP="00D86F30">
      <w:pPr>
        <w:rPr>
          <w:noProof/>
        </w:rPr>
      </w:pPr>
      <w:r>
        <w:rPr>
          <w:noProof/>
        </w:rPr>
        <w:t>Nếu chọn "Không tích hợp":</w:t>
      </w:r>
    </w:p>
    <w:p w:rsidR="00D86F30" w:rsidRDefault="00D86F30" w:rsidP="00D86F30">
      <w:pPr>
        <w:rPr>
          <w:noProof/>
        </w:rPr>
      </w:pPr>
      <w:r>
        <w:rPr>
          <w:noProof/>
        </w:rPr>
        <w:t>Không hiển các thông tin tích hợp</w:t>
      </w:r>
    </w:p>
    <w:p w:rsidR="00D86F30" w:rsidRDefault="00D86F30" w:rsidP="00D86F30">
      <w:pPr>
        <w:rPr>
          <w:noProof/>
        </w:rPr>
      </w:pPr>
      <w:r>
        <w:rPr>
          <w:noProof/>
        </w:rPr>
        <w:t>Không tạo mới bản tin tại bảng einv_invoices và không gửi dữ liệu sang hệ thống HĐĐT cho khách hàng này.</w:t>
      </w:r>
    </w:p>
    <w:p w:rsidR="00D86F30" w:rsidRDefault="00D86F30" w:rsidP="00D86F30">
      <w:pPr>
        <w:rPr>
          <w:noProof/>
        </w:rPr>
      </w:pPr>
      <w:r>
        <w:rPr>
          <w:noProof/>
        </w:rPr>
        <w:t>3.2 Thực hiện tích hợp</w:t>
      </w:r>
    </w:p>
    <w:p w:rsidR="00D86F30" w:rsidRDefault="00D86F30" w:rsidP="00D86F30">
      <w:pPr>
        <w:rPr>
          <w:noProof/>
        </w:rPr>
      </w:pPr>
      <w:r>
        <w:rPr>
          <w:noProof/>
        </w:rPr>
        <w:t>Có Nút "Xác thực" --&gt; Sẽ tiến hành thực hiện xác thực thông tin đến NCC HĐĐT tương ứng</w:t>
      </w:r>
    </w:p>
    <w:p w:rsidR="00D86F30" w:rsidRDefault="00D86F30" w:rsidP="00D86F30">
      <w:pPr>
        <w:rPr>
          <w:noProof/>
        </w:rPr>
      </w:pPr>
    </w:p>
    <w:p w:rsidR="00D86F30" w:rsidRDefault="00D86F30" w:rsidP="00D86F30">
      <w:pPr>
        <w:rPr>
          <w:noProof/>
        </w:rPr>
      </w:pPr>
      <w:r>
        <w:rPr>
          <w:noProof/>
        </w:rPr>
        <w:t>PosORA kiểm tra tính hợp lệ của thông tin nhập và tiến hành test kết nối</w:t>
      </w:r>
    </w:p>
    <w:p w:rsidR="00D86F30" w:rsidRDefault="00D86F30" w:rsidP="00D86F30">
      <w:pPr>
        <w:rPr>
          <w:noProof/>
        </w:rPr>
      </w:pPr>
      <w:r>
        <w:rPr>
          <w:noProof/>
        </w:rPr>
        <w:t>Trả về thông tin kết nối thành công, nếu lỗi thì báo chi tiết trường nhập nào không hợp lệ</w:t>
      </w:r>
    </w:p>
    <w:p w:rsidR="00D86F30" w:rsidRDefault="00D86F30" w:rsidP="00D86F30">
      <w:pPr>
        <w:rPr>
          <w:noProof/>
        </w:rPr>
      </w:pPr>
      <w:r>
        <w:rPr>
          <w:noProof/>
        </w:rPr>
        <w:t>PosORA lưu thông tin tích hợp theo từng khách hàng (lưu lịch sử kết nối)</w:t>
      </w:r>
    </w:p>
    <w:p w:rsidR="00D86F30" w:rsidRDefault="00D86F30" w:rsidP="00D86F30">
      <w:pPr>
        <w:rPr>
          <w:noProof/>
        </w:rPr>
      </w:pPr>
      <w:r>
        <w:rPr>
          <w:noProof/>
        </w:rPr>
        <w:t>3.3. Hủy thông tin tích hợp</w:t>
      </w:r>
    </w:p>
    <w:p w:rsidR="00D86F30" w:rsidRDefault="00D86F30" w:rsidP="00D86F30">
      <w:pPr>
        <w:rPr>
          <w:noProof/>
        </w:rPr>
      </w:pPr>
      <w:r>
        <w:rPr>
          <w:noProof/>
        </w:rPr>
        <w:t>Khách hàng không còn nhu cầu Xuất hóa đơn ĐT cho Loại hình kinh doanh --&gt; Hủy thông tin tích hợp</w:t>
      </w:r>
    </w:p>
    <w:p w:rsidR="00D86F30" w:rsidRDefault="00D86F30" w:rsidP="00D86F30">
      <w:pPr>
        <w:rPr>
          <w:noProof/>
        </w:rPr>
      </w:pPr>
      <w:r>
        <w:rPr>
          <w:noProof/>
        </w:rPr>
        <w:t>Đổi sang NCC hóa đơn khác --&gt; PosORA yêu cầu hủy tất cả thông tin tích hợp với NCC cũ</w:t>
      </w:r>
    </w:p>
    <w:p w:rsidR="00D86F30" w:rsidRDefault="00D86F30" w:rsidP="00D86F30">
      <w:pPr>
        <w:rPr>
          <w:noProof/>
        </w:rPr>
      </w:pPr>
      <w:r>
        <w:rPr>
          <w:noProof/>
        </w:rPr>
        <w:t>3.4. Sửa thông tin tích hợp</w:t>
      </w:r>
    </w:p>
    <w:p w:rsidR="00D86F30" w:rsidRDefault="00D86F30" w:rsidP="00D86F30">
      <w:pPr>
        <w:rPr>
          <w:noProof/>
        </w:rPr>
      </w:pPr>
      <w:r>
        <w:rPr>
          <w:noProof/>
        </w:rPr>
        <w:t>Khách hàng có nhu cầu điều chỉnh lại thông tin tích hợp --&gt; Thực hiện tích hợp với thông tin mới, giống luồng thêm mới</w:t>
      </w:r>
    </w:p>
    <w:p w:rsidR="00D86F30" w:rsidRDefault="00D86F30" w:rsidP="00D86F30">
      <w:pPr>
        <w:rPr>
          <w:noProof/>
        </w:rPr>
      </w:pPr>
      <w:r>
        <w:rPr>
          <w:noProof/>
        </w:rPr>
        <w:t>3.5. Khai báo thông tin Loại/Mẫu/Ký hiệu hóa đơn</w:t>
      </w:r>
    </w:p>
    <w:p w:rsidR="00D86F30" w:rsidRDefault="00D86F30" w:rsidP="00D86F30">
      <w:pPr>
        <w:rPr>
          <w:noProof/>
        </w:rPr>
      </w:pPr>
      <w:r>
        <w:rPr>
          <w:noProof/>
        </w:rPr>
        <w:lastRenderedPageBreak/>
        <w:t>Người dùng chọn: Hóa đơn điện tử do: NCC mặc định/ Người dùng chọn mẫu, ký hiệu hóa đơn.</w:t>
      </w:r>
    </w:p>
    <w:p w:rsidR="00D86F30" w:rsidRDefault="00D86F30" w:rsidP="00D86F30">
      <w:pPr>
        <w:rPr>
          <w:noProof/>
        </w:rPr>
      </w:pPr>
      <w:r>
        <w:rPr>
          <w:noProof/>
        </w:rPr>
        <w:t>Nếu chọn: "Người dùng chọn mẫu, ký hiệu hóa đơn"</w:t>
      </w:r>
    </w:p>
    <w:p w:rsidR="00D86F30" w:rsidRDefault="00D86F30" w:rsidP="00D86F30">
      <w:pPr>
        <w:rPr>
          <w:noProof/>
        </w:rPr>
      </w:pPr>
    </w:p>
    <w:p w:rsidR="00D86F30" w:rsidRPr="00D86F30" w:rsidRDefault="00D86F30" w:rsidP="00D86F30">
      <w:r w:rsidRPr="00D86F30">
        <w:t>4. Thông tin các bảng</w:t>
      </w:r>
    </w:p>
    <w:p w:rsidR="00D86F30" w:rsidRPr="00D86F30" w:rsidRDefault="00D86F30" w:rsidP="00D86F30">
      <w:r w:rsidRPr="00D86F30">
        <w:t>4.1. Bảng Danh sách Đơn vị Nhà cung cấp HĐĐT - einv_provider</w:t>
      </w:r>
    </w:p>
    <w:p w:rsidR="00D86F30" w:rsidRPr="00D86F30" w:rsidRDefault="00D86F30" w:rsidP="00D86F30">
      <w:r w:rsidRPr="00D86F30">
        <w:t>- Bảng này do Nhân viên vận hành hệ thống insert trực tiếp vào database, mỗi khi thêm Đơn vị NCC HĐĐT mới cần insert vào bảng này</w:t>
      </w:r>
    </w:p>
    <w:tbl>
      <w:tblPr>
        <w:tblStyle w:val="TableGrid"/>
        <w:tblW w:w="0" w:type="auto"/>
        <w:tblLook w:val="04A0" w:firstRow="1" w:lastRow="0" w:firstColumn="1" w:lastColumn="0" w:noHBand="0" w:noVBand="1"/>
      </w:tblPr>
      <w:tblGrid>
        <w:gridCol w:w="2394"/>
        <w:gridCol w:w="2394"/>
        <w:gridCol w:w="2394"/>
        <w:gridCol w:w="2394"/>
      </w:tblGrid>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STT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Tên cột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Giá trị</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Mô tả</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Style w:val="HTMLCode"/>
                <w:rFonts w:ascii="Lucida Console" w:hAnsi="Lucida Console"/>
                <w:color w:val="AAAAAA"/>
                <w:sz w:val="18"/>
                <w:szCs w:val="18"/>
                <w:bdr w:val="single" w:sz="6" w:space="1" w:color="444444" w:frame="1"/>
                <w:shd w:val="clear" w:color="auto" w:fill="2B2B2B"/>
              </w:rPr>
              <w:t>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uuid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2</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provider_code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Mã đơn vị</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3</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provider_name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Tên đơn vị.</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4</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integration_url</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link tích hợp</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Môi trường dev: dùng link tích hợp demo của từng đối tác</w:t>
            </w:r>
          </w:p>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Trừ VNPT: Sẽ có link cho từng đối tác</w:t>
            </w:r>
          </w:p>
        </w:tc>
      </w:tr>
      <w:tr w:rsidR="00D86F30" w:rsidTr="00163C10">
        <w:trPr>
          <w:trHeight w:val="96"/>
        </w:trPr>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5</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Style w:val="HTMLCode"/>
                <w:rFonts w:ascii="Lucida Console" w:hAnsi="Lucida Console"/>
                <w:color w:val="AAAAAA"/>
                <w:sz w:val="18"/>
                <w:szCs w:val="18"/>
                <w:bdr w:val="single" w:sz="6" w:space="1" w:color="444444" w:frame="1"/>
                <w:shd w:val="clear" w:color="auto" w:fill="2B2B2B"/>
              </w:rPr>
              <w:t>is_inactive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true/false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Mặc định ban đâu = </w:t>
            </w:r>
            <w:r>
              <w:rPr>
                <w:rStyle w:val="Strong"/>
                <w:rFonts w:ascii="inherit" w:hAnsi="inherit" w:cs="Segoe UI"/>
                <w:color w:val="AAAAAA"/>
                <w:sz w:val="21"/>
                <w:szCs w:val="21"/>
                <w:bdr w:val="none" w:sz="0" w:space="0" w:color="auto" w:frame="1"/>
              </w:rPr>
              <w:t>false</w:t>
            </w:r>
            <w:r>
              <w:rPr>
                <w:rFonts w:ascii="inherit" w:hAnsi="inherit" w:cs="Segoe UI"/>
                <w:color w:val="AAAAAA"/>
                <w:sz w:val="21"/>
                <w:szCs w:val="21"/>
              </w:rPr>
              <w:t> </w:t>
            </w:r>
          </w:p>
        </w:tc>
      </w:tr>
    </w:tbl>
    <w:p w:rsidR="00D86F30" w:rsidRDefault="00D86F30" w:rsidP="00D86F30"/>
    <w:p w:rsidR="00D86F30" w:rsidRDefault="00D86F30" w:rsidP="00D86F30"/>
    <w:p w:rsidR="00D86F30" w:rsidRPr="00D86F30" w:rsidRDefault="00D86F30" w:rsidP="00D86F30">
      <w:r w:rsidRPr="00D86F30">
        <w:t>4.2. Bảng Danh sách loại hình Hóa đơn điện tử: einv_invoice_type</w:t>
      </w:r>
    </w:p>
    <w:p w:rsidR="00D86F30" w:rsidRPr="00D86F30" w:rsidRDefault="00D86F30" w:rsidP="00D86F30">
      <w:r w:rsidRPr="00D86F30">
        <w:t>- Bảng này do Nhân viên vận hành hệ thống insert trực tiếp vào database, mỗi khi thêm 1 loại hình mới cần insert vào bảng này</w:t>
      </w:r>
    </w:p>
    <w:tbl>
      <w:tblPr>
        <w:tblStyle w:val="TableGrid"/>
        <w:tblW w:w="0" w:type="auto"/>
        <w:tblLook w:val="04A0" w:firstRow="1" w:lastRow="0" w:firstColumn="1" w:lastColumn="0" w:noHBand="0" w:noVBand="1"/>
      </w:tblPr>
      <w:tblGrid>
        <w:gridCol w:w="2394"/>
        <w:gridCol w:w="2394"/>
        <w:gridCol w:w="2394"/>
        <w:gridCol w:w="2394"/>
      </w:tblGrid>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STT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Tên cột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Giá trị</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Mô tả</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Style w:val="HTMLCode"/>
                <w:rFonts w:ascii="Lucida Console" w:hAnsi="Lucida Console"/>
                <w:color w:val="AAAAAA"/>
                <w:sz w:val="18"/>
                <w:szCs w:val="18"/>
                <w:bdr w:val="single" w:sz="6" w:space="1" w:color="444444" w:frame="1"/>
                <w:shd w:val="clear" w:color="auto" w:fill="2B2B2B"/>
              </w:rPr>
              <w:t>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ID đơn vị</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sysadmin tạo cho từng đơn vị khi thực hiện tích hợp</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2</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invoice_type_name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Tên đơn vị</w:t>
            </w:r>
          </w:p>
        </w:tc>
        <w:tc>
          <w:tcPr>
            <w:tcW w:w="2394" w:type="dxa"/>
          </w:tcPr>
          <w:p w:rsidR="00D86F30" w:rsidRDefault="00D86F30" w:rsidP="00D86F30"/>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3</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sort_order</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Tên đơn vị.</w:t>
            </w:r>
          </w:p>
        </w:tc>
        <w:tc>
          <w:tcPr>
            <w:tcW w:w="2394" w:type="dxa"/>
          </w:tcPr>
          <w:p w:rsidR="00D86F30" w:rsidRDefault="00D86F30" w:rsidP="00D86F30"/>
        </w:tc>
      </w:tr>
    </w:tbl>
    <w:p w:rsidR="00D86F30" w:rsidRDefault="00D86F30" w:rsidP="00D86F30"/>
    <w:p w:rsidR="00D86F30" w:rsidRDefault="00D86F30" w:rsidP="00D86F30"/>
    <w:p w:rsidR="00D86F30" w:rsidRDefault="00D86F30" w:rsidP="00D86F30"/>
    <w:p w:rsidR="00D86F30" w:rsidRDefault="00D86F30" w:rsidP="00D86F30"/>
    <w:p w:rsidR="00D86F30" w:rsidRDefault="00D86F30" w:rsidP="00D86F30"/>
    <w:p w:rsidR="00D86F30" w:rsidRDefault="00D86F30" w:rsidP="00D86F30"/>
    <w:p w:rsidR="00D86F30" w:rsidRPr="00D86F30" w:rsidRDefault="00D86F30" w:rsidP="00D86F30">
      <w:r w:rsidRPr="00D86F30">
        <w:lastRenderedPageBreak/>
        <w:t>4.3. Bảng Liên kết Store và Provider: einv_store_provider</w:t>
      </w:r>
    </w:p>
    <w:p w:rsidR="00D86F30" w:rsidRPr="00D86F30" w:rsidRDefault="00D86F30" w:rsidP="00D86F30">
      <w:r w:rsidRPr="00D86F30">
        <w:t>- Bảng này do Nhân viên vận hành hệ thống insert trực tiếp vào database, mỗi khi thêm 1 loại hình mới cần insert vào bảng này</w:t>
      </w:r>
    </w:p>
    <w:tbl>
      <w:tblPr>
        <w:tblStyle w:val="TableGrid"/>
        <w:tblW w:w="0" w:type="auto"/>
        <w:tblLook w:val="04A0" w:firstRow="1" w:lastRow="0" w:firstColumn="1" w:lastColumn="0" w:noHBand="0" w:noVBand="1"/>
      </w:tblPr>
      <w:tblGrid>
        <w:gridCol w:w="2394"/>
        <w:gridCol w:w="2394"/>
        <w:gridCol w:w="2394"/>
        <w:gridCol w:w="2394"/>
      </w:tblGrid>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STT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Tên cột</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Giá trị</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Strong"/>
                <w:rFonts w:ascii="inherit" w:hAnsi="inherit" w:cs="Segoe UI"/>
                <w:color w:val="AAAAAA"/>
                <w:sz w:val="21"/>
                <w:szCs w:val="21"/>
                <w:bdr w:val="none" w:sz="0" w:space="0" w:color="auto" w:frame="1"/>
              </w:rPr>
              <w:t>Mô tả</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Style w:val="HTMLCode"/>
                <w:rFonts w:ascii="Lucida Console" w:hAnsi="Lucida Console"/>
                <w:color w:val="AAAAAA"/>
                <w:sz w:val="18"/>
                <w:szCs w:val="18"/>
                <w:bdr w:val="single" w:sz="6" w:space="1" w:color="444444" w:frame="1"/>
                <w:shd w:val="clear" w:color="auto" w:fill="2B2B2B"/>
              </w:rPr>
              <w:t>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uuid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2</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tenant_id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3</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store_id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Liên kết theo từng Store_ID</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4</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provider_id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ID của NCC HĐĐT</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5</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partner_id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Bkav:PartnerGUID</w:t>
            </w:r>
          </w:p>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Vnpt: Account</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6</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partner_token</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Bkav: PartnerToken</w:t>
            </w:r>
          </w:p>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Vnpt: ACPass</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7</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partner_usr</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MISA: app_id,</w:t>
            </w:r>
          </w:p>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Vnpt: username</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8</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partner_pwd</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Vnpt: password</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9</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status</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0: Chưa tích hợp; 1: Tích hợp thành công; 8: In Active</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10</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integrated_date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Ngày tích hợp thành công</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Khi bấm Xác thực thông tin --&gt; Nhận kết quả thành công thì lưu Ngày hiện tại vào</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11</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integration_url</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Link tích hợp</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Chỉ hiển thị nếu chọn NCC HĐĐT là: VNPT</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12</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tax_code</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Mã số thuế của Nhà bán hàng</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Mặc định từ tenant qua, cho phép điều chỉnh và lưu lại</w:t>
            </w:r>
          </w:p>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13</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created_by</w:t>
            </w:r>
          </w:p>
        </w:tc>
        <w:tc>
          <w:tcPr>
            <w:tcW w:w="2394" w:type="dxa"/>
          </w:tcPr>
          <w:p w:rsidR="00D86F30" w:rsidRDefault="00D86F30" w:rsidP="00D86F30"/>
        </w:tc>
        <w:tc>
          <w:tcPr>
            <w:tcW w:w="2394" w:type="dxa"/>
          </w:tcPr>
          <w:p w:rsidR="00D86F30" w:rsidRDefault="00D86F30" w:rsidP="00D86F30"/>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14</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updated_by</w:t>
            </w:r>
          </w:p>
        </w:tc>
        <w:tc>
          <w:tcPr>
            <w:tcW w:w="2394" w:type="dxa"/>
          </w:tcPr>
          <w:p w:rsidR="00D86F30" w:rsidRDefault="00D86F30" w:rsidP="00D86F30"/>
        </w:tc>
        <w:tc>
          <w:tcPr>
            <w:tcW w:w="2394" w:type="dxa"/>
          </w:tcPr>
          <w:p w:rsidR="00D86F30" w:rsidRDefault="00D86F30" w:rsidP="00D86F30"/>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15</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created_date</w:t>
            </w:r>
          </w:p>
        </w:tc>
        <w:tc>
          <w:tcPr>
            <w:tcW w:w="2394" w:type="dxa"/>
          </w:tcPr>
          <w:p w:rsidR="00D86F30" w:rsidRDefault="00D86F30" w:rsidP="00D86F30"/>
        </w:tc>
        <w:tc>
          <w:tcPr>
            <w:tcW w:w="2394" w:type="dxa"/>
          </w:tcPr>
          <w:p w:rsidR="00D86F30" w:rsidRDefault="00D86F30" w:rsidP="00D86F30"/>
        </w:tc>
      </w:tr>
      <w:tr w:rsidR="00D86F30" w:rsidTr="00163C10">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Fonts w:ascii="inherit" w:hAnsi="inherit" w:cs="Segoe UI"/>
                <w:color w:val="AAAAAA"/>
                <w:sz w:val="21"/>
                <w:szCs w:val="21"/>
              </w:rPr>
              <w:t>16</w:t>
            </w:r>
          </w:p>
        </w:tc>
        <w:tc>
          <w:tcPr>
            <w:tcW w:w="2394" w:type="dxa"/>
            <w:tcBorders>
              <w:top w:val="single" w:sz="6" w:space="0" w:color="DDDDDD"/>
              <w:left w:val="single" w:sz="6" w:space="0" w:color="DDDDDD"/>
              <w:bottom w:val="single" w:sz="6" w:space="0" w:color="DDDDDD"/>
              <w:right w:val="single" w:sz="6" w:space="0" w:color="DDDDDD"/>
            </w:tcBorders>
            <w:shd w:val="clear" w:color="auto" w:fill="222222"/>
          </w:tcPr>
          <w:p w:rsidR="00D86F30" w:rsidRDefault="00D86F30" w:rsidP="00D86F30">
            <w:pPr>
              <w:rPr>
                <w:rFonts w:ascii="inherit" w:hAnsi="inherit" w:cs="Segoe UI"/>
                <w:color w:val="AAAAAA"/>
                <w:sz w:val="21"/>
                <w:szCs w:val="21"/>
              </w:rPr>
            </w:pPr>
            <w:r>
              <w:rPr>
                <w:rStyle w:val="HTMLCode"/>
                <w:rFonts w:ascii="Lucida Console" w:eastAsiaTheme="minorHAnsi" w:hAnsi="Lucida Console"/>
                <w:color w:val="AAAAAA"/>
                <w:sz w:val="18"/>
                <w:szCs w:val="18"/>
                <w:bdr w:val="single" w:sz="6" w:space="1" w:color="444444" w:frame="1"/>
                <w:shd w:val="clear" w:color="auto" w:fill="2B2B2B"/>
              </w:rPr>
              <w:t>updated_date</w:t>
            </w:r>
          </w:p>
        </w:tc>
        <w:tc>
          <w:tcPr>
            <w:tcW w:w="2394" w:type="dxa"/>
          </w:tcPr>
          <w:p w:rsidR="00D86F30" w:rsidRDefault="00D86F30" w:rsidP="00D86F30"/>
        </w:tc>
        <w:tc>
          <w:tcPr>
            <w:tcW w:w="2394" w:type="dxa"/>
          </w:tcPr>
          <w:p w:rsidR="00D86F30" w:rsidRDefault="00D86F30" w:rsidP="00D86F30"/>
        </w:tc>
      </w:tr>
    </w:tbl>
    <w:p w:rsidR="00D86F30" w:rsidRDefault="00D86F30" w:rsidP="00D86F30"/>
    <w:p w:rsidR="00163C10" w:rsidRDefault="00163C10" w:rsidP="00163C10">
      <w:r>
        <w:t>4.3. Đặc tả luồng xử lý</w:t>
      </w:r>
    </w:p>
    <w:p w:rsidR="00163C10" w:rsidRDefault="00163C10" w:rsidP="00163C10">
      <w:r>
        <w:t>1. GIỚI THIỆU CHUNG</w:t>
      </w:r>
    </w:p>
    <w:p w:rsidR="00163C10" w:rsidRDefault="00163C10" w:rsidP="00163C10">
      <w:r>
        <w:t>Tài liệu này mô tả các thông số kỹ thuật của các API được thiết lập cho PosORA gọi tới, xử lý logic nghiệp vụ và gửi và nhận bản tin các NCC HĐĐT.</w:t>
      </w:r>
    </w:p>
    <w:p w:rsidR="00163C10" w:rsidRDefault="00163C10" w:rsidP="00163C10"/>
    <w:p w:rsidR="00163C10" w:rsidRDefault="00163C10" w:rsidP="00163C10"/>
    <w:p w:rsidR="00163C10" w:rsidRDefault="00163C10" w:rsidP="00163C10"/>
    <w:p w:rsidR="00163C10" w:rsidRDefault="00163C10" w:rsidP="00163C10"/>
    <w:p w:rsidR="00163C10" w:rsidRDefault="00163C10" w:rsidP="00163C10">
      <w:r>
        <w:lastRenderedPageBreak/>
        <w:t>2. DANH SÁCH API</w:t>
      </w:r>
    </w:p>
    <w:p w:rsidR="00163C10" w:rsidRDefault="00163C10" w:rsidP="00163C10">
      <w:r>
        <w:t>2.1. API SubmitInvoice</w:t>
      </w:r>
    </w:p>
    <w:p w:rsidR="00163C10" w:rsidRDefault="00163C10" w:rsidP="00163C10">
      <w:r>
        <w:t>2.1.1 Mô hình flow</w:t>
      </w:r>
    </w:p>
    <w:p w:rsidR="00163C10" w:rsidRDefault="00163C10" w:rsidP="00163C10"/>
    <w:p w:rsidR="00163C10" w:rsidRDefault="00163C10" w:rsidP="00163C10">
      <w:pPr>
        <w:jc w:val="center"/>
      </w:pPr>
      <w:r>
        <w:rPr>
          <w:noProof/>
        </w:rPr>
        <w:drawing>
          <wp:inline distT="0" distB="0" distL="0" distR="0">
            <wp:extent cx="5943600" cy="5550838"/>
            <wp:effectExtent l="0" t="0" r="0" b="0"/>
            <wp:docPr id="4" name="Picture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550838"/>
                    </a:xfrm>
                    <a:prstGeom prst="rect">
                      <a:avLst/>
                    </a:prstGeom>
                    <a:noFill/>
                    <a:ln>
                      <a:noFill/>
                    </a:ln>
                  </pic:spPr>
                </pic:pic>
              </a:graphicData>
            </a:graphic>
          </wp:inline>
        </w:drawing>
      </w:r>
    </w:p>
    <w:p w:rsidR="00163C10" w:rsidRDefault="00163C10" w:rsidP="00163C10"/>
    <w:p w:rsidR="00163C10" w:rsidRDefault="00163C10" w:rsidP="00163C10"/>
    <w:p w:rsidR="00163C10" w:rsidRDefault="00163C10" w:rsidP="00163C10"/>
    <w:p w:rsidR="00163C10" w:rsidRDefault="00163C10" w:rsidP="00163C10"/>
    <w:p w:rsidR="00163C10" w:rsidRDefault="00163C10" w:rsidP="00163C10">
      <w:r>
        <w:lastRenderedPageBreak/>
        <w:t>2.1.2 Thông số kỹ thuật</w:t>
      </w:r>
    </w:p>
    <w:p w:rsidR="00163C10" w:rsidRDefault="00163C10" w:rsidP="00163C10"/>
    <w:p w:rsidR="00163C10" w:rsidRDefault="00163C10" w:rsidP="00163C10">
      <w:r>
        <w:t>Mục 3.2 của tài liệu API: API INTEGRATION DOCUMENTATION.docx</w:t>
      </w:r>
    </w:p>
    <w:p w:rsidR="00163C10" w:rsidRDefault="00163C10" w:rsidP="00163C10"/>
    <w:p w:rsidR="00163C10" w:rsidRDefault="00163C10" w:rsidP="00163C10">
      <w:r>
        <w:t>2.1.3 Logic xử lý: Các step tại mục 2.1.1</w:t>
      </w:r>
    </w:p>
    <w:p w:rsidR="00163C10" w:rsidRDefault="00163C10" w:rsidP="00163C10"/>
    <w:p w:rsidR="00163C10" w:rsidRDefault="00163C10" w:rsidP="00163C10">
      <w:r>
        <w:t>Step 1: Hệ thống build bản tin đáp ứng API SubmitInvoice, trong đó</w:t>
      </w:r>
    </w:p>
    <w:p w:rsidR="00163C10" w:rsidRDefault="00163C10" w:rsidP="00163C10">
      <w:r>
        <w:t>PartnerID: là sys_store_id</w:t>
      </w:r>
    </w:p>
    <w:p w:rsidR="00163C10" w:rsidRDefault="00163C10" w:rsidP="00163C10">
      <w:r>
        <w:t>PartnerInvoiceID: là biz_invoice_id</w:t>
      </w:r>
    </w:p>
    <w:p w:rsidR="00163C10" w:rsidRDefault="00163C10" w:rsidP="00163C10">
      <w:r>
        <w:t>InvoiceTypeID = 0</w:t>
      </w:r>
    </w:p>
    <w:p w:rsidR="00163C10" w:rsidRDefault="00163C10" w:rsidP="00163C10">
      <w:r>
        <w:t>Detail</w:t>
      </w:r>
    </w:p>
    <w:p w:rsidR="00163C10" w:rsidRDefault="00163C10" w:rsidP="00163C10">
      <w:r>
        <w:t>API SubmitInvoice.Price = biz_retail_detail.net_price</w:t>
      </w:r>
    </w:p>
    <w:p w:rsidR="00163C10" w:rsidRDefault="00163C10" w:rsidP="00163C10">
      <w:r>
        <w:t>API SubmitInvoice.GrossAmount = biz_retail_detail.net_amount</w:t>
      </w:r>
    </w:p>
    <w:p w:rsidR="00163C10" w:rsidRDefault="00163C10" w:rsidP="00163C10">
      <w:r>
        <w:t>API SubmitInvoice.DiscountRate = 0</w:t>
      </w:r>
    </w:p>
    <w:p w:rsidR="00163C10" w:rsidRDefault="00163C10" w:rsidP="00163C10">
      <w:r>
        <w:t>API SubmitInvoice.DiscountAmount (không truyền vào API)</w:t>
      </w:r>
    </w:p>
    <w:p w:rsidR="00163C10" w:rsidRDefault="00163C10" w:rsidP="00163C10">
      <w:r>
        <w:t>API SubmitInvoice.TaxAmount = biz_retail_detail.tax_amount</w:t>
      </w:r>
    </w:p>
    <w:p w:rsidR="00163C10" w:rsidRDefault="00163C10" w:rsidP="00163C10">
      <w:r>
        <w:t>Step 2: Gửi bản tin từ step 1 đến eInvoice = API SubmitInvoice với SubmitInvoiceType = 100, 101, 102</w:t>
      </w:r>
    </w:p>
    <w:p w:rsidR="00163C10" w:rsidRDefault="00163C10" w:rsidP="00163C10">
      <w:r>
        <w:t>Step 3: Lưu các value từ request vào table einv_invoices và einv_invoice_detail và mặc định các field không có trong request:</w:t>
      </w:r>
    </w:p>
    <w:p w:rsidR="00163C10" w:rsidRDefault="00163C10" w:rsidP="00163C10">
      <w:pPr>
        <w:ind w:left="720"/>
      </w:pPr>
      <w:r>
        <w:t>reference_type_id = 0</w:t>
      </w:r>
    </w:p>
    <w:p w:rsidR="00163C10" w:rsidRDefault="00163C10" w:rsidP="00163C10">
      <w:pPr>
        <w:ind w:left="720"/>
      </w:pPr>
      <w:r>
        <w:t>status_id = 0</w:t>
      </w:r>
    </w:p>
    <w:p w:rsidR="00163C10" w:rsidRDefault="00163C10" w:rsidP="00163C10">
      <w:r>
        <w:t>Tính tổng các cột Amount từ detail sum lại</w:t>
      </w:r>
    </w:p>
    <w:p w:rsidR="00163C10" w:rsidRDefault="00163C10" w:rsidP="00163C10">
      <w:pPr>
        <w:ind w:left="720"/>
      </w:pPr>
      <w:r>
        <w:t>gross_amount</w:t>
      </w:r>
    </w:p>
    <w:p w:rsidR="00163C10" w:rsidRDefault="00163C10" w:rsidP="00163C10">
      <w:pPr>
        <w:ind w:left="720"/>
      </w:pPr>
      <w:r>
        <w:t>discount_amount</w:t>
      </w:r>
    </w:p>
    <w:p w:rsidR="00163C10" w:rsidRDefault="00163C10" w:rsidP="00163C10">
      <w:pPr>
        <w:ind w:left="720"/>
      </w:pPr>
      <w:r>
        <w:t>net_amount</w:t>
      </w:r>
    </w:p>
    <w:p w:rsidR="00163C10" w:rsidRDefault="00163C10" w:rsidP="00163C10">
      <w:pPr>
        <w:ind w:left="720"/>
      </w:pPr>
      <w:r>
        <w:t>tax_amount</w:t>
      </w:r>
    </w:p>
    <w:p w:rsidR="00163C10" w:rsidRDefault="00163C10" w:rsidP="00163C10">
      <w:pPr>
        <w:ind w:left="720"/>
      </w:pPr>
      <w:r>
        <w:lastRenderedPageBreak/>
        <w:t>total_amount</w:t>
      </w:r>
    </w:p>
    <w:p w:rsidR="00163C10" w:rsidRDefault="00163C10" w:rsidP="00163C10">
      <w:r>
        <w:t>Detail:</w:t>
      </w:r>
    </w:p>
    <w:p w:rsidR="00163C10" w:rsidRDefault="00163C10" w:rsidP="00163C10">
      <w:pPr>
        <w:ind w:left="720"/>
      </w:pPr>
      <w:r>
        <w:t>net_amount = gross_amount - discount_amount</w:t>
      </w:r>
    </w:p>
    <w:p w:rsidR="00163C10" w:rsidRDefault="00163C10" w:rsidP="00163C10">
      <w:pPr>
        <w:ind w:left="720"/>
      </w:pPr>
      <w:r>
        <w:t>total_amount = net_amount + tax_amount</w:t>
      </w:r>
    </w:p>
    <w:p w:rsidR="00163C10" w:rsidRDefault="00163C10" w:rsidP="00163C10">
      <w:pPr>
        <w:ind w:left="720"/>
      </w:pPr>
      <w:r>
        <w:t>net_price = net_amount / quantity</w:t>
      </w:r>
    </w:p>
    <w:p w:rsidR="00163C10" w:rsidRDefault="00163C10" w:rsidP="00163C10">
      <w:pPr>
        <w:ind w:left="720"/>
      </w:pPr>
      <w:r>
        <w:t xml:space="preserve">net_price_vat = total_amount / quantity  </w:t>
      </w:r>
    </w:p>
    <w:p w:rsidR="00163C10" w:rsidRDefault="00163C10" w:rsidP="00163C10">
      <w:r>
        <w:t>Step 4: Tùy theo provider để call API</w:t>
      </w:r>
      <w:r>
        <w:br/>
      </w:r>
    </w:p>
    <w:tbl>
      <w:tblPr>
        <w:tblStyle w:val="TableGrid"/>
        <w:tblW w:w="0" w:type="auto"/>
        <w:tblLook w:val="04A0" w:firstRow="1" w:lastRow="0" w:firstColumn="1" w:lastColumn="0" w:noHBand="0" w:noVBand="1"/>
      </w:tblPr>
      <w:tblGrid>
        <w:gridCol w:w="3192"/>
        <w:gridCol w:w="3192"/>
        <w:gridCol w:w="3192"/>
      </w:tblGrid>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SubmitInvoiceType</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Provider</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Lệnh/API</w:t>
            </w:r>
          </w:p>
        </w:tc>
      </w:tr>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100</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BKAV</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CmdType100</w:t>
            </w:r>
          </w:p>
        </w:tc>
      </w:tr>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101</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BKAV</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CmdType101</w:t>
            </w:r>
          </w:p>
        </w:tc>
      </w:tr>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102</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BKAV</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CmdType101 + CmdType205</w:t>
            </w:r>
          </w:p>
        </w:tc>
      </w:tr>
    </w:tbl>
    <w:p w:rsidR="00163C10" w:rsidRDefault="00163C10" w:rsidP="00163C10"/>
    <w:tbl>
      <w:tblPr>
        <w:tblStyle w:val="TableGrid"/>
        <w:tblW w:w="0" w:type="auto"/>
        <w:tblLook w:val="04A0" w:firstRow="1" w:lastRow="0" w:firstColumn="1" w:lastColumn="0" w:noHBand="0" w:noVBand="1"/>
      </w:tblPr>
      <w:tblGrid>
        <w:gridCol w:w="2650"/>
        <w:gridCol w:w="2218"/>
        <w:gridCol w:w="4708"/>
      </w:tblGrid>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SubmitInvoiceType</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Provider</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Lệnh/API</w:t>
            </w:r>
          </w:p>
        </w:tc>
      </w:tr>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100</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MOBI</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{{base_url}}/api/Invoice68/SaveListHoadon78</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Editmode: 1</w:t>
            </w:r>
          </w:p>
        </w:tc>
      </w:tr>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101</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MOBI</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 {{base_url}}/api/Invoice68/SaveListHoadon78MTT</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Editmode:1</w:t>
            </w:r>
          </w:p>
        </w:tc>
      </w:tr>
      <w:tr w:rsidR="00163C10" w:rsidTr="00163C10">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102</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MOBI</w:t>
            </w:r>
          </w:p>
        </w:tc>
        <w:tc>
          <w:tcPr>
            <w:tcW w:w="3192"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{{base_url}}/api/Invoice68/SaveListHoadon78</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Style w:val="Strong"/>
                <w:rFonts w:ascii="inherit" w:hAnsi="inherit" w:cs="Segoe UI"/>
                <w:color w:val="AAAAAA"/>
                <w:sz w:val="21"/>
                <w:szCs w:val="21"/>
                <w:bdr w:val="none" w:sz="0" w:space="0" w:color="auto" w:frame="1"/>
              </w:rPr>
              <w:t>or</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{{base_url}}/api/Invoice68/SaveListHoadon78MTT</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 </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{base_url}}/api/Invoice68/SaveAndSignHoadon78</w:t>
            </w:r>
          </w:p>
        </w:tc>
      </w:tr>
    </w:tbl>
    <w:p w:rsidR="00163C10" w:rsidRDefault="00163C10" w:rsidP="00163C10"/>
    <w:p w:rsidR="00163C10" w:rsidRDefault="00163C10" w:rsidP="00163C10"/>
    <w:p w:rsidR="00163C10" w:rsidRDefault="00163C10" w:rsidP="00163C10"/>
    <w:p w:rsidR="00163C10" w:rsidRDefault="00163C10" w:rsidP="00163C10"/>
    <w:p w:rsidR="00163C10" w:rsidRDefault="00163C10" w:rsidP="00163C10"/>
    <w:p w:rsidR="00163C10" w:rsidRDefault="00163C10" w:rsidP="00163C10"/>
    <w:p w:rsidR="00163C10" w:rsidRDefault="00163C10" w:rsidP="00163C10"/>
    <w:p w:rsidR="00163C10" w:rsidRDefault="00163C10" w:rsidP="00163C10"/>
    <w:p w:rsidR="00163C10" w:rsidRDefault="00163C10" w:rsidP="00163C10"/>
    <w:p w:rsidR="00163C10" w:rsidRDefault="00163C10" w:rsidP="00163C10"/>
    <w:p w:rsidR="00163C10" w:rsidRDefault="00163C10" w:rsidP="00163C10">
      <w:r w:rsidRPr="00163C10">
        <w:lastRenderedPageBreak/>
        <w:t>Sử dụng mapping table để đóng gói bản tin tùy theo Provider, bao gồm</w:t>
      </w:r>
    </w:p>
    <w:tbl>
      <w:tblPr>
        <w:tblW w:w="9336" w:type="dxa"/>
        <w:tblCellMar>
          <w:left w:w="0" w:type="dxa"/>
          <w:right w:w="0" w:type="dxa"/>
        </w:tblCellMar>
        <w:tblLook w:val="04A0" w:firstRow="1" w:lastRow="0" w:firstColumn="1" w:lastColumn="0" w:noHBand="0" w:noVBand="1"/>
      </w:tblPr>
      <w:tblGrid>
        <w:gridCol w:w="3504"/>
        <w:gridCol w:w="4445"/>
        <w:gridCol w:w="1387"/>
      </w:tblGrid>
      <w:tr w:rsidR="00163C10" w:rsidRPr="00163C10" w:rsidTr="00163C10">
        <w:trPr>
          <w:trHeight w:val="446"/>
        </w:trPr>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jc w:val="center"/>
              <w:rPr>
                <w:rFonts w:ascii="inherit" w:eastAsia="Times New Roman" w:hAnsi="inherit" w:cs="Times New Roman"/>
                <w:sz w:val="24"/>
                <w:szCs w:val="24"/>
              </w:rPr>
            </w:pPr>
            <w:r w:rsidRPr="00163C10">
              <w:rPr>
                <w:rFonts w:ascii="inherit" w:eastAsia="Times New Roman" w:hAnsi="inherit" w:cs="Times New Roman"/>
                <w:b/>
                <w:bCs/>
                <w:sz w:val="24"/>
                <w:szCs w:val="24"/>
                <w:bdr w:val="none" w:sz="0" w:space="0" w:color="auto" w:frame="1"/>
              </w:rPr>
              <w:t>Field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jc w:val="center"/>
              <w:rPr>
                <w:rFonts w:ascii="inherit" w:eastAsia="Times New Roman" w:hAnsi="inherit" w:cs="Times New Roman"/>
                <w:sz w:val="24"/>
                <w:szCs w:val="24"/>
              </w:rPr>
            </w:pPr>
            <w:r w:rsidRPr="00163C10">
              <w:rPr>
                <w:rFonts w:ascii="inherit" w:eastAsia="Times New Roman" w:hAnsi="inherit" w:cs="Times New Roman"/>
                <w:b/>
                <w:bCs/>
                <w:sz w:val="24"/>
                <w:szCs w:val="24"/>
                <w:bdr w:val="none" w:sz="0" w:space="0" w:color="auto" w:frame="1"/>
              </w:rPr>
              <w:t>Table</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jc w:val="center"/>
              <w:rPr>
                <w:rFonts w:ascii="inherit" w:eastAsia="Times New Roman" w:hAnsi="inherit" w:cs="Times New Roman"/>
                <w:sz w:val="24"/>
                <w:szCs w:val="24"/>
              </w:rPr>
            </w:pPr>
            <w:r w:rsidRPr="00163C10">
              <w:rPr>
                <w:rFonts w:ascii="inherit" w:eastAsia="Times New Roman" w:hAnsi="inherit" w:cs="Times New Roman"/>
                <w:b/>
                <w:bCs/>
                <w:sz w:val="24"/>
                <w:szCs w:val="24"/>
                <w:bdr w:val="none" w:sz="0" w:space="0" w:color="auto" w:frame="1"/>
              </w:rPr>
              <w:t>Ghi chú</w:t>
            </w:r>
          </w:p>
        </w:tc>
      </w:tr>
      <w:tr w:rsidR="00163C10" w:rsidRPr="00163C10" w:rsidTr="00163C10">
        <w:trPr>
          <w:trHeight w:val="446"/>
        </w:trPr>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Data.InvoiceTypeID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einv_mapping_invoice_type</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 </w:t>
            </w:r>
          </w:p>
        </w:tc>
      </w:tr>
      <w:tr w:rsidR="00163C10" w:rsidRPr="00163C10" w:rsidTr="00163C10">
        <w:trPr>
          <w:trHeight w:val="698"/>
        </w:trPr>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Data.PaymentMethodID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einv_mapping_payment_method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 </w:t>
            </w:r>
          </w:p>
        </w:tc>
      </w:tr>
      <w:tr w:rsidR="00163C10" w:rsidRPr="00163C10" w:rsidTr="00163C10">
        <w:trPr>
          <w:trHeight w:val="698"/>
        </w:trPr>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Data.ReferenceTypeID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einv_mapping_reference_type</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 </w:t>
            </w:r>
          </w:p>
        </w:tc>
      </w:tr>
      <w:tr w:rsidR="00163C10" w:rsidRPr="00163C10" w:rsidTr="00163C10">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Data.Details.ItemTypeID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einv_mapping_item_type</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p>
        </w:tc>
      </w:tr>
      <w:tr w:rsidR="00163C10" w:rsidRPr="00163C10" w:rsidTr="00163C10">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Data.Details.TaxTypeID</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r w:rsidRPr="00163C10">
              <w:rPr>
                <w:rFonts w:ascii="inherit" w:eastAsia="Times New Roman" w:hAnsi="inherit" w:cs="Times New Roman"/>
                <w:sz w:val="24"/>
                <w:szCs w:val="24"/>
              </w:rPr>
              <w:t>einv_mapping_tax_type</w:t>
            </w:r>
          </w:p>
        </w:tc>
        <w:tc>
          <w:tcPr>
            <w:tcW w:w="0" w:type="auto"/>
            <w:tcBorders>
              <w:top w:val="single" w:sz="6" w:space="0" w:color="DDDDDD"/>
              <w:left w:val="single" w:sz="6" w:space="0" w:color="DDDDDD"/>
              <w:bottom w:val="single" w:sz="6" w:space="0" w:color="DDDDDD"/>
              <w:right w:val="single" w:sz="6" w:space="0" w:color="DDDDDD"/>
            </w:tcBorders>
            <w:tcMar>
              <w:top w:w="90" w:type="dxa"/>
              <w:left w:w="120" w:type="dxa"/>
              <w:bottom w:w="90" w:type="dxa"/>
              <w:right w:w="120" w:type="dxa"/>
            </w:tcMar>
            <w:hideMark/>
          </w:tcPr>
          <w:p w:rsidR="00163C10" w:rsidRPr="00163C10" w:rsidRDefault="00163C10" w:rsidP="00163C10">
            <w:pPr>
              <w:spacing w:after="0" w:line="240" w:lineRule="auto"/>
              <w:rPr>
                <w:rFonts w:ascii="inherit" w:eastAsia="Times New Roman" w:hAnsi="inherit" w:cs="Times New Roman"/>
                <w:sz w:val="24"/>
                <w:szCs w:val="24"/>
              </w:rPr>
            </w:pPr>
          </w:p>
        </w:tc>
      </w:tr>
    </w:tbl>
    <w:p w:rsidR="00163C10" w:rsidRPr="00163C10" w:rsidRDefault="00163C10" w:rsidP="00163C10"/>
    <w:p w:rsidR="00163C10" w:rsidRPr="00163C10" w:rsidRDefault="00163C10" w:rsidP="00163C10">
      <w:pPr>
        <w:numPr>
          <w:ilvl w:val="3"/>
          <w:numId w:val="6"/>
        </w:numPr>
      </w:pPr>
      <w:r w:rsidRPr="00163C10">
        <w:br/>
        <w:t>Step 5: Nhận bản tin trả về từ provider, nếu thành công thì parse data để thực hiện lưu data </w:t>
      </w:r>
    </w:p>
    <w:p w:rsidR="00163C10" w:rsidRPr="00163C10" w:rsidRDefault="00163C10" w:rsidP="00163C10">
      <w:pPr>
        <w:numPr>
          <w:ilvl w:val="3"/>
          <w:numId w:val="6"/>
        </w:numPr>
      </w:pPr>
      <w:r w:rsidRPr="00163C10">
        <w:t>Step 6: Lưu các thông tin được trả về vào các field</w:t>
      </w:r>
    </w:p>
    <w:p w:rsidR="00163C10" w:rsidRPr="00163C10" w:rsidRDefault="00163C10" w:rsidP="00163C10">
      <w:pPr>
        <w:numPr>
          <w:ilvl w:val="4"/>
          <w:numId w:val="6"/>
        </w:numPr>
      </w:pPr>
    </w:p>
    <w:p w:rsidR="00163C10" w:rsidRPr="00163C10" w:rsidRDefault="00163C10" w:rsidP="00163C10">
      <w:pPr>
        <w:numPr>
          <w:ilvl w:val="5"/>
          <w:numId w:val="6"/>
        </w:numPr>
      </w:pPr>
      <w:r w:rsidRPr="00163C10">
        <w:t>provider_invoice_id : là id hóa đơn của Provider</w:t>
      </w:r>
    </w:p>
    <w:p w:rsidR="00163C10" w:rsidRPr="00163C10" w:rsidRDefault="00163C10" w:rsidP="00163C10">
      <w:pPr>
        <w:numPr>
          <w:ilvl w:val="5"/>
          <w:numId w:val="6"/>
        </w:numPr>
      </w:pPr>
      <w:r w:rsidRPr="00163C10">
        <w:t>status_id: theo mapping của table</w:t>
      </w:r>
    </w:p>
    <w:p w:rsidR="00163C10" w:rsidRPr="00163C10" w:rsidRDefault="00163C10" w:rsidP="00163C10">
      <w:pPr>
        <w:numPr>
          <w:ilvl w:val="5"/>
          <w:numId w:val="6"/>
        </w:numPr>
      </w:pPr>
      <w:r w:rsidRPr="00163C10">
        <w:t>invoice_form</w:t>
      </w:r>
    </w:p>
    <w:p w:rsidR="00163C10" w:rsidRPr="00163C10" w:rsidRDefault="00163C10" w:rsidP="00163C10">
      <w:pPr>
        <w:numPr>
          <w:ilvl w:val="5"/>
          <w:numId w:val="6"/>
        </w:numPr>
      </w:pPr>
      <w:r w:rsidRPr="00163C10">
        <w:t>invoice_series</w:t>
      </w:r>
    </w:p>
    <w:p w:rsidR="00163C10" w:rsidRPr="00163C10" w:rsidRDefault="00163C10" w:rsidP="00163C10">
      <w:pPr>
        <w:numPr>
          <w:ilvl w:val="5"/>
          <w:numId w:val="6"/>
        </w:numPr>
      </w:pPr>
      <w:r w:rsidRPr="00163C10">
        <w:t>invoice_no</w:t>
      </w:r>
    </w:p>
    <w:p w:rsidR="00163C10" w:rsidRPr="00163C10" w:rsidRDefault="00163C10" w:rsidP="00163C10">
      <w:pPr>
        <w:numPr>
          <w:ilvl w:val="5"/>
          <w:numId w:val="6"/>
        </w:numPr>
      </w:pPr>
      <w:r w:rsidRPr="00163C10">
        <w:t>invoice_lookup_code: Là mã tra cứu hóa đơn</w:t>
      </w:r>
    </w:p>
    <w:p w:rsidR="00163C10" w:rsidRPr="00163C10" w:rsidRDefault="00163C10" w:rsidP="00163C10">
      <w:pPr>
        <w:numPr>
          <w:ilvl w:val="3"/>
          <w:numId w:val="6"/>
        </w:numPr>
      </w:pPr>
      <w:r w:rsidRPr="00163C10">
        <w:t>Step 7: Phản hồi kết quả API, </w:t>
      </w:r>
      <w:r w:rsidRPr="00163C10">
        <w:rPr>
          <w:b/>
          <w:bCs/>
        </w:rPr>
        <w:t>lưu ý:</w:t>
      </w:r>
      <w:r w:rsidRPr="00163C10">
        <w:t> dùng data của các table trong eInvoice, ko dùng data của provider map vào, trong đó</w:t>
      </w:r>
    </w:p>
    <w:p w:rsidR="00163C10" w:rsidRPr="00163C10" w:rsidRDefault="00163C10" w:rsidP="00163C10">
      <w:pPr>
        <w:numPr>
          <w:ilvl w:val="4"/>
          <w:numId w:val="6"/>
        </w:numPr>
      </w:pPr>
    </w:p>
    <w:p w:rsidR="00163C10" w:rsidRPr="00163C10" w:rsidRDefault="00163C10" w:rsidP="00163C10">
      <w:pPr>
        <w:numPr>
          <w:ilvl w:val="5"/>
          <w:numId w:val="6"/>
        </w:numPr>
      </w:pPr>
      <w:r w:rsidRPr="00163C10">
        <w:t>Provider: là mã của Provider. VD: "BKAV", "MOBI"</w:t>
      </w:r>
    </w:p>
    <w:p w:rsidR="00163C10" w:rsidRPr="00163C10" w:rsidRDefault="00163C10" w:rsidP="00163C10">
      <w:pPr>
        <w:numPr>
          <w:ilvl w:val="5"/>
          <w:numId w:val="6"/>
        </w:numPr>
      </w:pPr>
      <w:r w:rsidRPr="00163C10">
        <w:t>ProviderInvoiceID : Là ID Hóa đơn của NCC HĐ</w:t>
      </w:r>
    </w:p>
    <w:p w:rsidR="00163C10" w:rsidRPr="00163C10" w:rsidRDefault="00163C10" w:rsidP="00163C10">
      <w:pPr>
        <w:numPr>
          <w:ilvl w:val="5"/>
          <w:numId w:val="6"/>
        </w:numPr>
      </w:pPr>
      <w:r w:rsidRPr="00163C10">
        <w:lastRenderedPageBreak/>
        <w:t>UrlLookup: là link tra cứu. Được kết hợp bởi dùng einv_provider.url_lookup + einv_invoices.invoice_lookup_code</w:t>
      </w:r>
    </w:p>
    <w:p w:rsidR="00163C10" w:rsidRPr="00163C10" w:rsidRDefault="00163C10" w:rsidP="00163C10">
      <w:r w:rsidRPr="00163C10">
        <w:t>2.2. API SignInvoices</w:t>
      </w:r>
    </w:p>
    <w:p w:rsidR="00163C10" w:rsidRDefault="00163C10" w:rsidP="00163C10">
      <w:r w:rsidRPr="00163C10">
        <w:t>2.2.1 Mô hình flow</w:t>
      </w:r>
    </w:p>
    <w:p w:rsidR="00163C10" w:rsidRPr="00163C10" w:rsidRDefault="00163C10" w:rsidP="00163C10">
      <w:r>
        <w:rPr>
          <w:noProof/>
        </w:rPr>
        <w:drawing>
          <wp:inline distT="0" distB="0" distL="0" distR="0" wp14:anchorId="77882D1D" wp14:editId="3E37963D">
            <wp:extent cx="5715000" cy="5229225"/>
            <wp:effectExtent l="0" t="0" r="0" b="9525"/>
            <wp:docPr id="5" name="Picture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5229225"/>
                    </a:xfrm>
                    <a:prstGeom prst="rect">
                      <a:avLst/>
                    </a:prstGeom>
                    <a:noFill/>
                    <a:ln>
                      <a:noFill/>
                    </a:ln>
                  </pic:spPr>
                </pic:pic>
              </a:graphicData>
            </a:graphic>
          </wp:inline>
        </w:drawing>
      </w:r>
    </w:p>
    <w:p w:rsidR="007C66BE" w:rsidRDefault="007C66BE" w:rsidP="00163C10">
      <w:pPr>
        <w:rPr>
          <w:noProof/>
        </w:rPr>
      </w:pPr>
    </w:p>
    <w:p w:rsidR="007C66BE" w:rsidRDefault="007C66BE" w:rsidP="00163C10">
      <w:pPr>
        <w:rPr>
          <w:noProof/>
        </w:rPr>
      </w:pPr>
    </w:p>
    <w:p w:rsidR="007C66BE" w:rsidRDefault="007C66BE" w:rsidP="00163C10">
      <w:pPr>
        <w:rPr>
          <w:noProof/>
        </w:rPr>
      </w:pPr>
    </w:p>
    <w:p w:rsidR="007C66BE" w:rsidRDefault="007C66BE" w:rsidP="00163C10">
      <w:pPr>
        <w:rPr>
          <w:noProof/>
        </w:rPr>
      </w:pPr>
    </w:p>
    <w:p w:rsidR="007C66BE" w:rsidRDefault="007C66BE" w:rsidP="00163C10">
      <w:pPr>
        <w:rPr>
          <w:noProof/>
        </w:rPr>
      </w:pPr>
    </w:p>
    <w:p w:rsidR="007C66BE" w:rsidRPr="007C66BE" w:rsidRDefault="007C66BE" w:rsidP="007C66BE">
      <w:pPr>
        <w:numPr>
          <w:ilvl w:val="2"/>
          <w:numId w:val="11"/>
        </w:numPr>
        <w:rPr>
          <w:noProof/>
        </w:rPr>
      </w:pPr>
      <w:r w:rsidRPr="007C66BE">
        <w:rPr>
          <w:noProof/>
        </w:rPr>
        <w:lastRenderedPageBreak/>
        <w:t>2.2.2 Thông số kỹ thuật</w:t>
      </w:r>
    </w:p>
    <w:p w:rsidR="007C66BE" w:rsidRPr="007C66BE" w:rsidRDefault="007C66BE" w:rsidP="007C66BE">
      <w:pPr>
        <w:numPr>
          <w:ilvl w:val="2"/>
          <w:numId w:val="11"/>
        </w:numPr>
        <w:rPr>
          <w:noProof/>
        </w:rPr>
      </w:pPr>
      <w:r w:rsidRPr="007C66BE">
        <w:rPr>
          <w:noProof/>
        </w:rPr>
        <w:t>Mục 3.3 của tài liệu API: </w:t>
      </w:r>
      <w:hyperlink r:id="rId9" w:history="1">
        <w:r w:rsidRPr="007C66BE">
          <w:rPr>
            <w:rStyle w:val="Hyperlink"/>
            <w:noProof/>
          </w:rPr>
          <w:t>API INTEGRATION DOCUMENTATION.docx</w:t>
        </w:r>
      </w:hyperlink>
    </w:p>
    <w:p w:rsidR="007C66BE" w:rsidRPr="007C66BE" w:rsidRDefault="007C66BE" w:rsidP="007C66BE">
      <w:pPr>
        <w:numPr>
          <w:ilvl w:val="2"/>
          <w:numId w:val="11"/>
        </w:numPr>
        <w:rPr>
          <w:noProof/>
        </w:rPr>
      </w:pPr>
      <w:r w:rsidRPr="007C66BE">
        <w:rPr>
          <w:noProof/>
        </w:rPr>
        <w:t>2.2.1 Logic xử lý: Các step tại mục</w:t>
      </w:r>
    </w:p>
    <w:p w:rsidR="007C66BE" w:rsidRPr="007C66BE" w:rsidRDefault="007C66BE" w:rsidP="007C66BE">
      <w:pPr>
        <w:numPr>
          <w:ilvl w:val="2"/>
          <w:numId w:val="11"/>
        </w:numPr>
        <w:rPr>
          <w:noProof/>
        </w:rPr>
      </w:pPr>
      <w:r w:rsidRPr="007C66BE">
        <w:rPr>
          <w:noProof/>
        </w:rPr>
        <w:t>Step 1: Hệ thống build bản tin đáp ứng API SignInvoices,  trong đó</w:t>
      </w:r>
    </w:p>
    <w:p w:rsidR="007C66BE" w:rsidRPr="007C66BE" w:rsidRDefault="007C66BE" w:rsidP="007C66BE">
      <w:pPr>
        <w:numPr>
          <w:ilvl w:val="2"/>
          <w:numId w:val="11"/>
        </w:numPr>
        <w:rPr>
          <w:noProof/>
        </w:rPr>
      </w:pPr>
    </w:p>
    <w:p w:rsidR="007C66BE" w:rsidRPr="007C66BE" w:rsidRDefault="007C66BE" w:rsidP="007C66BE">
      <w:pPr>
        <w:numPr>
          <w:ilvl w:val="2"/>
          <w:numId w:val="11"/>
        </w:numPr>
        <w:rPr>
          <w:noProof/>
        </w:rPr>
      </w:pPr>
      <w:r w:rsidRPr="007C66BE">
        <w:rPr>
          <w:noProof/>
        </w:rPr>
        <w:t>PartnerID: là sys_store_id</w:t>
      </w:r>
    </w:p>
    <w:p w:rsidR="007C66BE" w:rsidRPr="007C66BE" w:rsidRDefault="007C66BE" w:rsidP="007C66BE">
      <w:pPr>
        <w:numPr>
          <w:ilvl w:val="2"/>
          <w:numId w:val="11"/>
        </w:numPr>
        <w:rPr>
          <w:noProof/>
        </w:rPr>
      </w:pPr>
      <w:r w:rsidRPr="007C66BE">
        <w:rPr>
          <w:noProof/>
        </w:rPr>
        <w:t>Data: Là 1 JSONArray, đáp ứng Ký 1 danh sách hóa đơn, giới hạn 30 hóa đơn 1 lần</w:t>
      </w:r>
    </w:p>
    <w:p w:rsidR="007C66BE" w:rsidRPr="007C66BE" w:rsidRDefault="007C66BE" w:rsidP="007C66BE">
      <w:pPr>
        <w:numPr>
          <w:ilvl w:val="2"/>
          <w:numId w:val="11"/>
        </w:numPr>
        <w:rPr>
          <w:noProof/>
        </w:rPr>
      </w:pPr>
      <w:r w:rsidRPr="007C66BE">
        <w:rPr>
          <w:noProof/>
        </w:rPr>
        <w:t>IDType : </w:t>
      </w:r>
      <w:r w:rsidRPr="007C66BE">
        <w:rPr>
          <w:b/>
          <w:bCs/>
          <w:noProof/>
        </w:rPr>
        <w:t>0</w:t>
      </w:r>
      <w:r w:rsidRPr="007C66BE">
        <w:rPr>
          <w:noProof/>
        </w:rPr>
        <w:t>: thì gửi einv_einvoice.id; </w:t>
      </w:r>
      <w:r w:rsidRPr="007C66BE">
        <w:rPr>
          <w:b/>
          <w:bCs/>
          <w:noProof/>
        </w:rPr>
        <w:t>1</w:t>
      </w:r>
      <w:r w:rsidRPr="007C66BE">
        <w:rPr>
          <w:noProof/>
        </w:rPr>
        <w:t>: thì gửi einv_einvoice.partner_invoice_id</w:t>
      </w:r>
    </w:p>
    <w:p w:rsidR="007C66BE" w:rsidRPr="007C66BE" w:rsidRDefault="007C66BE" w:rsidP="007C66BE">
      <w:pPr>
        <w:numPr>
          <w:ilvl w:val="2"/>
          <w:numId w:val="11"/>
        </w:numPr>
        <w:rPr>
          <w:noProof/>
        </w:rPr>
      </w:pPr>
      <w:r w:rsidRPr="007C66BE">
        <w:rPr>
          <w:noProof/>
        </w:rPr>
        <w:t>InvoiceID: Dựa theo IDType để truyền vào</w:t>
      </w:r>
    </w:p>
    <w:p w:rsidR="007C66BE" w:rsidRPr="007C66BE" w:rsidRDefault="007C66BE" w:rsidP="007C66BE">
      <w:pPr>
        <w:numPr>
          <w:ilvl w:val="2"/>
          <w:numId w:val="11"/>
        </w:numPr>
        <w:rPr>
          <w:noProof/>
        </w:rPr>
      </w:pPr>
      <w:r w:rsidRPr="007C66BE">
        <w:rPr>
          <w:noProof/>
        </w:rPr>
        <w:t>Step 2: Gửi bản tin từ step 1 đến eInvoice = API SignInvoices</w:t>
      </w:r>
    </w:p>
    <w:p w:rsidR="007C66BE" w:rsidRPr="007C66BE" w:rsidRDefault="007C66BE" w:rsidP="007C66BE">
      <w:pPr>
        <w:numPr>
          <w:ilvl w:val="2"/>
          <w:numId w:val="11"/>
        </w:numPr>
        <w:rPr>
          <w:noProof/>
        </w:rPr>
      </w:pPr>
      <w:r w:rsidRPr="007C66BE">
        <w:rPr>
          <w:noProof/>
        </w:rPr>
        <w:t>Step 3: Validate data</w:t>
      </w:r>
    </w:p>
    <w:p w:rsidR="007C66BE" w:rsidRPr="007C66BE" w:rsidRDefault="007C66BE" w:rsidP="007C66BE">
      <w:pPr>
        <w:numPr>
          <w:ilvl w:val="2"/>
          <w:numId w:val="11"/>
        </w:numPr>
        <w:rPr>
          <w:noProof/>
        </w:rPr>
      </w:pPr>
    </w:p>
    <w:p w:rsidR="007C66BE" w:rsidRPr="007C66BE" w:rsidRDefault="007C66BE" w:rsidP="007C66BE">
      <w:pPr>
        <w:numPr>
          <w:ilvl w:val="2"/>
          <w:numId w:val="11"/>
        </w:numPr>
        <w:rPr>
          <w:noProof/>
        </w:rPr>
      </w:pPr>
      <w:r w:rsidRPr="007C66BE">
        <w:rPr>
          <w:noProof/>
        </w:rPr>
        <w:t>Không tồn tại ID theo IDType</w:t>
      </w:r>
    </w:p>
    <w:p w:rsidR="007C66BE" w:rsidRPr="007C66BE" w:rsidRDefault="007C66BE" w:rsidP="007C66BE">
      <w:pPr>
        <w:numPr>
          <w:ilvl w:val="2"/>
          <w:numId w:val="11"/>
        </w:numPr>
        <w:rPr>
          <w:noProof/>
        </w:rPr>
      </w:pPr>
      <w:r w:rsidRPr="007C66BE">
        <w:rPr>
          <w:noProof/>
        </w:rPr>
        <w:t>Kiểm tra trạng thái của eInvoice tại database</w:t>
      </w:r>
    </w:p>
    <w:tbl>
      <w:tblPr>
        <w:tblStyle w:val="TableGrid"/>
        <w:tblW w:w="0" w:type="auto"/>
        <w:tblLook w:val="04A0" w:firstRow="1" w:lastRow="0" w:firstColumn="1" w:lastColumn="0" w:noHBand="0" w:noVBand="1"/>
      </w:tblPr>
      <w:tblGrid>
        <w:gridCol w:w="4788"/>
        <w:gridCol w:w="4788"/>
      </w:tblGrid>
      <w:tr w:rsidR="00163C10" w:rsidTr="00163C10">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Provider</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Lệnh/API</w:t>
            </w:r>
          </w:p>
        </w:tc>
      </w:tr>
      <w:tr w:rsidR="00163C10" w:rsidTr="00163C10">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BKAV</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CmdType206</w:t>
            </w:r>
          </w:p>
        </w:tc>
      </w:tr>
    </w:tbl>
    <w:p w:rsidR="00163C10" w:rsidRDefault="00163C10" w:rsidP="00163C10"/>
    <w:tbl>
      <w:tblPr>
        <w:tblStyle w:val="TableGrid"/>
        <w:tblW w:w="0" w:type="auto"/>
        <w:tblLook w:val="04A0" w:firstRow="1" w:lastRow="0" w:firstColumn="1" w:lastColumn="0" w:noHBand="0" w:noVBand="1"/>
      </w:tblPr>
      <w:tblGrid>
        <w:gridCol w:w="2635"/>
        <w:gridCol w:w="6941"/>
      </w:tblGrid>
      <w:tr w:rsidR="00163C10" w:rsidTr="00163C10">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Provider</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Lệnh/API</w:t>
            </w:r>
          </w:p>
        </w:tc>
      </w:tr>
      <w:tr w:rsidR="00163C10" w:rsidTr="00163C10">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rPr>
                <w:rFonts w:ascii="inherit" w:hAnsi="inherit" w:cs="Segoe UI"/>
                <w:color w:val="AAAAAA"/>
                <w:sz w:val="21"/>
                <w:szCs w:val="21"/>
              </w:rPr>
            </w:pPr>
            <w:r>
              <w:rPr>
                <w:rFonts w:ascii="inherit" w:hAnsi="inherit" w:cs="Segoe UI"/>
                <w:color w:val="AAAAAA"/>
                <w:sz w:val="21"/>
                <w:szCs w:val="21"/>
              </w:rPr>
              <w:t>MOBI</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 </w:t>
            </w:r>
          </w:p>
          <w:p w:rsidR="00163C10" w:rsidRDefault="00163C10" w:rsidP="00163C10">
            <w:pPr>
              <w:rPr>
                <w:rFonts w:ascii="inherit" w:hAnsi="inherit" w:cs="Segoe UI"/>
                <w:color w:val="AAAAAA"/>
                <w:sz w:val="21"/>
                <w:szCs w:val="21"/>
              </w:rPr>
            </w:pPr>
            <w:r>
              <w:rPr>
                <w:rFonts w:ascii="inherit" w:hAnsi="inherit" w:cs="Segoe UI"/>
                <w:color w:val="AAAAAA"/>
                <w:sz w:val="21"/>
                <w:szCs w:val="21"/>
              </w:rPr>
              <w:t> https://hcm.mobifone.vn/gateway/mbfinv/api/Invoice68/SignInvoiceCertFile68</w:t>
            </w:r>
          </w:p>
          <w:p w:rsidR="00163C10" w:rsidRDefault="00163C10" w:rsidP="00163C10">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 </w:t>
            </w:r>
          </w:p>
        </w:tc>
      </w:tr>
    </w:tbl>
    <w:p w:rsidR="00163C10" w:rsidRPr="00163C10" w:rsidRDefault="00163C10" w:rsidP="00163C10"/>
    <w:p w:rsidR="00163C10" w:rsidRPr="00163C10" w:rsidRDefault="00163C10" w:rsidP="00163C10">
      <w:pPr>
        <w:numPr>
          <w:ilvl w:val="2"/>
          <w:numId w:val="8"/>
        </w:numPr>
      </w:pPr>
      <w:r w:rsidRPr="00163C10">
        <w:t>Step 5: Nhận bản tin trả về từ provider, nếu thành công thì parse data để thực hiện lưu data</w:t>
      </w:r>
    </w:p>
    <w:p w:rsidR="00163C10" w:rsidRPr="00163C10" w:rsidRDefault="00163C10" w:rsidP="00163C10">
      <w:pPr>
        <w:numPr>
          <w:ilvl w:val="2"/>
          <w:numId w:val="8"/>
        </w:numPr>
      </w:pPr>
      <w:r w:rsidRPr="00163C10">
        <w:t>Step 6: Lưu các thông tin được trả về vào các field</w:t>
      </w:r>
    </w:p>
    <w:p w:rsidR="00163C10" w:rsidRPr="00163C10" w:rsidRDefault="00163C10" w:rsidP="00163C10">
      <w:pPr>
        <w:numPr>
          <w:ilvl w:val="3"/>
          <w:numId w:val="8"/>
        </w:numPr>
      </w:pPr>
    </w:p>
    <w:p w:rsidR="00163C10" w:rsidRPr="00163C10" w:rsidRDefault="00163C10" w:rsidP="00163C10">
      <w:pPr>
        <w:numPr>
          <w:ilvl w:val="4"/>
          <w:numId w:val="8"/>
        </w:numPr>
      </w:pPr>
      <w:r w:rsidRPr="00163C10">
        <w:t>signed_date: là Ngày hiện tại</w:t>
      </w:r>
    </w:p>
    <w:p w:rsidR="00163C10" w:rsidRPr="00163C10" w:rsidRDefault="00163C10" w:rsidP="00163C10">
      <w:pPr>
        <w:numPr>
          <w:ilvl w:val="2"/>
          <w:numId w:val="8"/>
        </w:numPr>
      </w:pPr>
      <w:r w:rsidRPr="00163C10">
        <w:t>Step 7: Phản hồi kết quả API, </w:t>
      </w:r>
      <w:r w:rsidRPr="00163C10">
        <w:rPr>
          <w:b/>
          <w:bCs/>
        </w:rPr>
        <w:t>lưu ý:</w:t>
      </w:r>
      <w:r w:rsidRPr="00163C10">
        <w:t> dùng data của các table trong eInvoice, ko dùng data của provider map vào</w:t>
      </w:r>
    </w:p>
    <w:p w:rsidR="00163C10" w:rsidRDefault="00163C10" w:rsidP="00163C10">
      <w:r w:rsidRPr="00163C10">
        <w:lastRenderedPageBreak/>
        <w:t>2.3. API GetIn</w:t>
      </w:r>
      <w:r>
        <w:t>voices</w:t>
      </w:r>
    </w:p>
    <w:p w:rsidR="00163C10" w:rsidRDefault="00163C10" w:rsidP="00163C10">
      <w:r w:rsidRPr="00163C10">
        <w:t>2.3.1 Mô hình flow</w:t>
      </w:r>
    </w:p>
    <w:p w:rsidR="007C66BE" w:rsidRDefault="007C66BE" w:rsidP="00163C10">
      <w:r>
        <w:rPr>
          <w:noProof/>
        </w:rPr>
        <w:drawing>
          <wp:inline distT="0" distB="0" distL="0" distR="0">
            <wp:extent cx="5943600" cy="5457166"/>
            <wp:effectExtent l="0" t="0" r="0" b="0"/>
            <wp:docPr id="7" name="Picture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457166"/>
                    </a:xfrm>
                    <a:prstGeom prst="rect">
                      <a:avLst/>
                    </a:prstGeom>
                    <a:noFill/>
                    <a:ln>
                      <a:noFill/>
                    </a:ln>
                  </pic:spPr>
                </pic:pic>
              </a:graphicData>
            </a:graphic>
          </wp:inline>
        </w:drawing>
      </w:r>
    </w:p>
    <w:p w:rsidR="007C66BE" w:rsidRDefault="007C66BE" w:rsidP="00163C10"/>
    <w:p w:rsidR="007C66BE" w:rsidRPr="007C66BE" w:rsidRDefault="007C66BE" w:rsidP="007C66BE">
      <w:r w:rsidRPr="007C66BE">
        <w:t>2.3.2 Thông số kỹ thuật</w:t>
      </w:r>
    </w:p>
    <w:p w:rsidR="007C66BE" w:rsidRPr="007C66BE" w:rsidRDefault="007C66BE" w:rsidP="007C66BE">
      <w:r w:rsidRPr="007C66BE">
        <w:t>Mục 3.4 của tài liệu API: </w:t>
      </w:r>
      <w:hyperlink r:id="rId11" w:history="1">
        <w:r w:rsidRPr="007C66BE">
          <w:rPr>
            <w:rStyle w:val="Hyperlink"/>
          </w:rPr>
          <w:t>API INTEGRATION DOCUMENTATION.docx</w:t>
        </w:r>
      </w:hyperlink>
    </w:p>
    <w:p w:rsidR="007C66BE" w:rsidRPr="007C66BE" w:rsidRDefault="007C66BE" w:rsidP="007C66BE">
      <w:r w:rsidRPr="007C66BE">
        <w:t>2.3.1 Logic xử lý: Các step tại mục 2.3.1</w:t>
      </w:r>
    </w:p>
    <w:p w:rsidR="007C66BE" w:rsidRPr="007C66BE" w:rsidRDefault="007C66BE" w:rsidP="007C66BE">
      <w:pPr>
        <w:numPr>
          <w:ilvl w:val="0"/>
          <w:numId w:val="9"/>
        </w:numPr>
      </w:pPr>
    </w:p>
    <w:p w:rsidR="007C66BE" w:rsidRPr="007C66BE" w:rsidRDefault="007C66BE" w:rsidP="007C66BE">
      <w:pPr>
        <w:numPr>
          <w:ilvl w:val="1"/>
          <w:numId w:val="9"/>
        </w:numPr>
      </w:pPr>
    </w:p>
    <w:p w:rsidR="007C66BE" w:rsidRPr="007C66BE" w:rsidRDefault="007C66BE" w:rsidP="007C66BE">
      <w:pPr>
        <w:numPr>
          <w:ilvl w:val="2"/>
          <w:numId w:val="9"/>
        </w:numPr>
      </w:pPr>
      <w:r w:rsidRPr="007C66BE">
        <w:lastRenderedPageBreak/>
        <w:t>Step 1: Hệ thống build bản tin đáp ứng API GetInvoices,  trong đó</w:t>
      </w:r>
    </w:p>
    <w:p w:rsidR="007C66BE" w:rsidRPr="007C66BE" w:rsidRDefault="007C66BE" w:rsidP="007C66BE">
      <w:pPr>
        <w:numPr>
          <w:ilvl w:val="3"/>
          <w:numId w:val="9"/>
        </w:numPr>
      </w:pPr>
    </w:p>
    <w:p w:rsidR="007C66BE" w:rsidRPr="007C66BE" w:rsidRDefault="007C66BE" w:rsidP="007C66BE">
      <w:pPr>
        <w:numPr>
          <w:ilvl w:val="4"/>
          <w:numId w:val="9"/>
        </w:numPr>
      </w:pPr>
      <w:r w:rsidRPr="007C66BE">
        <w:t>PartnerID: là sys_store_id</w:t>
      </w:r>
    </w:p>
    <w:p w:rsidR="007C66BE" w:rsidRPr="007C66BE" w:rsidRDefault="007C66BE" w:rsidP="007C66BE">
      <w:pPr>
        <w:numPr>
          <w:ilvl w:val="4"/>
          <w:numId w:val="9"/>
        </w:numPr>
      </w:pPr>
      <w:r w:rsidRPr="007C66BE">
        <w:t>Data: Là 1 JSONArray, đáp ứng 1 danh sách hóa đơn, giới hạn 30 hóa đơn 1 lần</w:t>
      </w:r>
    </w:p>
    <w:p w:rsidR="007C66BE" w:rsidRPr="007C66BE" w:rsidRDefault="007C66BE" w:rsidP="007C66BE">
      <w:pPr>
        <w:numPr>
          <w:ilvl w:val="4"/>
          <w:numId w:val="9"/>
        </w:numPr>
      </w:pPr>
      <w:r w:rsidRPr="007C66BE">
        <w:t>IDType : </w:t>
      </w:r>
      <w:r w:rsidRPr="007C66BE">
        <w:rPr>
          <w:b/>
          <w:bCs/>
        </w:rPr>
        <w:t>0</w:t>
      </w:r>
      <w:r w:rsidRPr="007C66BE">
        <w:t>: thì gửi einv_einvoice.id; </w:t>
      </w:r>
      <w:r w:rsidRPr="007C66BE">
        <w:rPr>
          <w:b/>
          <w:bCs/>
        </w:rPr>
        <w:t>1</w:t>
      </w:r>
      <w:r w:rsidRPr="007C66BE">
        <w:t>: thì gửi einv_einvoice.partner_invoice_id</w:t>
      </w:r>
    </w:p>
    <w:p w:rsidR="007C66BE" w:rsidRPr="007C66BE" w:rsidRDefault="007C66BE" w:rsidP="007C66BE">
      <w:pPr>
        <w:numPr>
          <w:ilvl w:val="4"/>
          <w:numId w:val="9"/>
        </w:numPr>
      </w:pPr>
      <w:r w:rsidRPr="007C66BE">
        <w:t>InvoiceID: Dựa theo IDType để truyền vào</w:t>
      </w:r>
    </w:p>
    <w:p w:rsidR="007C66BE" w:rsidRPr="007C66BE" w:rsidRDefault="007C66BE" w:rsidP="007C66BE">
      <w:pPr>
        <w:numPr>
          <w:ilvl w:val="2"/>
          <w:numId w:val="9"/>
        </w:numPr>
      </w:pPr>
      <w:r w:rsidRPr="007C66BE">
        <w:t>Step 2: Gửi bản tin từ step 1 đến eInvoice = API GetInvoices</w:t>
      </w:r>
    </w:p>
    <w:p w:rsidR="007C66BE" w:rsidRPr="007C66BE" w:rsidRDefault="007C66BE" w:rsidP="007C66BE">
      <w:pPr>
        <w:numPr>
          <w:ilvl w:val="2"/>
          <w:numId w:val="9"/>
        </w:numPr>
      </w:pPr>
      <w:r w:rsidRPr="007C66BE">
        <w:t>Step 3.1: Validate data</w:t>
      </w:r>
    </w:p>
    <w:p w:rsidR="007C66BE" w:rsidRPr="007C66BE" w:rsidRDefault="007C66BE" w:rsidP="007C66BE">
      <w:pPr>
        <w:numPr>
          <w:ilvl w:val="3"/>
          <w:numId w:val="9"/>
        </w:numPr>
      </w:pPr>
    </w:p>
    <w:p w:rsidR="007C66BE" w:rsidRPr="007C66BE" w:rsidRDefault="007C66BE" w:rsidP="007C66BE">
      <w:pPr>
        <w:numPr>
          <w:ilvl w:val="4"/>
          <w:numId w:val="9"/>
        </w:numPr>
      </w:pPr>
      <w:r w:rsidRPr="007C66BE">
        <w:t>Không tồn tại ID theo IDType</w:t>
      </w:r>
    </w:p>
    <w:p w:rsidR="007C66BE" w:rsidRPr="007C66BE" w:rsidRDefault="007C66BE" w:rsidP="007C66BE">
      <w:pPr>
        <w:numPr>
          <w:ilvl w:val="2"/>
          <w:numId w:val="9"/>
        </w:numPr>
      </w:pPr>
      <w:r w:rsidRPr="007C66BE">
        <w:t>Step 3.2: Check status_id</w:t>
      </w:r>
    </w:p>
    <w:p w:rsidR="007C66BE" w:rsidRPr="007C66BE" w:rsidRDefault="007C66BE" w:rsidP="007C66BE">
      <w:pPr>
        <w:numPr>
          <w:ilvl w:val="3"/>
          <w:numId w:val="9"/>
        </w:numPr>
      </w:pPr>
    </w:p>
    <w:p w:rsidR="007C66BE" w:rsidRPr="007C66BE" w:rsidRDefault="007C66BE" w:rsidP="007C66BE">
      <w:pPr>
        <w:numPr>
          <w:ilvl w:val="4"/>
          <w:numId w:val="9"/>
        </w:numPr>
      </w:pPr>
      <w:r w:rsidRPr="007C66BE">
        <w:t>Nếu status_id nằm trong danh sách: Hóa đơn đã phát hành, Hóa đơn điều chỉnh đã ký, Hóa đơn thay thế đã ký, Hóa đơn Bị điều chỉnh, Hóa đơn bị thay thế --&gt; </w:t>
      </w:r>
      <w:r w:rsidRPr="007C66BE">
        <w:rPr>
          <w:b/>
          <w:bCs/>
        </w:rPr>
        <w:t>Thì dùng data của eInvoice trả về</w:t>
      </w:r>
      <w:r w:rsidRPr="007C66BE">
        <w:t> luôn mà ko cần gọi qua Provider để cập nhật trạng thái</w:t>
      </w:r>
    </w:p>
    <w:p w:rsidR="007C66BE" w:rsidRDefault="007C66BE" w:rsidP="007C66BE">
      <w:pPr>
        <w:numPr>
          <w:ilvl w:val="2"/>
          <w:numId w:val="9"/>
        </w:numPr>
      </w:pPr>
      <w:r>
        <w:t>Step 4: implentment function riêng để update thông tin từ Provider, tùy theo provider để call API</w:t>
      </w:r>
    </w:p>
    <w:tbl>
      <w:tblPr>
        <w:tblStyle w:val="TableGrid"/>
        <w:tblW w:w="0" w:type="auto"/>
        <w:tblLook w:val="04A0" w:firstRow="1" w:lastRow="0" w:firstColumn="1" w:lastColumn="0" w:noHBand="0" w:noVBand="1"/>
      </w:tblPr>
      <w:tblGrid>
        <w:gridCol w:w="4788"/>
        <w:gridCol w:w="4788"/>
      </w:tblGrid>
      <w:tr w:rsidR="007C66BE" w:rsidTr="007C66BE">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Provider</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Lệnh/API</w:t>
            </w:r>
          </w:p>
        </w:tc>
      </w:tr>
      <w:tr w:rsidR="007C66BE" w:rsidTr="007C66BE">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rPr>
                <w:rFonts w:ascii="inherit" w:hAnsi="inherit" w:cs="Segoe UI"/>
                <w:color w:val="AAAAAA"/>
                <w:sz w:val="21"/>
                <w:szCs w:val="21"/>
              </w:rPr>
            </w:pPr>
            <w:r>
              <w:rPr>
                <w:rFonts w:ascii="inherit" w:hAnsi="inherit" w:cs="Segoe UI"/>
                <w:color w:val="AAAAAA"/>
                <w:sz w:val="21"/>
                <w:szCs w:val="21"/>
              </w:rPr>
              <w:t>BKAV</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rPr>
                <w:rFonts w:ascii="inherit" w:hAnsi="inherit" w:cs="Segoe UI"/>
                <w:color w:val="AAAAAA"/>
                <w:sz w:val="21"/>
                <w:szCs w:val="21"/>
              </w:rPr>
            </w:pPr>
            <w:r>
              <w:rPr>
                <w:rFonts w:ascii="inherit" w:hAnsi="inherit" w:cs="Segoe UI"/>
                <w:color w:val="AAAAAA"/>
                <w:sz w:val="21"/>
                <w:szCs w:val="21"/>
              </w:rPr>
              <w:t>CmdType800</w:t>
            </w:r>
          </w:p>
        </w:tc>
      </w:tr>
    </w:tbl>
    <w:p w:rsidR="007C66BE" w:rsidRDefault="007C66BE" w:rsidP="00163C10"/>
    <w:tbl>
      <w:tblPr>
        <w:tblStyle w:val="TableGrid"/>
        <w:tblW w:w="0" w:type="auto"/>
        <w:tblLook w:val="04A0" w:firstRow="1" w:lastRow="0" w:firstColumn="1" w:lastColumn="0" w:noHBand="0" w:noVBand="1"/>
      </w:tblPr>
      <w:tblGrid>
        <w:gridCol w:w="4788"/>
        <w:gridCol w:w="4788"/>
      </w:tblGrid>
      <w:tr w:rsidR="007C66BE" w:rsidTr="007C66BE">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Provider</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jc w:val="center"/>
              <w:rPr>
                <w:rFonts w:ascii="inherit" w:hAnsi="inherit" w:cs="Segoe UI"/>
                <w:color w:val="AAAAAA"/>
                <w:sz w:val="21"/>
                <w:szCs w:val="21"/>
              </w:rPr>
            </w:pPr>
            <w:r>
              <w:rPr>
                <w:rStyle w:val="Strong"/>
                <w:rFonts w:ascii="inherit" w:hAnsi="inherit" w:cs="Segoe UI"/>
                <w:color w:val="AAAAAA"/>
                <w:sz w:val="21"/>
                <w:szCs w:val="21"/>
                <w:bdr w:val="none" w:sz="0" w:space="0" w:color="auto" w:frame="1"/>
              </w:rPr>
              <w:t>Lệnh/API</w:t>
            </w:r>
          </w:p>
        </w:tc>
      </w:tr>
      <w:tr w:rsidR="007C66BE" w:rsidTr="007C66BE">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rPr>
                <w:rFonts w:ascii="inherit" w:hAnsi="inherit" w:cs="Segoe UI"/>
                <w:color w:val="AAAAAA"/>
                <w:sz w:val="21"/>
                <w:szCs w:val="21"/>
              </w:rPr>
            </w:pPr>
            <w:r>
              <w:rPr>
                <w:rFonts w:ascii="inherit" w:hAnsi="inherit" w:cs="Segoe UI"/>
                <w:color w:val="AAAAAA"/>
                <w:sz w:val="21"/>
                <w:szCs w:val="21"/>
              </w:rPr>
              <w:t>MOBI</w:t>
            </w:r>
          </w:p>
        </w:tc>
        <w:tc>
          <w:tcPr>
            <w:tcW w:w="4788" w:type="dxa"/>
            <w:tcBorders>
              <w:top w:val="single" w:sz="6" w:space="0" w:color="DDDDDD"/>
              <w:left w:val="single" w:sz="6" w:space="0" w:color="DDDDDD"/>
              <w:bottom w:val="single" w:sz="6" w:space="0" w:color="DDDDDD"/>
              <w:right w:val="single" w:sz="6" w:space="0" w:color="DDDDDD"/>
            </w:tcBorders>
            <w:shd w:val="clear" w:color="auto" w:fill="222222"/>
          </w:tcPr>
          <w:p w:rsidR="007C66BE" w:rsidRDefault="007C66BE" w:rsidP="007C66B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 </w:t>
            </w:r>
          </w:p>
          <w:p w:rsidR="007C66BE" w:rsidRDefault="007C66BE" w:rsidP="007C66BE">
            <w:pPr>
              <w:rPr>
                <w:rFonts w:ascii="inherit" w:hAnsi="inherit" w:cs="Segoe UI"/>
                <w:color w:val="AAAAAA"/>
                <w:sz w:val="21"/>
                <w:szCs w:val="21"/>
              </w:rPr>
            </w:pPr>
            <w:r>
              <w:rPr>
                <w:rFonts w:ascii="inherit" w:hAnsi="inherit" w:cs="Segoe UI"/>
                <w:color w:val="AAAAAA"/>
                <w:sz w:val="21"/>
                <w:szCs w:val="21"/>
              </w:rPr>
              <w:br/>
            </w:r>
          </w:p>
          <w:p w:rsidR="007C66BE" w:rsidRDefault="007C66BE" w:rsidP="007C66BE">
            <w:pPr>
              <w:pStyle w:val="NormalWeb"/>
              <w:spacing w:before="0" w:beforeAutospacing="0" w:after="0" w:afterAutospacing="0"/>
              <w:textAlignment w:val="baseline"/>
              <w:rPr>
                <w:rFonts w:ascii="inherit" w:hAnsi="inherit" w:cs="Segoe UI"/>
                <w:color w:val="AAAAAA"/>
                <w:sz w:val="21"/>
                <w:szCs w:val="21"/>
              </w:rPr>
            </w:pPr>
            <w:r>
              <w:rPr>
                <w:rFonts w:ascii="inherit" w:hAnsi="inherit" w:cs="Segoe UI"/>
                <w:color w:val="AAAAAA"/>
                <w:sz w:val="21"/>
                <w:szCs w:val="21"/>
              </w:rPr>
              <w:t> </w:t>
            </w:r>
          </w:p>
        </w:tc>
      </w:tr>
    </w:tbl>
    <w:p w:rsidR="007C66BE" w:rsidRPr="007C66BE" w:rsidRDefault="007C66BE" w:rsidP="007C66BE"/>
    <w:p w:rsidR="007C66BE" w:rsidRPr="007C66BE" w:rsidRDefault="007C66BE" w:rsidP="007C66BE">
      <w:pPr>
        <w:numPr>
          <w:ilvl w:val="2"/>
          <w:numId w:val="10"/>
        </w:numPr>
      </w:pPr>
      <w:r w:rsidRPr="007C66BE">
        <w:t>Step 5: Nhận bản tin trả về từ provider, nếu thành công thì parse data để thực hiện lưu data</w:t>
      </w:r>
    </w:p>
    <w:p w:rsidR="007C66BE" w:rsidRPr="007C66BE" w:rsidRDefault="007C66BE" w:rsidP="007C66BE">
      <w:pPr>
        <w:numPr>
          <w:ilvl w:val="2"/>
          <w:numId w:val="10"/>
        </w:numPr>
      </w:pPr>
      <w:r w:rsidRPr="007C66BE">
        <w:t>Step 6: Lưu các thông tin được trả về vào các field</w:t>
      </w:r>
    </w:p>
    <w:p w:rsidR="007C66BE" w:rsidRPr="007C66BE" w:rsidRDefault="007C66BE" w:rsidP="007C66BE">
      <w:pPr>
        <w:numPr>
          <w:ilvl w:val="3"/>
          <w:numId w:val="10"/>
        </w:numPr>
      </w:pPr>
    </w:p>
    <w:p w:rsidR="007C66BE" w:rsidRPr="007C66BE" w:rsidRDefault="007C66BE" w:rsidP="007C66BE">
      <w:pPr>
        <w:numPr>
          <w:ilvl w:val="4"/>
          <w:numId w:val="10"/>
        </w:numPr>
      </w:pPr>
      <w:r w:rsidRPr="007C66BE">
        <w:t>Lưu các thông tin về:</w:t>
      </w:r>
    </w:p>
    <w:p w:rsidR="007C66BE" w:rsidRPr="007C66BE" w:rsidRDefault="007C66BE" w:rsidP="007C66BE">
      <w:pPr>
        <w:numPr>
          <w:ilvl w:val="5"/>
          <w:numId w:val="10"/>
        </w:numPr>
      </w:pPr>
    </w:p>
    <w:p w:rsidR="007C66BE" w:rsidRPr="007C66BE" w:rsidRDefault="007C66BE" w:rsidP="007C66BE">
      <w:pPr>
        <w:numPr>
          <w:ilvl w:val="6"/>
          <w:numId w:val="10"/>
        </w:numPr>
      </w:pPr>
      <w:r w:rsidRPr="007C66BE">
        <w:t>status_id</w:t>
      </w:r>
    </w:p>
    <w:p w:rsidR="007C66BE" w:rsidRPr="007C66BE" w:rsidRDefault="007C66BE" w:rsidP="007C66BE">
      <w:pPr>
        <w:numPr>
          <w:ilvl w:val="6"/>
          <w:numId w:val="10"/>
        </w:numPr>
      </w:pPr>
      <w:r w:rsidRPr="007C66BE">
        <w:t>invoice_date</w:t>
      </w:r>
    </w:p>
    <w:p w:rsidR="007C66BE" w:rsidRPr="007C66BE" w:rsidRDefault="007C66BE" w:rsidP="007C66BE">
      <w:pPr>
        <w:numPr>
          <w:ilvl w:val="6"/>
          <w:numId w:val="10"/>
        </w:numPr>
      </w:pPr>
      <w:r w:rsidRPr="007C66BE">
        <w:t>invoice_form</w:t>
      </w:r>
    </w:p>
    <w:p w:rsidR="007C66BE" w:rsidRPr="007C66BE" w:rsidRDefault="007C66BE" w:rsidP="007C66BE">
      <w:pPr>
        <w:numPr>
          <w:ilvl w:val="6"/>
          <w:numId w:val="10"/>
        </w:numPr>
      </w:pPr>
      <w:r w:rsidRPr="007C66BE">
        <w:t>invoice_series</w:t>
      </w:r>
    </w:p>
    <w:p w:rsidR="007C66BE" w:rsidRPr="007C66BE" w:rsidRDefault="007C66BE" w:rsidP="007C66BE">
      <w:pPr>
        <w:numPr>
          <w:ilvl w:val="6"/>
          <w:numId w:val="10"/>
        </w:numPr>
      </w:pPr>
      <w:r w:rsidRPr="007C66BE">
        <w:t>invoice_no</w:t>
      </w:r>
    </w:p>
    <w:p w:rsidR="007C66BE" w:rsidRPr="007C66BE" w:rsidRDefault="007C66BE" w:rsidP="007C66BE">
      <w:pPr>
        <w:numPr>
          <w:ilvl w:val="6"/>
          <w:numId w:val="10"/>
        </w:numPr>
      </w:pPr>
      <w:r w:rsidRPr="007C66BE">
        <w:t>signed_date</w:t>
      </w:r>
    </w:p>
    <w:p w:rsidR="007C66BE" w:rsidRPr="007C66BE" w:rsidRDefault="007C66BE" w:rsidP="007C66BE">
      <w:pPr>
        <w:numPr>
          <w:ilvl w:val="6"/>
          <w:numId w:val="10"/>
        </w:numPr>
      </w:pPr>
      <w:r w:rsidRPr="007C66BE">
        <w:t>tax_authority_code</w:t>
      </w:r>
    </w:p>
    <w:p w:rsidR="007C66BE" w:rsidRPr="007C66BE" w:rsidRDefault="007C66BE" w:rsidP="007C66BE">
      <w:pPr>
        <w:numPr>
          <w:ilvl w:val="6"/>
          <w:numId w:val="10"/>
        </w:numPr>
      </w:pPr>
      <w:r w:rsidRPr="007C66BE">
        <w:t>invoice_lookup_code</w:t>
      </w:r>
    </w:p>
    <w:p w:rsidR="007C66BE" w:rsidRPr="007C66BE" w:rsidRDefault="007C66BE" w:rsidP="007C66BE">
      <w:pPr>
        <w:numPr>
          <w:ilvl w:val="6"/>
          <w:numId w:val="10"/>
        </w:numPr>
      </w:pPr>
      <w:r w:rsidRPr="007C66BE">
        <w:t>provider_invoice_id</w:t>
      </w:r>
    </w:p>
    <w:p w:rsidR="007C66BE" w:rsidRPr="007C66BE" w:rsidRDefault="007C66BE" w:rsidP="007C66BE">
      <w:pPr>
        <w:numPr>
          <w:ilvl w:val="2"/>
          <w:numId w:val="10"/>
        </w:numPr>
      </w:pPr>
      <w:r w:rsidRPr="007C66BE">
        <w:t>Step 7: Phản hồi kết quả API, </w:t>
      </w:r>
      <w:r w:rsidRPr="007C66BE">
        <w:rPr>
          <w:b/>
          <w:bCs/>
        </w:rPr>
        <w:t>lưu ý:</w:t>
      </w:r>
      <w:r w:rsidRPr="007C66BE">
        <w:t> dùng data của các table trong eInvoice, ko dùng data của provider map vào</w:t>
      </w:r>
    </w:p>
    <w:p w:rsidR="007C66BE" w:rsidRDefault="007C66BE" w:rsidP="007C66BE">
      <w:r>
        <w:t>2.4. API GetStatusInvoices</w:t>
      </w:r>
    </w:p>
    <w:p w:rsidR="007C66BE" w:rsidRDefault="007C66BE" w:rsidP="007C66BE">
      <w:r>
        <w:t>2.5. API AdjustInvoice</w:t>
      </w:r>
    </w:p>
    <w:p w:rsidR="007C66BE" w:rsidRPr="00163C10" w:rsidRDefault="007C66BE" w:rsidP="007C66BE">
      <w:r>
        <w:t>2.6. API ReplaceInvoice</w:t>
      </w:r>
    </w:p>
    <w:p w:rsidR="00163C10" w:rsidRPr="00163C10" w:rsidRDefault="00163C10" w:rsidP="00163C10"/>
    <w:p w:rsidR="00163C10" w:rsidRDefault="00163C10" w:rsidP="00163C10"/>
    <w:sectPr w:rsidR="00163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650BBF"/>
    <w:multiLevelType w:val="multilevel"/>
    <w:tmpl w:val="823C9D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C5D52D2"/>
    <w:multiLevelType w:val="multilevel"/>
    <w:tmpl w:val="18ACF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812B3"/>
    <w:multiLevelType w:val="multilevel"/>
    <w:tmpl w:val="0652D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7E6E3B"/>
    <w:multiLevelType w:val="multilevel"/>
    <w:tmpl w:val="21481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BB389A"/>
    <w:multiLevelType w:val="multilevel"/>
    <w:tmpl w:val="6D6EB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F50F7B"/>
    <w:multiLevelType w:val="multilevel"/>
    <w:tmpl w:val="3590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8A094B"/>
    <w:multiLevelType w:val="multilevel"/>
    <w:tmpl w:val="89FCF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6331771"/>
    <w:multiLevelType w:val="multilevel"/>
    <w:tmpl w:val="F8F2DE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9E200C6"/>
    <w:multiLevelType w:val="multilevel"/>
    <w:tmpl w:val="AC16422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57E5191"/>
    <w:multiLevelType w:val="multilevel"/>
    <w:tmpl w:val="FB9AC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DD3E6D"/>
    <w:multiLevelType w:val="multilevel"/>
    <w:tmpl w:val="1B62E5A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1"/>
    <w:lvlOverride w:ilvl="1">
      <w:lvl w:ilvl="1">
        <w:numFmt w:val="decimal"/>
        <w:lvlText w:val="%2."/>
        <w:lvlJc w:val="left"/>
      </w:lvl>
    </w:lvlOverride>
  </w:num>
  <w:num w:numId="3">
    <w:abstractNumId w:val="3"/>
  </w:num>
  <w:num w:numId="4">
    <w:abstractNumId w:val="3"/>
    <w:lvlOverride w:ilvl="1">
      <w:lvl w:ilvl="1">
        <w:numFmt w:val="decimal"/>
        <w:lvlText w:val="%2."/>
        <w:lvlJc w:val="left"/>
      </w:lvl>
    </w:lvlOverride>
  </w:num>
  <w:num w:numId="5">
    <w:abstractNumId w:val="0"/>
  </w:num>
  <w:num w:numId="6">
    <w:abstractNumId w:val="5"/>
  </w:num>
  <w:num w:numId="7">
    <w:abstractNumId w:val="7"/>
  </w:num>
  <w:num w:numId="8">
    <w:abstractNumId w:val="6"/>
  </w:num>
  <w:num w:numId="9">
    <w:abstractNumId w:val="9"/>
  </w:num>
  <w:num w:numId="10">
    <w:abstractNumId w:val="2"/>
  </w:num>
  <w:num w:numId="11">
    <w:abstractNumId w:val="4"/>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2207"/>
    <w:rsid w:val="000B301C"/>
    <w:rsid w:val="00163C10"/>
    <w:rsid w:val="00222207"/>
    <w:rsid w:val="00234A7E"/>
    <w:rsid w:val="00483AFE"/>
    <w:rsid w:val="00490A00"/>
    <w:rsid w:val="006B2214"/>
    <w:rsid w:val="007C66BE"/>
    <w:rsid w:val="007C693D"/>
    <w:rsid w:val="00827BCB"/>
    <w:rsid w:val="0085441C"/>
    <w:rsid w:val="00A47B4E"/>
    <w:rsid w:val="00A62601"/>
    <w:rsid w:val="00B9113E"/>
    <w:rsid w:val="00C574FE"/>
    <w:rsid w:val="00D86F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B4C5"/>
  <w15:chartTrackingRefBased/>
  <w15:docId w15:val="{4DE726DE-EFB8-4B0C-ABFA-7030ABD2B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74F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574F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574F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574F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574F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4FE"/>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C574FE"/>
    <w:rPr>
      <w:b/>
      <w:bCs/>
    </w:rPr>
  </w:style>
  <w:style w:type="character" w:customStyle="1" w:styleId="Heading4Char">
    <w:name w:val="Heading 4 Char"/>
    <w:basedOn w:val="DefaultParagraphFont"/>
    <w:link w:val="Heading4"/>
    <w:uiPriority w:val="9"/>
    <w:semiHidden/>
    <w:rsid w:val="00C574F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574F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574FE"/>
    <w:rPr>
      <w:color w:val="0000FF"/>
      <w:u w:val="single"/>
    </w:rPr>
  </w:style>
  <w:style w:type="paragraph" w:customStyle="1" w:styleId="text-muted">
    <w:name w:val="text-muted"/>
    <w:basedOn w:val="Normal"/>
    <w:rsid w:val="00C574F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C574F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574FE"/>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C574FE"/>
    <w:rPr>
      <w:rFonts w:asciiTheme="majorHAnsi" w:eastAsiaTheme="majorEastAsia" w:hAnsiTheme="majorHAnsi" w:cstheme="majorBidi"/>
      <w:color w:val="365F91" w:themeColor="accent1" w:themeShade="BF"/>
    </w:rPr>
  </w:style>
  <w:style w:type="table" w:styleId="TableGrid">
    <w:name w:val="Table Grid"/>
    <w:basedOn w:val="TableNormal"/>
    <w:uiPriority w:val="59"/>
    <w:rsid w:val="00C57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86F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1600">
      <w:bodyDiv w:val="1"/>
      <w:marLeft w:val="0"/>
      <w:marRight w:val="0"/>
      <w:marTop w:val="0"/>
      <w:marBottom w:val="0"/>
      <w:divBdr>
        <w:top w:val="none" w:sz="0" w:space="0" w:color="auto"/>
        <w:left w:val="none" w:sz="0" w:space="0" w:color="auto"/>
        <w:bottom w:val="none" w:sz="0" w:space="0" w:color="auto"/>
        <w:right w:val="none" w:sz="0" w:space="0" w:color="auto"/>
      </w:divBdr>
    </w:div>
    <w:div w:id="37319321">
      <w:bodyDiv w:val="1"/>
      <w:marLeft w:val="0"/>
      <w:marRight w:val="0"/>
      <w:marTop w:val="0"/>
      <w:marBottom w:val="0"/>
      <w:divBdr>
        <w:top w:val="none" w:sz="0" w:space="0" w:color="auto"/>
        <w:left w:val="none" w:sz="0" w:space="0" w:color="auto"/>
        <w:bottom w:val="none" w:sz="0" w:space="0" w:color="auto"/>
        <w:right w:val="none" w:sz="0" w:space="0" w:color="auto"/>
      </w:divBdr>
    </w:div>
    <w:div w:id="83571799">
      <w:bodyDiv w:val="1"/>
      <w:marLeft w:val="0"/>
      <w:marRight w:val="0"/>
      <w:marTop w:val="0"/>
      <w:marBottom w:val="0"/>
      <w:divBdr>
        <w:top w:val="none" w:sz="0" w:space="0" w:color="auto"/>
        <w:left w:val="none" w:sz="0" w:space="0" w:color="auto"/>
        <w:bottom w:val="none" w:sz="0" w:space="0" w:color="auto"/>
        <w:right w:val="none" w:sz="0" w:space="0" w:color="auto"/>
      </w:divBdr>
    </w:div>
    <w:div w:id="156383690">
      <w:bodyDiv w:val="1"/>
      <w:marLeft w:val="0"/>
      <w:marRight w:val="0"/>
      <w:marTop w:val="0"/>
      <w:marBottom w:val="0"/>
      <w:divBdr>
        <w:top w:val="none" w:sz="0" w:space="0" w:color="auto"/>
        <w:left w:val="none" w:sz="0" w:space="0" w:color="auto"/>
        <w:bottom w:val="none" w:sz="0" w:space="0" w:color="auto"/>
        <w:right w:val="none" w:sz="0" w:space="0" w:color="auto"/>
      </w:divBdr>
      <w:divsChild>
        <w:div w:id="902180941">
          <w:marLeft w:val="0"/>
          <w:marRight w:val="0"/>
          <w:marTop w:val="0"/>
          <w:marBottom w:val="0"/>
          <w:divBdr>
            <w:top w:val="none" w:sz="0" w:space="0" w:color="auto"/>
            <w:left w:val="none" w:sz="0" w:space="0" w:color="auto"/>
            <w:bottom w:val="none" w:sz="0" w:space="0" w:color="auto"/>
            <w:right w:val="none" w:sz="0" w:space="0" w:color="auto"/>
          </w:divBdr>
          <w:divsChild>
            <w:div w:id="299311288">
              <w:marLeft w:val="0"/>
              <w:marRight w:val="0"/>
              <w:marTop w:val="0"/>
              <w:marBottom w:val="0"/>
              <w:divBdr>
                <w:top w:val="single" w:sz="6" w:space="0" w:color="000000"/>
                <w:left w:val="single" w:sz="6" w:space="0" w:color="000000"/>
                <w:bottom w:val="single" w:sz="6" w:space="0" w:color="000000"/>
                <w:right w:val="single" w:sz="6" w:space="0" w:color="000000"/>
              </w:divBdr>
              <w:divsChild>
                <w:div w:id="1346831944">
                  <w:marLeft w:val="0"/>
                  <w:marRight w:val="0"/>
                  <w:marTop w:val="0"/>
                  <w:marBottom w:val="0"/>
                  <w:divBdr>
                    <w:top w:val="none" w:sz="0" w:space="0" w:color="auto"/>
                    <w:left w:val="none" w:sz="0" w:space="0" w:color="auto"/>
                    <w:bottom w:val="none" w:sz="0" w:space="0" w:color="auto"/>
                    <w:right w:val="none" w:sz="0" w:space="0" w:color="auto"/>
                  </w:divBdr>
                  <w:divsChild>
                    <w:div w:id="5397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391681">
      <w:bodyDiv w:val="1"/>
      <w:marLeft w:val="0"/>
      <w:marRight w:val="0"/>
      <w:marTop w:val="0"/>
      <w:marBottom w:val="0"/>
      <w:divBdr>
        <w:top w:val="none" w:sz="0" w:space="0" w:color="auto"/>
        <w:left w:val="none" w:sz="0" w:space="0" w:color="auto"/>
        <w:bottom w:val="none" w:sz="0" w:space="0" w:color="auto"/>
        <w:right w:val="none" w:sz="0" w:space="0" w:color="auto"/>
      </w:divBdr>
    </w:div>
    <w:div w:id="327709762">
      <w:bodyDiv w:val="1"/>
      <w:marLeft w:val="0"/>
      <w:marRight w:val="0"/>
      <w:marTop w:val="0"/>
      <w:marBottom w:val="0"/>
      <w:divBdr>
        <w:top w:val="none" w:sz="0" w:space="0" w:color="auto"/>
        <w:left w:val="none" w:sz="0" w:space="0" w:color="auto"/>
        <w:bottom w:val="none" w:sz="0" w:space="0" w:color="auto"/>
        <w:right w:val="none" w:sz="0" w:space="0" w:color="auto"/>
      </w:divBdr>
    </w:div>
    <w:div w:id="348921192">
      <w:bodyDiv w:val="1"/>
      <w:marLeft w:val="0"/>
      <w:marRight w:val="0"/>
      <w:marTop w:val="0"/>
      <w:marBottom w:val="0"/>
      <w:divBdr>
        <w:top w:val="none" w:sz="0" w:space="0" w:color="auto"/>
        <w:left w:val="none" w:sz="0" w:space="0" w:color="auto"/>
        <w:bottom w:val="none" w:sz="0" w:space="0" w:color="auto"/>
        <w:right w:val="none" w:sz="0" w:space="0" w:color="auto"/>
      </w:divBdr>
    </w:div>
    <w:div w:id="396633650">
      <w:bodyDiv w:val="1"/>
      <w:marLeft w:val="0"/>
      <w:marRight w:val="0"/>
      <w:marTop w:val="0"/>
      <w:marBottom w:val="0"/>
      <w:divBdr>
        <w:top w:val="none" w:sz="0" w:space="0" w:color="auto"/>
        <w:left w:val="none" w:sz="0" w:space="0" w:color="auto"/>
        <w:bottom w:val="none" w:sz="0" w:space="0" w:color="auto"/>
        <w:right w:val="none" w:sz="0" w:space="0" w:color="auto"/>
      </w:divBdr>
    </w:div>
    <w:div w:id="448135550">
      <w:bodyDiv w:val="1"/>
      <w:marLeft w:val="0"/>
      <w:marRight w:val="0"/>
      <w:marTop w:val="0"/>
      <w:marBottom w:val="0"/>
      <w:divBdr>
        <w:top w:val="none" w:sz="0" w:space="0" w:color="auto"/>
        <w:left w:val="none" w:sz="0" w:space="0" w:color="auto"/>
        <w:bottom w:val="none" w:sz="0" w:space="0" w:color="auto"/>
        <w:right w:val="none" w:sz="0" w:space="0" w:color="auto"/>
      </w:divBdr>
    </w:div>
    <w:div w:id="519510409">
      <w:bodyDiv w:val="1"/>
      <w:marLeft w:val="0"/>
      <w:marRight w:val="0"/>
      <w:marTop w:val="0"/>
      <w:marBottom w:val="0"/>
      <w:divBdr>
        <w:top w:val="none" w:sz="0" w:space="0" w:color="auto"/>
        <w:left w:val="none" w:sz="0" w:space="0" w:color="auto"/>
        <w:bottom w:val="none" w:sz="0" w:space="0" w:color="auto"/>
        <w:right w:val="none" w:sz="0" w:space="0" w:color="auto"/>
      </w:divBdr>
    </w:div>
    <w:div w:id="727924036">
      <w:bodyDiv w:val="1"/>
      <w:marLeft w:val="0"/>
      <w:marRight w:val="0"/>
      <w:marTop w:val="0"/>
      <w:marBottom w:val="0"/>
      <w:divBdr>
        <w:top w:val="none" w:sz="0" w:space="0" w:color="auto"/>
        <w:left w:val="none" w:sz="0" w:space="0" w:color="auto"/>
        <w:bottom w:val="none" w:sz="0" w:space="0" w:color="auto"/>
        <w:right w:val="none" w:sz="0" w:space="0" w:color="auto"/>
      </w:divBdr>
    </w:div>
    <w:div w:id="810831933">
      <w:bodyDiv w:val="1"/>
      <w:marLeft w:val="0"/>
      <w:marRight w:val="0"/>
      <w:marTop w:val="0"/>
      <w:marBottom w:val="0"/>
      <w:divBdr>
        <w:top w:val="none" w:sz="0" w:space="0" w:color="auto"/>
        <w:left w:val="none" w:sz="0" w:space="0" w:color="auto"/>
        <w:bottom w:val="none" w:sz="0" w:space="0" w:color="auto"/>
        <w:right w:val="none" w:sz="0" w:space="0" w:color="auto"/>
      </w:divBdr>
    </w:div>
    <w:div w:id="810948355">
      <w:bodyDiv w:val="1"/>
      <w:marLeft w:val="0"/>
      <w:marRight w:val="0"/>
      <w:marTop w:val="0"/>
      <w:marBottom w:val="0"/>
      <w:divBdr>
        <w:top w:val="none" w:sz="0" w:space="0" w:color="auto"/>
        <w:left w:val="none" w:sz="0" w:space="0" w:color="auto"/>
        <w:bottom w:val="none" w:sz="0" w:space="0" w:color="auto"/>
        <w:right w:val="none" w:sz="0" w:space="0" w:color="auto"/>
      </w:divBdr>
    </w:div>
    <w:div w:id="830632654">
      <w:bodyDiv w:val="1"/>
      <w:marLeft w:val="0"/>
      <w:marRight w:val="0"/>
      <w:marTop w:val="0"/>
      <w:marBottom w:val="0"/>
      <w:divBdr>
        <w:top w:val="none" w:sz="0" w:space="0" w:color="auto"/>
        <w:left w:val="none" w:sz="0" w:space="0" w:color="auto"/>
        <w:bottom w:val="none" w:sz="0" w:space="0" w:color="auto"/>
        <w:right w:val="none" w:sz="0" w:space="0" w:color="auto"/>
      </w:divBdr>
    </w:div>
    <w:div w:id="882134824">
      <w:bodyDiv w:val="1"/>
      <w:marLeft w:val="0"/>
      <w:marRight w:val="0"/>
      <w:marTop w:val="0"/>
      <w:marBottom w:val="0"/>
      <w:divBdr>
        <w:top w:val="none" w:sz="0" w:space="0" w:color="auto"/>
        <w:left w:val="none" w:sz="0" w:space="0" w:color="auto"/>
        <w:bottom w:val="none" w:sz="0" w:space="0" w:color="auto"/>
        <w:right w:val="none" w:sz="0" w:space="0" w:color="auto"/>
      </w:divBdr>
    </w:div>
    <w:div w:id="898128114">
      <w:bodyDiv w:val="1"/>
      <w:marLeft w:val="0"/>
      <w:marRight w:val="0"/>
      <w:marTop w:val="0"/>
      <w:marBottom w:val="0"/>
      <w:divBdr>
        <w:top w:val="none" w:sz="0" w:space="0" w:color="auto"/>
        <w:left w:val="none" w:sz="0" w:space="0" w:color="auto"/>
        <w:bottom w:val="none" w:sz="0" w:space="0" w:color="auto"/>
        <w:right w:val="none" w:sz="0" w:space="0" w:color="auto"/>
      </w:divBdr>
    </w:div>
    <w:div w:id="916015221">
      <w:bodyDiv w:val="1"/>
      <w:marLeft w:val="0"/>
      <w:marRight w:val="0"/>
      <w:marTop w:val="0"/>
      <w:marBottom w:val="0"/>
      <w:divBdr>
        <w:top w:val="none" w:sz="0" w:space="0" w:color="auto"/>
        <w:left w:val="none" w:sz="0" w:space="0" w:color="auto"/>
        <w:bottom w:val="none" w:sz="0" w:space="0" w:color="auto"/>
        <w:right w:val="none" w:sz="0" w:space="0" w:color="auto"/>
      </w:divBdr>
    </w:div>
    <w:div w:id="916936679">
      <w:bodyDiv w:val="1"/>
      <w:marLeft w:val="0"/>
      <w:marRight w:val="0"/>
      <w:marTop w:val="0"/>
      <w:marBottom w:val="0"/>
      <w:divBdr>
        <w:top w:val="none" w:sz="0" w:space="0" w:color="auto"/>
        <w:left w:val="none" w:sz="0" w:space="0" w:color="auto"/>
        <w:bottom w:val="none" w:sz="0" w:space="0" w:color="auto"/>
        <w:right w:val="none" w:sz="0" w:space="0" w:color="auto"/>
      </w:divBdr>
    </w:div>
    <w:div w:id="930233765">
      <w:bodyDiv w:val="1"/>
      <w:marLeft w:val="0"/>
      <w:marRight w:val="0"/>
      <w:marTop w:val="0"/>
      <w:marBottom w:val="0"/>
      <w:divBdr>
        <w:top w:val="none" w:sz="0" w:space="0" w:color="auto"/>
        <w:left w:val="none" w:sz="0" w:space="0" w:color="auto"/>
        <w:bottom w:val="none" w:sz="0" w:space="0" w:color="auto"/>
        <w:right w:val="none" w:sz="0" w:space="0" w:color="auto"/>
      </w:divBdr>
    </w:div>
    <w:div w:id="1004211451">
      <w:bodyDiv w:val="1"/>
      <w:marLeft w:val="0"/>
      <w:marRight w:val="0"/>
      <w:marTop w:val="0"/>
      <w:marBottom w:val="0"/>
      <w:divBdr>
        <w:top w:val="none" w:sz="0" w:space="0" w:color="auto"/>
        <w:left w:val="none" w:sz="0" w:space="0" w:color="auto"/>
        <w:bottom w:val="none" w:sz="0" w:space="0" w:color="auto"/>
        <w:right w:val="none" w:sz="0" w:space="0" w:color="auto"/>
      </w:divBdr>
    </w:div>
    <w:div w:id="1014041000">
      <w:bodyDiv w:val="1"/>
      <w:marLeft w:val="0"/>
      <w:marRight w:val="0"/>
      <w:marTop w:val="0"/>
      <w:marBottom w:val="0"/>
      <w:divBdr>
        <w:top w:val="none" w:sz="0" w:space="0" w:color="auto"/>
        <w:left w:val="none" w:sz="0" w:space="0" w:color="auto"/>
        <w:bottom w:val="none" w:sz="0" w:space="0" w:color="auto"/>
        <w:right w:val="none" w:sz="0" w:space="0" w:color="auto"/>
      </w:divBdr>
      <w:divsChild>
        <w:div w:id="1820146358">
          <w:marLeft w:val="0"/>
          <w:marRight w:val="0"/>
          <w:marTop w:val="0"/>
          <w:marBottom w:val="0"/>
          <w:divBdr>
            <w:top w:val="none" w:sz="0" w:space="0" w:color="auto"/>
            <w:left w:val="none" w:sz="0" w:space="0" w:color="auto"/>
            <w:bottom w:val="none" w:sz="0" w:space="0" w:color="auto"/>
            <w:right w:val="none" w:sz="0" w:space="0" w:color="auto"/>
          </w:divBdr>
          <w:divsChild>
            <w:div w:id="728849280">
              <w:marLeft w:val="0"/>
              <w:marRight w:val="0"/>
              <w:marTop w:val="0"/>
              <w:marBottom w:val="0"/>
              <w:divBdr>
                <w:top w:val="single" w:sz="6" w:space="0" w:color="000000"/>
                <w:left w:val="single" w:sz="6" w:space="0" w:color="000000"/>
                <w:bottom w:val="single" w:sz="6" w:space="0" w:color="000000"/>
                <w:right w:val="single" w:sz="6" w:space="0" w:color="000000"/>
              </w:divBdr>
              <w:divsChild>
                <w:div w:id="843977584">
                  <w:marLeft w:val="0"/>
                  <w:marRight w:val="0"/>
                  <w:marTop w:val="0"/>
                  <w:marBottom w:val="0"/>
                  <w:divBdr>
                    <w:top w:val="none" w:sz="0" w:space="0" w:color="auto"/>
                    <w:left w:val="none" w:sz="0" w:space="0" w:color="auto"/>
                    <w:bottom w:val="none" w:sz="0" w:space="0" w:color="auto"/>
                    <w:right w:val="none" w:sz="0" w:space="0" w:color="auto"/>
                  </w:divBdr>
                  <w:divsChild>
                    <w:div w:id="163802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138635">
      <w:bodyDiv w:val="1"/>
      <w:marLeft w:val="0"/>
      <w:marRight w:val="0"/>
      <w:marTop w:val="0"/>
      <w:marBottom w:val="0"/>
      <w:divBdr>
        <w:top w:val="none" w:sz="0" w:space="0" w:color="auto"/>
        <w:left w:val="none" w:sz="0" w:space="0" w:color="auto"/>
        <w:bottom w:val="none" w:sz="0" w:space="0" w:color="auto"/>
        <w:right w:val="none" w:sz="0" w:space="0" w:color="auto"/>
      </w:divBdr>
    </w:div>
    <w:div w:id="1121194415">
      <w:bodyDiv w:val="1"/>
      <w:marLeft w:val="0"/>
      <w:marRight w:val="0"/>
      <w:marTop w:val="0"/>
      <w:marBottom w:val="0"/>
      <w:divBdr>
        <w:top w:val="none" w:sz="0" w:space="0" w:color="auto"/>
        <w:left w:val="none" w:sz="0" w:space="0" w:color="auto"/>
        <w:bottom w:val="none" w:sz="0" w:space="0" w:color="auto"/>
        <w:right w:val="none" w:sz="0" w:space="0" w:color="auto"/>
      </w:divBdr>
    </w:div>
    <w:div w:id="1139768655">
      <w:bodyDiv w:val="1"/>
      <w:marLeft w:val="0"/>
      <w:marRight w:val="0"/>
      <w:marTop w:val="0"/>
      <w:marBottom w:val="0"/>
      <w:divBdr>
        <w:top w:val="none" w:sz="0" w:space="0" w:color="auto"/>
        <w:left w:val="none" w:sz="0" w:space="0" w:color="auto"/>
        <w:bottom w:val="none" w:sz="0" w:space="0" w:color="auto"/>
        <w:right w:val="none" w:sz="0" w:space="0" w:color="auto"/>
      </w:divBdr>
    </w:div>
    <w:div w:id="1154561669">
      <w:bodyDiv w:val="1"/>
      <w:marLeft w:val="0"/>
      <w:marRight w:val="0"/>
      <w:marTop w:val="0"/>
      <w:marBottom w:val="0"/>
      <w:divBdr>
        <w:top w:val="none" w:sz="0" w:space="0" w:color="auto"/>
        <w:left w:val="none" w:sz="0" w:space="0" w:color="auto"/>
        <w:bottom w:val="none" w:sz="0" w:space="0" w:color="auto"/>
        <w:right w:val="none" w:sz="0" w:space="0" w:color="auto"/>
      </w:divBdr>
      <w:divsChild>
        <w:div w:id="538054265">
          <w:marLeft w:val="0"/>
          <w:marRight w:val="0"/>
          <w:marTop w:val="0"/>
          <w:marBottom w:val="0"/>
          <w:divBdr>
            <w:top w:val="none" w:sz="0" w:space="0" w:color="auto"/>
            <w:left w:val="none" w:sz="0" w:space="0" w:color="auto"/>
            <w:bottom w:val="none" w:sz="0" w:space="0" w:color="auto"/>
            <w:right w:val="none" w:sz="0" w:space="0" w:color="auto"/>
          </w:divBdr>
          <w:divsChild>
            <w:div w:id="1095252413">
              <w:marLeft w:val="0"/>
              <w:marRight w:val="0"/>
              <w:marTop w:val="0"/>
              <w:marBottom w:val="0"/>
              <w:divBdr>
                <w:top w:val="single" w:sz="6" w:space="0" w:color="000000"/>
                <w:left w:val="single" w:sz="6" w:space="0" w:color="000000"/>
                <w:bottom w:val="single" w:sz="6" w:space="0" w:color="000000"/>
                <w:right w:val="single" w:sz="6" w:space="0" w:color="000000"/>
              </w:divBdr>
              <w:divsChild>
                <w:div w:id="37828263">
                  <w:marLeft w:val="0"/>
                  <w:marRight w:val="0"/>
                  <w:marTop w:val="0"/>
                  <w:marBottom w:val="0"/>
                  <w:divBdr>
                    <w:top w:val="none" w:sz="0" w:space="0" w:color="auto"/>
                    <w:left w:val="none" w:sz="0" w:space="0" w:color="auto"/>
                    <w:bottom w:val="none" w:sz="0" w:space="0" w:color="auto"/>
                    <w:right w:val="none" w:sz="0" w:space="0" w:color="auto"/>
                  </w:divBdr>
                  <w:divsChild>
                    <w:div w:id="14042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69985">
      <w:bodyDiv w:val="1"/>
      <w:marLeft w:val="0"/>
      <w:marRight w:val="0"/>
      <w:marTop w:val="0"/>
      <w:marBottom w:val="0"/>
      <w:divBdr>
        <w:top w:val="none" w:sz="0" w:space="0" w:color="auto"/>
        <w:left w:val="none" w:sz="0" w:space="0" w:color="auto"/>
        <w:bottom w:val="none" w:sz="0" w:space="0" w:color="auto"/>
        <w:right w:val="none" w:sz="0" w:space="0" w:color="auto"/>
      </w:divBdr>
    </w:div>
    <w:div w:id="1213810552">
      <w:bodyDiv w:val="1"/>
      <w:marLeft w:val="0"/>
      <w:marRight w:val="0"/>
      <w:marTop w:val="0"/>
      <w:marBottom w:val="0"/>
      <w:divBdr>
        <w:top w:val="none" w:sz="0" w:space="0" w:color="auto"/>
        <w:left w:val="none" w:sz="0" w:space="0" w:color="auto"/>
        <w:bottom w:val="none" w:sz="0" w:space="0" w:color="auto"/>
        <w:right w:val="none" w:sz="0" w:space="0" w:color="auto"/>
      </w:divBdr>
    </w:div>
    <w:div w:id="1226067114">
      <w:bodyDiv w:val="1"/>
      <w:marLeft w:val="0"/>
      <w:marRight w:val="0"/>
      <w:marTop w:val="0"/>
      <w:marBottom w:val="0"/>
      <w:divBdr>
        <w:top w:val="none" w:sz="0" w:space="0" w:color="auto"/>
        <w:left w:val="none" w:sz="0" w:space="0" w:color="auto"/>
        <w:bottom w:val="none" w:sz="0" w:space="0" w:color="auto"/>
        <w:right w:val="none" w:sz="0" w:space="0" w:color="auto"/>
      </w:divBdr>
    </w:div>
    <w:div w:id="1237592469">
      <w:bodyDiv w:val="1"/>
      <w:marLeft w:val="0"/>
      <w:marRight w:val="0"/>
      <w:marTop w:val="0"/>
      <w:marBottom w:val="0"/>
      <w:divBdr>
        <w:top w:val="none" w:sz="0" w:space="0" w:color="auto"/>
        <w:left w:val="none" w:sz="0" w:space="0" w:color="auto"/>
        <w:bottom w:val="none" w:sz="0" w:space="0" w:color="auto"/>
        <w:right w:val="none" w:sz="0" w:space="0" w:color="auto"/>
      </w:divBdr>
    </w:div>
    <w:div w:id="1251281389">
      <w:bodyDiv w:val="1"/>
      <w:marLeft w:val="0"/>
      <w:marRight w:val="0"/>
      <w:marTop w:val="0"/>
      <w:marBottom w:val="0"/>
      <w:divBdr>
        <w:top w:val="none" w:sz="0" w:space="0" w:color="auto"/>
        <w:left w:val="none" w:sz="0" w:space="0" w:color="auto"/>
        <w:bottom w:val="none" w:sz="0" w:space="0" w:color="auto"/>
        <w:right w:val="none" w:sz="0" w:space="0" w:color="auto"/>
      </w:divBdr>
    </w:div>
    <w:div w:id="1436443569">
      <w:bodyDiv w:val="1"/>
      <w:marLeft w:val="0"/>
      <w:marRight w:val="0"/>
      <w:marTop w:val="0"/>
      <w:marBottom w:val="0"/>
      <w:divBdr>
        <w:top w:val="none" w:sz="0" w:space="0" w:color="auto"/>
        <w:left w:val="none" w:sz="0" w:space="0" w:color="auto"/>
        <w:bottom w:val="none" w:sz="0" w:space="0" w:color="auto"/>
        <w:right w:val="none" w:sz="0" w:space="0" w:color="auto"/>
      </w:divBdr>
      <w:divsChild>
        <w:div w:id="1443645467">
          <w:marLeft w:val="0"/>
          <w:marRight w:val="0"/>
          <w:marTop w:val="0"/>
          <w:marBottom w:val="0"/>
          <w:divBdr>
            <w:top w:val="none" w:sz="0" w:space="0" w:color="auto"/>
            <w:left w:val="none" w:sz="0" w:space="0" w:color="auto"/>
            <w:bottom w:val="none" w:sz="0" w:space="0" w:color="auto"/>
            <w:right w:val="none" w:sz="0" w:space="0" w:color="auto"/>
          </w:divBdr>
          <w:divsChild>
            <w:div w:id="1666320990">
              <w:marLeft w:val="0"/>
              <w:marRight w:val="0"/>
              <w:marTop w:val="0"/>
              <w:marBottom w:val="0"/>
              <w:divBdr>
                <w:top w:val="single" w:sz="6" w:space="0" w:color="000000"/>
                <w:left w:val="single" w:sz="6" w:space="0" w:color="000000"/>
                <w:bottom w:val="single" w:sz="6" w:space="0" w:color="000000"/>
                <w:right w:val="single" w:sz="6" w:space="0" w:color="000000"/>
              </w:divBdr>
              <w:divsChild>
                <w:div w:id="2074963575">
                  <w:marLeft w:val="0"/>
                  <w:marRight w:val="0"/>
                  <w:marTop w:val="0"/>
                  <w:marBottom w:val="0"/>
                  <w:divBdr>
                    <w:top w:val="none" w:sz="0" w:space="0" w:color="auto"/>
                    <w:left w:val="none" w:sz="0" w:space="0" w:color="auto"/>
                    <w:bottom w:val="none" w:sz="0" w:space="0" w:color="auto"/>
                    <w:right w:val="none" w:sz="0" w:space="0" w:color="auto"/>
                  </w:divBdr>
                  <w:divsChild>
                    <w:div w:id="9744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848614">
      <w:bodyDiv w:val="1"/>
      <w:marLeft w:val="0"/>
      <w:marRight w:val="0"/>
      <w:marTop w:val="0"/>
      <w:marBottom w:val="0"/>
      <w:divBdr>
        <w:top w:val="none" w:sz="0" w:space="0" w:color="auto"/>
        <w:left w:val="none" w:sz="0" w:space="0" w:color="auto"/>
        <w:bottom w:val="none" w:sz="0" w:space="0" w:color="auto"/>
        <w:right w:val="none" w:sz="0" w:space="0" w:color="auto"/>
      </w:divBdr>
      <w:divsChild>
        <w:div w:id="1587226195">
          <w:marLeft w:val="0"/>
          <w:marRight w:val="0"/>
          <w:marTop w:val="0"/>
          <w:marBottom w:val="0"/>
          <w:divBdr>
            <w:top w:val="none" w:sz="0" w:space="0" w:color="auto"/>
            <w:left w:val="none" w:sz="0" w:space="0" w:color="auto"/>
            <w:bottom w:val="none" w:sz="0" w:space="0" w:color="auto"/>
            <w:right w:val="none" w:sz="0" w:space="0" w:color="auto"/>
          </w:divBdr>
          <w:divsChild>
            <w:div w:id="1659075889">
              <w:marLeft w:val="0"/>
              <w:marRight w:val="0"/>
              <w:marTop w:val="0"/>
              <w:marBottom w:val="0"/>
              <w:divBdr>
                <w:top w:val="single" w:sz="6" w:space="0" w:color="000000"/>
                <w:left w:val="single" w:sz="6" w:space="0" w:color="000000"/>
                <w:bottom w:val="single" w:sz="6" w:space="0" w:color="000000"/>
                <w:right w:val="single" w:sz="6" w:space="0" w:color="000000"/>
              </w:divBdr>
              <w:divsChild>
                <w:div w:id="992483946">
                  <w:marLeft w:val="0"/>
                  <w:marRight w:val="0"/>
                  <w:marTop w:val="0"/>
                  <w:marBottom w:val="0"/>
                  <w:divBdr>
                    <w:top w:val="none" w:sz="0" w:space="0" w:color="auto"/>
                    <w:left w:val="none" w:sz="0" w:space="0" w:color="auto"/>
                    <w:bottom w:val="none" w:sz="0" w:space="0" w:color="auto"/>
                    <w:right w:val="none" w:sz="0" w:space="0" w:color="auto"/>
                  </w:divBdr>
                  <w:divsChild>
                    <w:div w:id="9606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90589">
      <w:bodyDiv w:val="1"/>
      <w:marLeft w:val="0"/>
      <w:marRight w:val="0"/>
      <w:marTop w:val="0"/>
      <w:marBottom w:val="0"/>
      <w:divBdr>
        <w:top w:val="none" w:sz="0" w:space="0" w:color="auto"/>
        <w:left w:val="none" w:sz="0" w:space="0" w:color="auto"/>
        <w:bottom w:val="none" w:sz="0" w:space="0" w:color="auto"/>
        <w:right w:val="none" w:sz="0" w:space="0" w:color="auto"/>
      </w:divBdr>
    </w:div>
    <w:div w:id="1567759901">
      <w:bodyDiv w:val="1"/>
      <w:marLeft w:val="0"/>
      <w:marRight w:val="0"/>
      <w:marTop w:val="0"/>
      <w:marBottom w:val="0"/>
      <w:divBdr>
        <w:top w:val="none" w:sz="0" w:space="0" w:color="auto"/>
        <w:left w:val="none" w:sz="0" w:space="0" w:color="auto"/>
        <w:bottom w:val="none" w:sz="0" w:space="0" w:color="auto"/>
        <w:right w:val="none" w:sz="0" w:space="0" w:color="auto"/>
      </w:divBdr>
    </w:div>
    <w:div w:id="1582449575">
      <w:bodyDiv w:val="1"/>
      <w:marLeft w:val="0"/>
      <w:marRight w:val="0"/>
      <w:marTop w:val="0"/>
      <w:marBottom w:val="0"/>
      <w:divBdr>
        <w:top w:val="none" w:sz="0" w:space="0" w:color="auto"/>
        <w:left w:val="none" w:sz="0" w:space="0" w:color="auto"/>
        <w:bottom w:val="none" w:sz="0" w:space="0" w:color="auto"/>
        <w:right w:val="none" w:sz="0" w:space="0" w:color="auto"/>
      </w:divBdr>
    </w:div>
    <w:div w:id="1588609217">
      <w:bodyDiv w:val="1"/>
      <w:marLeft w:val="0"/>
      <w:marRight w:val="0"/>
      <w:marTop w:val="0"/>
      <w:marBottom w:val="0"/>
      <w:divBdr>
        <w:top w:val="none" w:sz="0" w:space="0" w:color="auto"/>
        <w:left w:val="none" w:sz="0" w:space="0" w:color="auto"/>
        <w:bottom w:val="none" w:sz="0" w:space="0" w:color="auto"/>
        <w:right w:val="none" w:sz="0" w:space="0" w:color="auto"/>
      </w:divBdr>
      <w:divsChild>
        <w:div w:id="1201669963">
          <w:marLeft w:val="0"/>
          <w:marRight w:val="0"/>
          <w:marTop w:val="0"/>
          <w:marBottom w:val="0"/>
          <w:divBdr>
            <w:top w:val="none" w:sz="0" w:space="0" w:color="auto"/>
            <w:left w:val="none" w:sz="0" w:space="0" w:color="auto"/>
            <w:bottom w:val="none" w:sz="0" w:space="0" w:color="auto"/>
            <w:right w:val="none" w:sz="0" w:space="0" w:color="auto"/>
          </w:divBdr>
          <w:divsChild>
            <w:div w:id="676690403">
              <w:marLeft w:val="0"/>
              <w:marRight w:val="0"/>
              <w:marTop w:val="0"/>
              <w:marBottom w:val="0"/>
              <w:divBdr>
                <w:top w:val="none" w:sz="0" w:space="0" w:color="auto"/>
                <w:left w:val="none" w:sz="0" w:space="0" w:color="auto"/>
                <w:bottom w:val="none" w:sz="0" w:space="0" w:color="auto"/>
                <w:right w:val="none" w:sz="0" w:space="0" w:color="auto"/>
              </w:divBdr>
            </w:div>
            <w:div w:id="1392925110">
              <w:marLeft w:val="-240"/>
              <w:marRight w:val="-240"/>
              <w:marTop w:val="0"/>
              <w:marBottom w:val="0"/>
              <w:divBdr>
                <w:top w:val="none" w:sz="0" w:space="0" w:color="auto"/>
                <w:left w:val="none" w:sz="0" w:space="0" w:color="auto"/>
                <w:bottom w:val="none" w:sz="0" w:space="0" w:color="auto"/>
                <w:right w:val="none" w:sz="0" w:space="0" w:color="auto"/>
              </w:divBdr>
              <w:divsChild>
                <w:div w:id="38168219">
                  <w:marLeft w:val="0"/>
                  <w:marRight w:val="0"/>
                  <w:marTop w:val="0"/>
                  <w:marBottom w:val="0"/>
                  <w:divBdr>
                    <w:top w:val="none" w:sz="0" w:space="0" w:color="auto"/>
                    <w:left w:val="none" w:sz="0" w:space="0" w:color="auto"/>
                    <w:bottom w:val="none" w:sz="0" w:space="0" w:color="auto"/>
                    <w:right w:val="none" w:sz="0" w:space="0" w:color="auto"/>
                  </w:divBdr>
                  <w:divsChild>
                    <w:div w:id="118650568">
                      <w:marLeft w:val="0"/>
                      <w:marRight w:val="0"/>
                      <w:marTop w:val="0"/>
                      <w:marBottom w:val="0"/>
                      <w:divBdr>
                        <w:top w:val="none" w:sz="0" w:space="0" w:color="auto"/>
                        <w:left w:val="none" w:sz="0" w:space="0" w:color="auto"/>
                        <w:bottom w:val="none" w:sz="0" w:space="0" w:color="auto"/>
                        <w:right w:val="none" w:sz="0" w:space="0" w:color="auto"/>
                      </w:divBdr>
                    </w:div>
                  </w:divsChild>
                </w:div>
                <w:div w:id="1446465962">
                  <w:marLeft w:val="0"/>
                  <w:marRight w:val="0"/>
                  <w:marTop w:val="0"/>
                  <w:marBottom w:val="0"/>
                  <w:divBdr>
                    <w:top w:val="none" w:sz="0" w:space="0" w:color="auto"/>
                    <w:left w:val="none" w:sz="0" w:space="0" w:color="auto"/>
                    <w:bottom w:val="none" w:sz="0" w:space="0" w:color="auto"/>
                    <w:right w:val="none" w:sz="0" w:space="0" w:color="auto"/>
                  </w:divBdr>
                  <w:divsChild>
                    <w:div w:id="1590504944">
                      <w:marLeft w:val="0"/>
                      <w:marRight w:val="0"/>
                      <w:marTop w:val="0"/>
                      <w:marBottom w:val="0"/>
                      <w:divBdr>
                        <w:top w:val="none" w:sz="0" w:space="0" w:color="auto"/>
                        <w:left w:val="none" w:sz="0" w:space="0" w:color="auto"/>
                        <w:bottom w:val="none" w:sz="0" w:space="0" w:color="auto"/>
                        <w:right w:val="none" w:sz="0" w:space="0" w:color="auto"/>
                      </w:divBdr>
                    </w:div>
                  </w:divsChild>
                </w:div>
                <w:div w:id="627781580">
                  <w:marLeft w:val="0"/>
                  <w:marRight w:val="0"/>
                  <w:marTop w:val="0"/>
                  <w:marBottom w:val="0"/>
                  <w:divBdr>
                    <w:top w:val="none" w:sz="0" w:space="0" w:color="auto"/>
                    <w:left w:val="none" w:sz="0" w:space="0" w:color="auto"/>
                    <w:bottom w:val="none" w:sz="0" w:space="0" w:color="auto"/>
                    <w:right w:val="none" w:sz="0" w:space="0" w:color="auto"/>
                  </w:divBdr>
                  <w:divsChild>
                    <w:div w:id="2058627706">
                      <w:marLeft w:val="0"/>
                      <w:marRight w:val="0"/>
                      <w:marTop w:val="0"/>
                      <w:marBottom w:val="0"/>
                      <w:divBdr>
                        <w:top w:val="none" w:sz="0" w:space="0" w:color="auto"/>
                        <w:left w:val="none" w:sz="0" w:space="0" w:color="auto"/>
                        <w:bottom w:val="none" w:sz="0" w:space="0" w:color="auto"/>
                        <w:right w:val="none" w:sz="0" w:space="0" w:color="auto"/>
                      </w:divBdr>
                    </w:div>
                  </w:divsChild>
                </w:div>
                <w:div w:id="1957250679">
                  <w:marLeft w:val="0"/>
                  <w:marRight w:val="0"/>
                  <w:marTop w:val="0"/>
                  <w:marBottom w:val="0"/>
                  <w:divBdr>
                    <w:top w:val="none" w:sz="0" w:space="0" w:color="auto"/>
                    <w:left w:val="none" w:sz="0" w:space="0" w:color="auto"/>
                    <w:bottom w:val="none" w:sz="0" w:space="0" w:color="auto"/>
                    <w:right w:val="none" w:sz="0" w:space="0" w:color="auto"/>
                  </w:divBdr>
                  <w:divsChild>
                    <w:div w:id="91103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301164">
      <w:bodyDiv w:val="1"/>
      <w:marLeft w:val="0"/>
      <w:marRight w:val="0"/>
      <w:marTop w:val="0"/>
      <w:marBottom w:val="0"/>
      <w:divBdr>
        <w:top w:val="none" w:sz="0" w:space="0" w:color="auto"/>
        <w:left w:val="none" w:sz="0" w:space="0" w:color="auto"/>
        <w:bottom w:val="none" w:sz="0" w:space="0" w:color="auto"/>
        <w:right w:val="none" w:sz="0" w:space="0" w:color="auto"/>
      </w:divBdr>
    </w:div>
    <w:div w:id="1789474115">
      <w:bodyDiv w:val="1"/>
      <w:marLeft w:val="0"/>
      <w:marRight w:val="0"/>
      <w:marTop w:val="0"/>
      <w:marBottom w:val="0"/>
      <w:divBdr>
        <w:top w:val="none" w:sz="0" w:space="0" w:color="auto"/>
        <w:left w:val="none" w:sz="0" w:space="0" w:color="auto"/>
        <w:bottom w:val="none" w:sz="0" w:space="0" w:color="auto"/>
        <w:right w:val="none" w:sz="0" w:space="0" w:color="auto"/>
      </w:divBdr>
      <w:divsChild>
        <w:div w:id="1840148513">
          <w:marLeft w:val="0"/>
          <w:marRight w:val="0"/>
          <w:marTop w:val="0"/>
          <w:marBottom w:val="0"/>
          <w:divBdr>
            <w:top w:val="none" w:sz="0" w:space="0" w:color="auto"/>
            <w:left w:val="none" w:sz="0" w:space="0" w:color="auto"/>
            <w:bottom w:val="none" w:sz="0" w:space="0" w:color="auto"/>
            <w:right w:val="none" w:sz="0" w:space="0" w:color="auto"/>
          </w:divBdr>
          <w:divsChild>
            <w:div w:id="267392134">
              <w:marLeft w:val="0"/>
              <w:marRight w:val="0"/>
              <w:marTop w:val="0"/>
              <w:marBottom w:val="0"/>
              <w:divBdr>
                <w:top w:val="single" w:sz="6" w:space="0" w:color="000000"/>
                <w:left w:val="single" w:sz="6" w:space="0" w:color="000000"/>
                <w:bottom w:val="single" w:sz="6" w:space="0" w:color="000000"/>
                <w:right w:val="single" w:sz="6" w:space="0" w:color="000000"/>
              </w:divBdr>
              <w:divsChild>
                <w:div w:id="678851355">
                  <w:marLeft w:val="0"/>
                  <w:marRight w:val="0"/>
                  <w:marTop w:val="0"/>
                  <w:marBottom w:val="0"/>
                  <w:divBdr>
                    <w:top w:val="none" w:sz="0" w:space="0" w:color="auto"/>
                    <w:left w:val="none" w:sz="0" w:space="0" w:color="auto"/>
                    <w:bottom w:val="none" w:sz="0" w:space="0" w:color="auto"/>
                    <w:right w:val="none" w:sz="0" w:space="0" w:color="auto"/>
                  </w:divBdr>
                  <w:divsChild>
                    <w:div w:id="112553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507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kstack.softz.vn/uploads/images/gallery/2025-12/IHhimage.png" TargetMode="External"/><Relationship Id="rId11" Type="http://schemas.openxmlformats.org/officeDocument/2006/relationships/hyperlink" Target="https://softzvn.sharepoint.com/:w:/s/ERPforSOFTZ/IQBkyN2AMFx5R6XqlEcqCioiAZnc66yq4TXq1pTkspHDrEU?e=E0dDJi"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softzvn.sharepoint.com/:w:/s/ERPforSOFTZ/IQBkyN2AMFx5R6XqlEcqCioiAZnc66yq4TXq1pTkspHDrEU?e=E0dD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16</Pages>
  <Words>1992</Words>
  <Characters>11359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Quốc Huy</dc:creator>
  <cp:keywords/>
  <dc:description/>
  <cp:lastModifiedBy>Huỳnh Quốc Huy</cp:lastModifiedBy>
  <cp:revision>3</cp:revision>
  <dcterms:created xsi:type="dcterms:W3CDTF">2026-02-24T04:06:00Z</dcterms:created>
  <dcterms:modified xsi:type="dcterms:W3CDTF">2026-02-24T10:54:00Z</dcterms:modified>
</cp:coreProperties>
</file>