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82" w:rsidRDefault="00B03BF7">
      <w:r>
        <w:t>Clarke and Johnston 1999 – scaling of metabolic rate with body size</w:t>
      </w:r>
      <w:r>
        <w:tab/>
      </w:r>
    </w:p>
    <w:p w:rsidR="00B03BF7" w:rsidRDefault="00B03BF7"/>
    <w:p w:rsidR="00B03BF7" w:rsidRPr="00B03BF7" w:rsidRDefault="00B03BF7">
      <w:r>
        <w:t xml:space="preserve">Brown et al. 2004 </w:t>
      </w:r>
      <w:r>
        <w:rPr>
          <w:i/>
        </w:rPr>
        <w:t xml:space="preserve">Ecology </w:t>
      </w:r>
      <w:r>
        <w:t>Metabolic theo</w:t>
      </w:r>
      <w:bookmarkStart w:id="0" w:name="_GoBack"/>
      <w:bookmarkEnd w:id="0"/>
      <w:r>
        <w:t>ry</w:t>
      </w:r>
    </w:p>
    <w:sectPr w:rsidR="00B03BF7" w:rsidRPr="00B03BF7" w:rsidSect="00F8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F7"/>
    <w:rsid w:val="000A1282"/>
    <w:rsid w:val="00121C09"/>
    <w:rsid w:val="00B03BF7"/>
    <w:rsid w:val="00B8495B"/>
    <w:rsid w:val="00F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7F56"/>
  <w15:chartTrackingRefBased/>
  <w15:docId w15:val="{32FD42B9-B716-EC4D-B456-C0D58418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Kindsvater</dc:creator>
  <cp:keywords/>
  <dc:description/>
  <cp:lastModifiedBy>Holly Kindsvater</cp:lastModifiedBy>
  <cp:revision>2</cp:revision>
  <dcterms:created xsi:type="dcterms:W3CDTF">2019-10-30T13:27:00Z</dcterms:created>
  <dcterms:modified xsi:type="dcterms:W3CDTF">2019-11-01T01:08:00Z</dcterms:modified>
</cp:coreProperties>
</file>