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 INTRODUÇÃO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dengue é uma arbovirose causada pelo vírus dengue (DENV), cuja transmissão ocorre predominantemente pela picada de fêmeas infectadas de mosquitos do gênero Aedes. No Brasil, o Aedes aegypti constitui o principal vetor urbano. São reconhecidos quatro sorotipos virais, denominados DENV-1, DENV-2, DENV-3 e DENV-4, cuja circulação representa um desafio à vigilância e à prevenção da doença (BRASIL, s.d.; WORLD HEALTH ORGANIZATION, 2025).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infecção pode permanecer assintomática, provocar manifestações febris ou evoluir para formas graves. A dinâmica de transmissão depende de relações entre hospedeiros humanos, mosquitos vetores e características do ambiente. O crescimento urbano, a disponibilidade de recipientes favoráveis ao desenvolvimento do mosquito, as condições climáticas e a movimentação das pessoas constituem fatores relevantes para compreender a heterogeneidade espacial e temporal da transmissão (WORLD HEALTH ORGANIZATION, 2025).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Segundo a Organização Mundial da Saúde (2025), aproximadamente metade da população mundial encontra-se em áreas com risco de dengue. Embora existam medidas preventivas e estratégias de imunização para públicos e condições específicos, a prevenção depende fortemente do controle do vetor, da redução dos criadouros, da vigilância e do acesso oportuno à assistência em saúde. A relevância do problema motiva o uso de abordagens computacionais capazes de explorar mecanismos e cenários sob hipóteses explícitas.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O município de São Paulo oferece um contexto territorial complexo para esse tipo de investigação. A concentração populacional, a diversidade de usos do solo e a presença de deslocamentos entre diferentes regiões justificam a investigação de uma representação espacial, desde que as bases geográficas e demográficas sejam adequadamente identificadas. Neste trabalho, a área de estudo corresponde ao município de São Paulo, não apenas ao Distrito ou à Subprefeitura de Santo Amaro.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representação da dengue por simulação computacional exige escolhas que transcendem a dimensão epidemiológica. É necessário definir entidades, variáveis de estado, regras de execução, agendamento temporal, relações de vizinhança e mecanismos de geração pseudoaleatória, além de preparar dados geográficos e preservar a rastreabilidade das saídas. Essas decisões afetam simultaneamente a interpretação do fenômeno, a reprodutibilidade e o custo computacional do programa.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modelagem baseada em agentes — Agent-Based Modeling (ABM) — permite representar indivíduos heterogêneos com atributos, estados e comportamentos próprios. Suas interações com outros agentes e com o ambiente podem gerar padrões coletivos que não são especificados diretamente como saídas agregadas. Ferramentas como a plataforma GAMA oferecem estruturas voltadas à implementação de modelos espacialmente explícitos e à execução de experimentos computacionais (MACAL; NORTH, 2010; TAILLANDIER et al., 2019).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No campo de aplicação da dengue, Garcias (2024) desenvolveu um modelo na plataforma GAMA para Portugal continental, com ênfase nas interações entre humanos, mosquitos Aedes albopictus e ambiente. Oliveira et al. (2025) apresentaram uma simulação multiagentes aplicada a Alto Santo, Ceará, investigando parâmetros vetoriais e intervenções de controle. Ambos os estudos demonstram possibilidades metodológicas, mas suas espécies vetoriais, delimitações geográficas, parâmetros e resultados não podem ser automaticamente transportados para uma aplicação em São Paulo.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Neste contexto, o presente trabalho tem como objeto central a engenharia e a análise de um simulador espacial de transmissão da dengue desenvolvido na plataforma GAMA, por meio da linguagem GAML. A implementação é examinada a partir do repositório público TccAbm, observando a organização dos componentes, a inicialização dos agentes, as regras de transmissão, a mobilidade, os parâmetros de vacinação, o controle temporal, o ambiente geográfico e a produção de indicadores. A leitura do código, por si só, não constitui evidência de funcionamento correto ou validação epidemiológica, de modo que a verificação e a avaliação experimental são tratadas como atividades específicas.</w:t>
      </w:r>
    </w:p>
    <w:p>
      <w:pPr>
        <w:pStyle w:val="Heading2"/>
      </w:pPr>
      <w:r>
        <w:t>1.1 Problema de pesquisa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Um simulador pode gerar gráficos e séries temporais mesmo quando contém transições de estados inconsistentes, problemas de escala temporal, pressupostos espaciais insuficientemente documentados ou mecanismos pseudoaleatórios de difícil reprodução. Dessa forma, a execução do programa e a plausibilidade visual de suas saídas não são suficientes para demonstrar a conformidade entre modelo conceitual, implementação e propósito experimental.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análise preliminar da versão estudada do repositório TccAbm identificou componentes separados para pessoas, mosquitos, ambiente, criadouros e procedimentos globais. Também evidenciou a necessidade de conferir, entre outros pontos, os estados epidemiológicos inicializados, a conversão de escalas temporais, o controle das sementes e a correspondência entre as geometrias carregadas e a área municipal. Esses achados serão examinados detalhadamente nos capítulos de implementação e avaliação; não são tratados, nesta introdução, como falhas confirmadas por testes de execução.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Diante desses desafios, estabelece-se a seguinte pergunta de pesquisa: como desenvolver, documentar e avaliar computacionalmente um simulador espacial e estocástico baseado em agentes na plataforma GAMA, capaz de representar as interações entre humanos, mosquitos Aedes aegypti e ambiente na dinâmica de transmissão da dengue no município de São Paulo, considerando a consistência das regras, a reprodutibilidade e o desempenho da implementação?</w:t>
      </w:r>
    </w:p>
    <w:p>
      <w:pPr>
        <w:pStyle w:val="Heading2"/>
      </w:pPr>
      <w:r>
        <w:t>1.2 Hipótese de trabalho e pressupostos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Parte-se do pressuposto de que a explicitação das entidades, transições, escalas, fontes de dados e mecanismos de execução permite estabelecer critérios verificáveis para analisar a implementação. Espera-se que a relação sistemática entre especificação, código-fonte e testes revele limites e propriedades do simulador que não podem ser inferidos apenas de sua visualização. Trata-se de uma hipótese metodológica que deverá ser examinada pelos procedimentos apresentados no Capítulo 5.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simulação não será considerada um mecanismo de previsão epidemiológica validado sem comparação adequada com dados observados. A adoção de população sintética reduzida, parâmetros hipotéticos ou agregação territorial requer descrição explícita e impede extrapolações automáticas para toda a população do município.</w:t>
      </w:r>
    </w:p>
    <w:p>
      <w:pPr>
        <w:pStyle w:val="Heading2"/>
      </w:pPr>
      <w:r>
        <w:t>1.3 Justificativa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contribuição científica pretendida situa-se principalmente na Ciência da Computação. Do ponto de vista de engenharia de software, a pesquisa contempla modularização de código, organização de responsabilidades, especificação das regras, rastreabilidade entre requisitos e implementação, e verificação funcional. Do ponto de vista algorítmico, envolve eventos probabilísticos, atualização de estados, consultas espaciais e agendamento de processos. Na avaliação experimental, interessa caracterizar variabilidade, sensibilidade e desempenho sob configurações controladas.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escolha do GAMA se justifica por suas capacidades de representar agentes espacialmente explícitos, incorporar dados territoriais e organizar experimentos. A plataforma constitui o ambiente computacional da implementação, mas sua adoção não garante, isoladamente, que as regras biológicas, as operações espaciais ou o desempenho estejam corretos (TAILLANDIER et al., 2019).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utilidade da dengue como domínio de aplicação está em oferecer um sistema com interações locais, agentes heterogêneos, eventos estocásticos e variáveis ambientais. Assim, o trabalho combina um problema socialmente relevante com desafios técnicos de modelagem e implementação. Sua contribuição deverá ser demonstrada por documentação e evidências, e não apenas pela escolha de uma nova cidade ou pela reprodução de funcionalidades descritas na literatura.</w:t>
      </w:r>
    </w:p>
    <w:p>
      <w:pPr>
        <w:pStyle w:val="Heading2"/>
      </w:pPr>
      <w:r>
        <w:t>1.4 Objetivos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1.4.1 Objetivo geral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Desenvolver, documentar e avaliar um simulador computacional espacial, estocástico e baseado em agentes, utilizando a plataforma GAMA e dados de Sistemas de Informação Geográfica (SIG), para representar a dinâmica de transmissão da dengue no município de São Paulo, por meio das interações entre agentes humanos, mosquitos Aedes aegypti e componentes ambientais, com ênfase na modelagem e na implementação dos algoritmos, na verificação funcional, na reprodutibilidade e na análise do desempenho computacional.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1.4.2 Objetivos específicos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1. Investigar os fundamentos da transmissão da dengue e da modelagem baseada em agentes, identificando requisitos biológicos, espaciais e computacionais necessários à especificação do simulador.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2. Especificar e documentar os agentes, atributos, estados epidemiológicos, comportamentos, interações e hipóteses de representação adotados no modelo.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3. Justificar a utilização de GAMA/GAML e sua integração com SIG, comparando-a qualitativamente a alternativas de simulação conforme os requisitos do projeto.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4. Analisar e documentar a implementação dos módulos responsáveis por humanos, mosquitos Aedes aegypti, ambientes, criadouros e procedimentos globais, distinguindo funcionalidades presentes de aperfeiçoamentos propostos.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5. Caracterizar e verificar a inicialização, a distribuição espacial, a mobilidade, a vacinação, o controle temporal, os eventos probabilísticos e os mecanismos de geração de saídas.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6. Definir e aplicar, conforme a disponibilidade de execução, testes de consistência de estados, transições, parâmetros e indicadores, registrando as evidências e as limitações encontradas.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7. Planejar e executar, quando tecnicamente viável, experimentos com diferentes sementes e parâmetros, de modo a examinar a variabilidade estocástica e a sensibilidade dos resultados.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8. Avaliar, mediante medições reproduzíveis, o custo computacional em diferentes configurações de agentes, incluindo tempo de processamento e consumo de memória.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9. Investigar a compatibilidade entre indicadores simulados e séries epidemiológicas oficiais do município de São Paulo, realizando comparação quantitativa apenas quando as escalas, períodos e definições permitirem.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10. Sistematizar as limitações identificadas na implementação e nos dados, propondo aperfeiçoamentos técnicos voltados à confiabilidade, à reprodutibilidade e à capacidade de experimentação.</w:t>
      </w:r>
    </w:p>
    <w:p>
      <w:pPr>
        <w:pStyle w:val="Heading2"/>
      </w:pPr>
      <w:r>
        <w:t>1.5 Delimitação e escopo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O recorte territorial do estudo é o município de São Paulo, Estado de São Paulo, Brasil. Sua representação computacional será descrita a partir das bases efetivamente utilizadas pela implementação. O carregamento de geometrias de subprefeituras ou a utilização de regiões agregadas não equivale, por si só, à reprodução completa da população, da mobilidade e da distribuição real do risco epidemiológico em todos os distritos da cidade.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O domínio epidemiológico abrange a representação da transmissão envolvendo humanos e mosquitos Aedes aegypti, conforme as regras adotadas no simulador sob estudo. Os estados compartimentais e os componentes ambientais serão apresentados em duas camadas: especificação conceitual desejada e comportamento efetivamente encontrado no código. Diferenças entre ambas serão registradas como objetos de análise e, quando possível, de verificação.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Este trabalho não pressupõe representação simultânea dos quatro sorotipos, reprodução integral das características imunológicas da dengue, equivalência demográfica perfeita ou precisão preditiva de casos futuros. A eventual calibração ou validação com dados oficiais dependerá da disponibilidade de séries com período, área e indicadores compatíveis, e de uma regra que diferencie infecções simuladas de notificações observadas.</w:t>
      </w:r>
    </w:p>
    <w:p>
      <w:pPr>
        <w:pStyle w:val="Heading2"/>
      </w:pPr>
      <w:r>
        <w:t>1.6 Procedimentos metodológicos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O trabalho é conduzido como estudo de desenvolvimento, documentação e avaliação computacional de uma implementação disponível no repositório TccAbm. Inicialmente, realizou-se revisão bibliográfica sobre dengue, modelagem baseada em agentes e plataformas espaciais. Em seguida, foram examinados a estrutura do código GAML e os dados geográficos e experimentais disponíveis, com o propósito de distinguir os mecanismos implementados das funcionalidades apenas propostas. A autoria, a participação dos desenvolvedores e o histórico das alterações deverão ser apresentados de acordo com as evidências documentais disponíveis.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 especificação do modelo utiliza o protocolo ODD como referência de documentação (GRIMM et al., 2020). A avaliação computacional é organizada em verificação funcional, reprodutibilidade, sensibilidade e desempenho. Testes e medições somente serão relatados como realizados quando acompanhados de configuração, procedimento, artefatos de saída e resultados verificáveis. A comparação com dados observados de São Paulo, quando possível, será tratada separadamente da verificação do software.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Os registros já existentes permitem uma análise exploratória e a identificação de verificações necessárias, mas não demonstram, isoladamente, validação epidemiológica nem escalabilidade. O Capítulo 5 separa evidências disponíveis, resultados de experimentos executados e protocolos experimentais pendentes, sem confundir planejamento com resultados observados.</w:t>
      </w:r>
    </w:p>
    <w:p>
      <w:pPr>
        <w:pStyle w:val="Heading2"/>
      </w:pPr>
      <w:r>
        <w:t>1.7 Organização do trabalho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Além desta introdução, o Capítulo 2 apresenta a fundamentação epidemiológica e computacional e compara trabalhos relacionados. O Capítulo 3 especifica o modelo, as entidades, as escalas, os mecanismos e as hipóteses. O Capítulo 4 examina a arquitetura do código GAML, a inicialização, o processamento dos comportamentos, a integração GIS e a coleta dos indicadores. O Capítulo 5 reúne os procedimentos de verificação, as evidências experimentais efetivamente obtidas, as limitações e a avaliação de reprodutibilidade e desempenho. O Capítulo 6 sintetiza as contribuições demonstradas e propõe melhorias e trabalhos futuros.</w:t>
      </w:r>
    </w:p>
    <w:p>
      <w:pPr>
        <w:pStyle w:val="Heading1"/>
      </w:pPr>
      <w:r>
        <w:t>REFERÊNCIAS UTILIZADAS NESTE CAPÍTULO — LISTA DE TRABALHO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BRASIL. Ministério da Saúde. Dengue. Brasília, DF: Ministério da Saúde, [s. d.]. Disponível em: https://www.gov.br/saude/pt-br/assuntos/saude-de-a-a-z/d/dengue. Acesso em: 26 out. 2026.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GARCIAS, David Batista. Modelo de Simulação da Transmissão da Dengue Baseado em Agentes. 2024. Dissertação (Mestrado) — Universidade NOVA de Lisboa, 2024.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GRIMM, Volker et al. The ODD protocol for describing agent-based and other simulation models: a second update to improve clarity, replication, and structural realism. Journal of Artificial Societies and Social Simulation, v. 23, n. 2, art. 7, 2020. DOI: 10.18564/jasss.4259.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MACAL, Charles M.; NORTH, Michael J. Tutorial on agent-based modelling and simulation. Journal of Simulation, v. 4, p. 151–162, 2010. DOI: 10.1057/jos.2010.3.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OLIVEIRA, Emily Brito de et al. Modelo de Transmissão da Dengue por Simulação Multi-Agentes. In: SIMPÓSIO BRASILEIRO DE PESQUISA OPERACIONAL, 57., 2025, Gramado. Anais [...]. 2025. DOI: 10.59254/sbpo-2025-212362.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TAILLANDIER, Patrick et al. Building, composing and experimenting complex spatial models with the GAMA platform. GeoInformatica, v. 23, p. 299–322, 2019. DOI: 10.1007/s10707-018-00339-6.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WORLD HEALTH ORGANIZATION. Dengue. Geneva: WHO, 21 ago. 2025. Disponível em: https://www.who.int/news-room/fact-sheets/detail/dengue-and-severe-dengue. Acesso em: 26 out. 2026.</w:t>
      </w:r>
    </w:p>
    <w:p>
      <w:pPr>
        <w:spacing w:after="0" w:line="360" w:lineRule="auto"/>
        <w:ind w:firstLine="0"/>
      </w:pPr>
      <w:r>
        <w:rPr>
          <w:rFonts w:ascii="Times New Roman" w:hAnsi="Times New Roman"/>
          <w:sz w:val="24"/>
        </w:rPr>
        <w:t>HKIOSHI. TccAbm: repositório de código-fonte. GitHub. Disponível em: https://github.com/hkioshi/TccAbm. Acesso em: 26 out.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