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1A3C5E"/>
          <w:sz w:val="56"/>
          <w:szCs w:val="56"/>
        </w:rPr>
        <w:t xml:space="preserve">MAGIC SORT</w:t>
      </w:r>
    </w:p>
    <w:p>
      <w:pPr>
        <w:spacing w:after="80" w:before="0"/>
        <w:jc w:val="center"/>
      </w:pPr>
      <w:r>
        <w:rPr>
          <w:rFonts w:ascii="Arial" w:cs="Arial" w:eastAsia="Arial" w:hAnsi="Arial"/>
          <w:color w:val="2E75B6"/>
          <w:sz w:val="30"/>
          <w:szCs w:val="30"/>
        </w:rPr>
        <w:t xml:space="preserve">Water Sort Puzzle Game</w:t>
      </w:r>
    </w:p>
    <w:p>
      <w:pPr>
        <w:spacing w:after="80" w:before="0"/>
        <w:jc w:val="center"/>
      </w:pPr>
      <w:r>
        <w:rPr>
          <w:rFonts w:ascii="Arial" w:cs="Arial" w:eastAsia="Arial" w:hAnsi="Arial"/>
          <w:b/>
          <w:bCs/>
          <w:color w:val="555555"/>
          <w:sz w:val="24"/>
          <w:szCs w:val="24"/>
        </w:rPr>
        <w:t xml:space="preserve">Product Requirements Document — MVP</w:t>
      </w:r>
    </w:p>
    <w:p>
      <w:pPr>
        <w:spacing w:after="320" w:before="0"/>
        <w:jc w:val="center"/>
      </w:pPr>
      <w:r>
        <w:rPr>
          <w:rFonts w:ascii="Arial" w:cs="Arial" w:eastAsia="Arial" w:hAnsi="Arial"/>
          <w:color w:val="888888"/>
          <w:sz w:val="20"/>
          <w:szCs w:val="20"/>
        </w:rPr>
        <w:t xml:space="preserve">Version 1.0  |  May 2, 2026</w:t>
      </w:r>
    </w:p>
    <w:p>
      <w:pPr>
        <w:pBdr>
          <w:bottom w:val="single" w:color="2E75B6" w:sz="4" w:space="1"/>
        </w:pBdr>
        <w:spacing w:after="80" w:before="80"/>
      </w:pPr>
      <w:r>
        <w:t xml:space="preserve"/>
      </w:r>
    </w:p>
    <w:p>
      <w:pPr>
        <w:spacing w:after="0" w:before="200"/>
      </w:pPr>
      <w:r>
        <w:t xml:space="preserve"/>
      </w:r>
    </w:p>
    <w:p>
      <w:pPr>
        <w:pStyle w:val="Heading1"/>
        <w:spacing w:after="160" w:before="320"/>
      </w:pPr>
      <w:r>
        <w:rPr>
          <w:rFonts w:ascii="Arial" w:cs="Arial" w:eastAsia="Arial" w:hAnsi="Arial"/>
          <w:b/>
          <w:bCs/>
          <w:color w:val="1A3C5E"/>
          <w:sz w:val="32"/>
          <w:szCs w:val="32"/>
        </w:rPr>
        <w:t xml:space="preserve">1. Product Overview</w:t>
      </w:r>
    </w:p>
    <w:p>
      <w:pPr>
        <w:spacing w:after="80" w:before="80"/>
      </w:pPr>
      <w:r>
        <w:rPr>
          <w:rFonts w:ascii="Arial" w:cs="Arial" w:eastAsia="Arial" w:hAnsi="Arial"/>
          <w:color w:val="222222"/>
          <w:sz w:val="22"/>
          <w:szCs w:val="22"/>
        </w:rPr>
        <w:t xml:space="preserve">Magic Sort is a mobile casual puzzle game built around the water color sorting mechanic. Players pour colored water between bottles until each bottle contains a single color. The MVP targets iOS and Android, monetized through a freemium model with in-app purchases (IAP) for power-ups and cosmetics.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1.1 Problem Statement</w:t>
      </w:r>
    </w:p>
    <w:p>
      <w:pPr>
        <w:spacing w:after="80" w:before="80"/>
      </w:pPr>
      <w:r>
        <w:rPr>
          <w:rFonts w:ascii="Arial" w:cs="Arial" w:eastAsia="Arial" w:hAnsi="Arial"/>
          <w:color w:val="222222"/>
          <w:sz w:val="22"/>
          <w:szCs w:val="22"/>
        </w:rPr>
        <w:t xml:space="preserve">Casual gamers seek short-session, low-friction puzzle games with satisfying progression and visual feedback. The water sort genre is proven in market data, but many implementations lack polish, onboarding depth, and meaningful strategic layering beyond early levels.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1.2 Vision</w:t>
      </w:r>
    </w:p>
    <w:p>
      <w:pPr>
        <w:spacing w:after="80" w:before="80"/>
      </w:pPr>
      <w:r>
        <w:rPr>
          <w:rFonts w:ascii="Arial" w:cs="Arial" w:eastAsia="Arial" w:hAnsi="Arial"/>
          <w:color w:val="222222"/>
          <w:sz w:val="22"/>
          <w:szCs w:val="22"/>
        </w:rPr>
        <w:t xml:space="preserve">Deliver the most visually satisfying and strategically deep water sort experience on mobile — a game that is instantly intuitive, endlessly replayable, and monetizable without being predatory.</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1.3 Success Metrics (MVP)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rPr>
          <w:tblHeader/>
        </w:trPr>
        <w:tc>
          <w:tcPr>
            <w:tcW w:type="dxa" w:w="3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Day-1 Retention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&gt;= 40%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Analytics (Firebase/Amplitude)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Day-7 Retention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&gt;= 20%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Cohort analysis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Session Length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&gt;= 8 minutes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Session event tracking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ARPU (Month 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&gt;= $0.15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IAP revenue / MAU</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Store Rating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&gt;= 4.3 stars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App Store / Google Play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Level Completion Rate (Lvl 1-10)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&gt;= 85%</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Level event funnel</w:t>
            </w:r>
          </w:p>
        </w:tc>
      </w:tr>
    </w:tbl>
    <w:p>
      <w:pPr>
        <w:spacing w:after="0" w:before="240"/>
      </w:pPr>
      <w:r>
        <w:t xml:space="preserve"/>
      </w:r>
    </w:p>
    <w:p>
      <w:pPr>
        <w:pStyle w:val="Heading1"/>
        <w:spacing w:after="160" w:before="320"/>
      </w:pPr>
      <w:r>
        <w:rPr>
          <w:rFonts w:ascii="Arial" w:cs="Arial" w:eastAsia="Arial" w:hAnsi="Arial"/>
          <w:b/>
          <w:bCs/>
          <w:color w:val="1A3C5E"/>
          <w:sz w:val="32"/>
          <w:szCs w:val="32"/>
        </w:rPr>
        <w:t xml:space="preserve">2. Target Audience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360"/>
        <w:gridCol w:w="250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Segment</w:t>
            </w:r>
          </w:p>
        </w:tc>
        <w:tc>
          <w:tcPr>
            <w:tcW w:type="dxa" w:w="4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Profile</w:t>
            </w:r>
          </w:p>
        </w:tc>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Casual Puzzlers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Ages 25-45, 5-15 min sessions, play during commute/breaks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Hyper-Casual Fans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Ages 18-35, drawn by low skill floor, quick dopamine loops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Puzzle Enthusiasts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Ages 30-55, want depth and challenge in later levels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P1</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Kids (supervised)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Ages 8-14, color matching appeal, guardian IAP control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P2</w:t>
            </w:r>
          </w:p>
        </w:tc>
      </w:tr>
    </w:tbl>
    <w:p>
      <w:pPr>
        <w:spacing w:after="0" w:before="240"/>
      </w:pPr>
      <w:r>
        <w:t xml:space="preserve"/>
      </w:r>
    </w:p>
    <w:p>
      <w:pPr>
        <w:pStyle w:val="Heading1"/>
        <w:spacing w:after="160" w:before="320"/>
      </w:pPr>
      <w:r>
        <w:rPr>
          <w:rFonts w:ascii="Arial" w:cs="Arial" w:eastAsia="Arial" w:hAnsi="Arial"/>
          <w:b/>
          <w:bCs/>
          <w:color w:val="1A3C5E"/>
          <w:sz w:val="32"/>
          <w:szCs w:val="32"/>
        </w:rPr>
        <w:t xml:space="preserve">3. Core Gameplay — MVP Scope</w:t>
      </w:r>
    </w:p>
    <w:p>
      <w:pPr>
        <w:pStyle w:val="Heading2"/>
        <w:spacing w:after="120" w:before="240"/>
      </w:pPr>
      <w:r>
        <w:rPr>
          <w:rFonts w:ascii="Arial" w:cs="Arial" w:eastAsia="Arial" w:hAnsi="Arial"/>
          <w:b/>
          <w:bCs/>
          <w:color w:val="2E75B6"/>
          <w:sz w:val="26"/>
          <w:szCs w:val="26"/>
        </w:rPr>
        <w:t xml:space="preserve">3.1 Mechanics</w:t>
      </w:r>
    </w:p>
    <w:p>
      <w:pPr>
        <w:pStyle w:val="ListParagraph"/>
        <w:numPr>
          <w:ilvl w:val="0"/>
          <w:numId w:val="2"/>
        </w:numPr>
        <w:spacing w:after="60" w:before="60"/>
      </w:pPr>
      <w:r>
        <w:rPr>
          <w:rFonts w:ascii="Arial" w:cs="Arial" w:eastAsia="Arial" w:hAnsi="Arial"/>
          <w:color w:val="222222"/>
          <w:sz w:val="22"/>
          <w:szCs w:val="22"/>
        </w:rPr>
        <w:t xml:space="preserve">Tap a bottle to select it (highlight ring appears)</w:t>
      </w:r>
    </w:p>
    <w:p>
      <w:pPr>
        <w:pStyle w:val="ListParagraph"/>
        <w:numPr>
          <w:ilvl w:val="0"/>
          <w:numId w:val="2"/>
        </w:numPr>
        <w:spacing w:after="60" w:before="60"/>
      </w:pPr>
      <w:r>
        <w:rPr>
          <w:rFonts w:ascii="Arial" w:cs="Arial" w:eastAsia="Arial" w:hAnsi="Arial"/>
          <w:color w:val="222222"/>
          <w:sz w:val="22"/>
          <w:szCs w:val="22"/>
        </w:rPr>
        <w:t xml:space="preserve">Tap a destination bottle to pour water</w:t>
      </w:r>
    </w:p>
    <w:p>
      <w:pPr>
        <w:pStyle w:val="ListParagraph"/>
        <w:numPr>
          <w:ilvl w:val="0"/>
          <w:numId w:val="2"/>
        </w:numPr>
        <w:spacing w:after="60" w:before="60"/>
      </w:pPr>
      <w:r>
        <w:rPr>
          <w:rFonts w:ascii="Arial" w:cs="Arial" w:eastAsia="Arial" w:hAnsi="Arial"/>
          <w:color w:val="222222"/>
          <w:sz w:val="22"/>
          <w:szCs w:val="22"/>
        </w:rPr>
        <w:t xml:space="preserve">Pour only succeeds if: top color of source matches top color of destination AND destination has available capacity</w:t>
      </w:r>
    </w:p>
    <w:p>
      <w:pPr>
        <w:pStyle w:val="ListParagraph"/>
        <w:numPr>
          <w:ilvl w:val="0"/>
          <w:numId w:val="2"/>
        </w:numPr>
        <w:spacing w:after="60" w:before="60"/>
      </w:pPr>
      <w:r>
        <w:rPr>
          <w:rFonts w:ascii="Arial" w:cs="Arial" w:eastAsia="Arial" w:hAnsi="Arial"/>
          <w:color w:val="222222"/>
          <w:sz w:val="22"/>
          <w:szCs w:val="22"/>
        </w:rPr>
        <w:t xml:space="preserve">Empty bottles act as wildcards — any color can be poured in</w:t>
      </w:r>
    </w:p>
    <w:p>
      <w:pPr>
        <w:pStyle w:val="ListParagraph"/>
        <w:numPr>
          <w:ilvl w:val="0"/>
          <w:numId w:val="2"/>
        </w:numPr>
        <w:spacing w:after="60" w:before="60"/>
      </w:pPr>
      <w:r>
        <w:rPr>
          <w:rFonts w:ascii="Arial" w:cs="Arial" w:eastAsia="Arial" w:hAnsi="Arial"/>
          <w:color w:val="222222"/>
          <w:sz w:val="22"/>
          <w:szCs w:val="22"/>
        </w:rPr>
        <w:t xml:space="preserve">Level complete when every bottle contains a single solid color</w:t>
      </w:r>
    </w:p>
    <w:p>
      <w:pPr>
        <w:pStyle w:val="ListParagraph"/>
        <w:numPr>
          <w:ilvl w:val="0"/>
          <w:numId w:val="2"/>
        </w:numPr>
        <w:spacing w:after="60" w:before="60"/>
      </w:pPr>
      <w:r>
        <w:rPr>
          <w:rFonts w:ascii="Arial" w:cs="Arial" w:eastAsia="Arial" w:hAnsi="Arial"/>
          <w:color w:val="222222"/>
          <w:sz w:val="22"/>
          <w:szCs w:val="22"/>
        </w:rPr>
        <w:t xml:space="preserve">Unlimited attempts per level; no lives system in MVP</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3.2 Controls</w:t>
      </w:r>
    </w:p>
    <w:p>
      <w:pPr>
        <w:pStyle w:val="ListParagraph"/>
        <w:numPr>
          <w:ilvl w:val="0"/>
          <w:numId w:val="2"/>
        </w:numPr>
        <w:spacing w:after="60" w:before="60"/>
      </w:pPr>
      <w:r>
        <w:rPr>
          <w:rFonts w:ascii="Arial" w:cs="Arial" w:eastAsia="Arial" w:hAnsi="Arial"/>
          <w:color w:val="222222"/>
          <w:sz w:val="22"/>
          <w:szCs w:val="22"/>
        </w:rPr>
        <w:t xml:space="preserve">Single tap to select / deselect</w:t>
      </w:r>
    </w:p>
    <w:p>
      <w:pPr>
        <w:pStyle w:val="ListParagraph"/>
        <w:numPr>
          <w:ilvl w:val="0"/>
          <w:numId w:val="2"/>
        </w:numPr>
        <w:spacing w:after="60" w:before="60"/>
      </w:pPr>
      <w:r>
        <w:rPr>
          <w:rFonts w:ascii="Arial" w:cs="Arial" w:eastAsia="Arial" w:hAnsi="Arial"/>
          <w:color w:val="222222"/>
          <w:sz w:val="22"/>
          <w:szCs w:val="22"/>
        </w:rPr>
        <w:t xml:space="preserve">Second tap on a valid destination executes the pour</w:t>
      </w:r>
    </w:p>
    <w:p>
      <w:pPr>
        <w:pStyle w:val="ListParagraph"/>
        <w:numPr>
          <w:ilvl w:val="0"/>
          <w:numId w:val="2"/>
        </w:numPr>
        <w:spacing w:after="60" w:before="60"/>
      </w:pPr>
      <w:r>
        <w:rPr>
          <w:rFonts w:ascii="Arial" w:cs="Arial" w:eastAsia="Arial" w:hAnsi="Arial"/>
          <w:color w:val="222222"/>
          <w:sz w:val="22"/>
          <w:szCs w:val="22"/>
        </w:rPr>
        <w:t xml:space="preserve">Undo button: reverses the last pour (limited uses, see Power-Ups)</w:t>
      </w:r>
    </w:p>
    <w:p>
      <w:pPr>
        <w:pStyle w:val="ListParagraph"/>
        <w:numPr>
          <w:ilvl w:val="0"/>
          <w:numId w:val="2"/>
        </w:numPr>
        <w:spacing w:after="60" w:before="60"/>
      </w:pPr>
      <w:r>
        <w:rPr>
          <w:rFonts w:ascii="Arial" w:cs="Arial" w:eastAsia="Arial" w:hAnsi="Arial"/>
          <w:color w:val="222222"/>
          <w:sz w:val="22"/>
          <w:szCs w:val="22"/>
        </w:rPr>
        <w:t xml:space="preserve">Restart button: resets level to initial state (no penalty)</w:t>
      </w:r>
    </w:p>
    <w:p>
      <w:pPr>
        <w:pStyle w:val="ListParagraph"/>
        <w:numPr>
          <w:ilvl w:val="0"/>
          <w:numId w:val="2"/>
        </w:numPr>
        <w:spacing w:after="60" w:before="60"/>
      </w:pPr>
      <w:r>
        <w:rPr>
          <w:rFonts w:ascii="Arial" w:cs="Arial" w:eastAsia="Arial" w:hAnsi="Arial"/>
          <w:color w:val="222222"/>
          <w:sz w:val="22"/>
          <w:szCs w:val="22"/>
        </w:rPr>
        <w:t xml:space="preserve">No drag-and-drop in MVP — tap-to-pour only</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3.3 Level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500"/>
        <w:gridCol w:w="2760"/>
      </w:tblGrid>
      <w:tr>
        <w:trPr>
          <w:tblHeader/>
        </w:trPr>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Levels</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Bottles</w:t>
            </w:r>
          </w:p>
        </w:tc>
        <w:tc>
          <w:tcPr>
            <w:tcW w:type="dxa" w:w="1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Colors</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Empty Bottles</w:t>
            </w:r>
          </w:p>
        </w:tc>
        <w:tc>
          <w:tcPr>
            <w:tcW w:type="dxa" w:w="27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Tutorial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Guided tips overlay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Beginner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3-4</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 time pressure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Intermediate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31-80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5-6</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Introduce magic tools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Advanced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81-150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8-10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7-8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Complexity spike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Expert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151-200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Endgame content</w:t>
            </w:r>
          </w:p>
        </w:tc>
      </w:tr>
    </w:tbl>
    <w:p>
      <w:pPr>
        <w:spacing w:after="0" w:before="120"/>
      </w:pPr>
      <w:r>
        <w:t xml:space="preserve"/>
      </w:r>
    </w:p>
    <w:p>
      <w:pPr>
        <w:spacing w:after="80" w:before="80"/>
      </w:pPr>
      <w:r>
        <w:rPr>
          <w:rFonts w:ascii="Arial" w:cs="Arial" w:eastAsia="Arial" w:hAnsi="Arial"/>
          <w:color w:val="222222"/>
          <w:sz w:val="22"/>
          <w:szCs w:val="22"/>
        </w:rPr>
        <w:t xml:space="preserve">MVP ships with 200 handcrafted levels. Procedural generation is a post-MVP feature.</w:t>
      </w:r>
    </w:p>
    <w:p>
      <w:pPr>
        <w:spacing w:after="0" w:before="240"/>
      </w:pPr>
      <w:r>
        <w:t xml:space="preserve"/>
      </w:r>
    </w:p>
    <w:p>
      <w:pPr>
        <w:pStyle w:val="Heading1"/>
        <w:spacing w:after="160" w:before="320"/>
      </w:pPr>
      <w:r>
        <w:rPr>
          <w:rFonts w:ascii="Arial" w:cs="Arial" w:eastAsia="Arial" w:hAnsi="Arial"/>
          <w:b/>
          <w:bCs/>
          <w:color w:val="1A3C5E"/>
          <w:sz w:val="32"/>
          <w:szCs w:val="32"/>
        </w:rPr>
        <w:t xml:space="preserve">4. Feature Requirements</w:t>
      </w:r>
    </w:p>
    <w:p>
      <w:pPr>
        <w:pStyle w:val="Heading2"/>
        <w:spacing w:after="120" w:before="240"/>
      </w:pPr>
      <w:r>
        <w:rPr>
          <w:rFonts w:ascii="Arial" w:cs="Arial" w:eastAsia="Arial" w:hAnsi="Arial"/>
          <w:b/>
          <w:bCs/>
          <w:color w:val="2E75B6"/>
          <w:sz w:val="26"/>
          <w:szCs w:val="26"/>
        </w:rPr>
        <w:t xml:space="preserve">4.1 Must Have (P0 — MVP Launch)</w:t>
      </w:r>
    </w:p>
    <w:p>
      <w:pPr>
        <w:pStyle w:val="ListParagraph"/>
        <w:numPr>
          <w:ilvl w:val="0"/>
          <w:numId w:val="2"/>
        </w:numPr>
        <w:spacing w:after="60" w:before="60"/>
      </w:pPr>
      <w:r>
        <w:rPr>
          <w:rFonts w:ascii="Arial" w:cs="Arial" w:eastAsia="Arial" w:hAnsi="Arial"/>
          <w:color w:val="222222"/>
          <w:sz w:val="22"/>
          <w:szCs w:val="22"/>
        </w:rPr>
        <w:t xml:space="preserve">Core pour mechanic with physics-style fill animation</w:t>
      </w:r>
    </w:p>
    <w:p>
      <w:pPr>
        <w:pStyle w:val="ListParagraph"/>
        <w:numPr>
          <w:ilvl w:val="0"/>
          <w:numId w:val="2"/>
        </w:numPr>
        <w:spacing w:after="60" w:before="60"/>
      </w:pPr>
      <w:r>
        <w:rPr>
          <w:rFonts w:ascii="Arial" w:cs="Arial" w:eastAsia="Arial" w:hAnsi="Arial"/>
          <w:color w:val="222222"/>
          <w:sz w:val="22"/>
          <w:szCs w:val="22"/>
        </w:rPr>
        <w:t xml:space="preserve">200 levels across 5 difficulty stages</w:t>
      </w:r>
    </w:p>
    <w:p>
      <w:pPr>
        <w:pStyle w:val="ListParagraph"/>
        <w:numPr>
          <w:ilvl w:val="0"/>
          <w:numId w:val="2"/>
        </w:numPr>
        <w:spacing w:after="60" w:before="60"/>
      </w:pPr>
      <w:r>
        <w:rPr>
          <w:rFonts w:ascii="Arial" w:cs="Arial" w:eastAsia="Arial" w:hAnsi="Arial"/>
          <w:color w:val="222222"/>
          <w:sz w:val="22"/>
          <w:szCs w:val="22"/>
        </w:rPr>
        <w:t xml:space="preserve">Undo (3 free per level, +3 via IAP or rewarded ad)</w:t>
      </w:r>
    </w:p>
    <w:p>
      <w:pPr>
        <w:pStyle w:val="ListParagraph"/>
        <w:numPr>
          <w:ilvl w:val="0"/>
          <w:numId w:val="2"/>
        </w:numPr>
        <w:spacing w:after="60" w:before="60"/>
      </w:pPr>
      <w:r>
        <w:rPr>
          <w:rFonts w:ascii="Arial" w:cs="Arial" w:eastAsia="Arial" w:hAnsi="Arial"/>
          <w:color w:val="222222"/>
          <w:sz w:val="22"/>
          <w:szCs w:val="22"/>
        </w:rPr>
        <w:t xml:space="preserve">Restart level (unlimited, no penalty)</w:t>
      </w:r>
    </w:p>
    <w:p>
      <w:pPr>
        <w:pStyle w:val="ListParagraph"/>
        <w:numPr>
          <w:ilvl w:val="0"/>
          <w:numId w:val="2"/>
        </w:numPr>
        <w:spacing w:after="60" w:before="60"/>
      </w:pPr>
      <w:r>
        <w:rPr>
          <w:rFonts w:ascii="Arial" w:cs="Arial" w:eastAsia="Arial" w:hAnsi="Arial"/>
          <w:color w:val="222222"/>
          <w:sz w:val="22"/>
          <w:szCs w:val="22"/>
        </w:rPr>
        <w:t xml:space="preserve">Add Bottle power-up: adds one empty bottle to the board</w:t>
      </w:r>
    </w:p>
    <w:p>
      <w:pPr>
        <w:pStyle w:val="ListParagraph"/>
        <w:numPr>
          <w:ilvl w:val="0"/>
          <w:numId w:val="2"/>
        </w:numPr>
        <w:spacing w:after="60" w:before="60"/>
      </w:pPr>
      <w:r>
        <w:rPr>
          <w:rFonts w:ascii="Arial" w:cs="Arial" w:eastAsia="Arial" w:hAnsi="Arial"/>
          <w:color w:val="222222"/>
          <w:sz w:val="22"/>
          <w:szCs w:val="22"/>
        </w:rPr>
        <w:t xml:space="preserve">Shuffle power-up: randomizes all water positions</w:t>
      </w:r>
    </w:p>
    <w:p>
      <w:pPr>
        <w:pStyle w:val="ListParagraph"/>
        <w:numPr>
          <w:ilvl w:val="0"/>
          <w:numId w:val="2"/>
        </w:numPr>
        <w:spacing w:after="60" w:before="60"/>
      </w:pPr>
      <w:r>
        <w:rPr>
          <w:rFonts w:ascii="Arial" w:cs="Arial" w:eastAsia="Arial" w:hAnsi="Arial"/>
          <w:color w:val="222222"/>
          <w:sz w:val="22"/>
          <w:szCs w:val="22"/>
        </w:rPr>
        <w:t xml:space="preserve">Level completion celebration: particle burst + star rating (1-3 stars)</w:t>
      </w:r>
    </w:p>
    <w:p>
      <w:pPr>
        <w:pStyle w:val="ListParagraph"/>
        <w:numPr>
          <w:ilvl w:val="0"/>
          <w:numId w:val="2"/>
        </w:numPr>
        <w:spacing w:after="60" w:before="60"/>
      </w:pPr>
      <w:r>
        <w:rPr>
          <w:rFonts w:ascii="Arial" w:cs="Arial" w:eastAsia="Arial" w:hAnsi="Arial"/>
          <w:color w:val="222222"/>
          <w:sz w:val="22"/>
          <w:szCs w:val="22"/>
        </w:rPr>
        <w:t xml:space="preserve">Level select map with lock/unlock progression</w:t>
      </w:r>
    </w:p>
    <w:p>
      <w:pPr>
        <w:pStyle w:val="ListParagraph"/>
        <w:numPr>
          <w:ilvl w:val="0"/>
          <w:numId w:val="2"/>
        </w:numPr>
        <w:spacing w:after="60" w:before="60"/>
      </w:pPr>
      <w:r>
        <w:rPr>
          <w:rFonts w:ascii="Arial" w:cs="Arial" w:eastAsia="Arial" w:hAnsi="Arial"/>
          <w:color w:val="222222"/>
          <w:sz w:val="22"/>
          <w:szCs w:val="22"/>
        </w:rPr>
        <w:t xml:space="preserve">Basic settings: sound, music, haptics toggle</w:t>
      </w:r>
    </w:p>
    <w:p>
      <w:pPr>
        <w:pStyle w:val="ListParagraph"/>
        <w:numPr>
          <w:ilvl w:val="0"/>
          <w:numId w:val="2"/>
        </w:numPr>
        <w:spacing w:after="60" w:before="60"/>
      </w:pPr>
      <w:r>
        <w:rPr>
          <w:rFonts w:ascii="Arial" w:cs="Arial" w:eastAsia="Arial" w:hAnsi="Arial"/>
          <w:color w:val="222222"/>
          <w:sz w:val="22"/>
          <w:szCs w:val="22"/>
        </w:rPr>
        <w:t xml:space="preserve">IAP store: power-up bundles and coin packs</w:t>
      </w:r>
    </w:p>
    <w:p>
      <w:pPr>
        <w:pStyle w:val="ListParagraph"/>
        <w:numPr>
          <w:ilvl w:val="0"/>
          <w:numId w:val="2"/>
        </w:numPr>
        <w:spacing w:after="60" w:before="60"/>
      </w:pPr>
      <w:r>
        <w:rPr>
          <w:rFonts w:ascii="Arial" w:cs="Arial" w:eastAsia="Arial" w:hAnsi="Arial"/>
          <w:color w:val="222222"/>
          <w:sz w:val="22"/>
          <w:szCs w:val="22"/>
        </w:rPr>
        <w:t xml:space="preserve">Rewarded video ads for power-up refills (non-intrusive)</w:t>
      </w:r>
    </w:p>
    <w:p>
      <w:pPr>
        <w:pStyle w:val="ListParagraph"/>
        <w:numPr>
          <w:ilvl w:val="0"/>
          <w:numId w:val="2"/>
        </w:numPr>
        <w:spacing w:after="60" w:before="60"/>
      </w:pPr>
      <w:r>
        <w:rPr>
          <w:rFonts w:ascii="Arial" w:cs="Arial" w:eastAsia="Arial" w:hAnsi="Arial"/>
          <w:color w:val="222222"/>
          <w:sz w:val="22"/>
          <w:szCs w:val="22"/>
        </w:rPr>
        <w:t xml:space="preserve">iOS App Store + Google Play launch</w:t>
      </w:r>
    </w:p>
    <w:p>
      <w:pPr>
        <w:pStyle w:val="ListParagraph"/>
        <w:numPr>
          <w:ilvl w:val="0"/>
          <w:numId w:val="2"/>
        </w:numPr>
        <w:spacing w:after="60" w:before="60"/>
      </w:pPr>
      <w:r>
        <w:rPr>
          <w:rFonts w:ascii="Arial" w:cs="Arial" w:eastAsia="Arial" w:hAnsi="Arial"/>
          <w:color w:val="222222"/>
          <w:sz w:val="22"/>
          <w:szCs w:val="22"/>
        </w:rPr>
        <w:t xml:space="preserve">GDPR / COPPA compliant consent flow</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4.2 Should Have (P1 — Launch + 30 days)</w:t>
      </w:r>
    </w:p>
    <w:p>
      <w:pPr>
        <w:pStyle w:val="ListParagraph"/>
        <w:numPr>
          <w:ilvl w:val="0"/>
          <w:numId w:val="2"/>
        </w:numPr>
        <w:spacing w:after="60" w:before="60"/>
      </w:pPr>
      <w:r>
        <w:rPr>
          <w:rFonts w:ascii="Arial" w:cs="Arial" w:eastAsia="Arial" w:hAnsi="Arial"/>
          <w:color w:val="222222"/>
          <w:sz w:val="22"/>
          <w:szCs w:val="22"/>
        </w:rPr>
        <w:t xml:space="preserve">Daily Challenge: one special level per day with leaderboard</w:t>
      </w:r>
    </w:p>
    <w:p>
      <w:pPr>
        <w:pStyle w:val="ListParagraph"/>
        <w:numPr>
          <w:ilvl w:val="0"/>
          <w:numId w:val="2"/>
        </w:numPr>
        <w:spacing w:after="60" w:before="60"/>
      </w:pPr>
      <w:r>
        <w:rPr>
          <w:rFonts w:ascii="Arial" w:cs="Arial" w:eastAsia="Arial" w:hAnsi="Arial"/>
          <w:color w:val="222222"/>
          <w:sz w:val="22"/>
          <w:szCs w:val="22"/>
        </w:rPr>
        <w:t xml:space="preserve">Streak system: daily play rewards</w:t>
      </w:r>
    </w:p>
    <w:p>
      <w:pPr>
        <w:pStyle w:val="ListParagraph"/>
        <w:numPr>
          <w:ilvl w:val="0"/>
          <w:numId w:val="2"/>
        </w:numPr>
        <w:spacing w:after="60" w:before="60"/>
      </w:pPr>
      <w:r>
        <w:rPr>
          <w:rFonts w:ascii="Arial" w:cs="Arial" w:eastAsia="Arial" w:hAnsi="Arial"/>
          <w:color w:val="222222"/>
          <w:sz w:val="22"/>
          <w:szCs w:val="22"/>
        </w:rPr>
        <w:t xml:space="preserve">Hint system: highlights the optimal next move</w:t>
      </w:r>
    </w:p>
    <w:p>
      <w:pPr>
        <w:pStyle w:val="ListParagraph"/>
        <w:numPr>
          <w:ilvl w:val="0"/>
          <w:numId w:val="2"/>
        </w:numPr>
        <w:spacing w:after="60" w:before="60"/>
      </w:pPr>
      <w:r>
        <w:rPr>
          <w:rFonts w:ascii="Arial" w:cs="Arial" w:eastAsia="Arial" w:hAnsi="Arial"/>
          <w:color w:val="222222"/>
          <w:sz w:val="22"/>
          <w:szCs w:val="22"/>
        </w:rPr>
        <w:t xml:space="preserve">Color blind mode: pattern overlays on water segments</w:t>
      </w:r>
    </w:p>
    <w:p>
      <w:pPr>
        <w:pStyle w:val="ListParagraph"/>
        <w:numPr>
          <w:ilvl w:val="0"/>
          <w:numId w:val="2"/>
        </w:numPr>
        <w:spacing w:after="60" w:before="60"/>
      </w:pPr>
      <w:r>
        <w:rPr>
          <w:rFonts w:ascii="Arial" w:cs="Arial" w:eastAsia="Arial" w:hAnsi="Arial"/>
          <w:color w:val="222222"/>
          <w:sz w:val="22"/>
          <w:szCs w:val="22"/>
        </w:rPr>
        <w:t xml:space="preserve">Cosmetic themes: bottle skins and background environments (monetizable)</w:t>
      </w:r>
    </w:p>
    <w:p>
      <w:pPr>
        <w:pStyle w:val="ListParagraph"/>
        <w:numPr>
          <w:ilvl w:val="0"/>
          <w:numId w:val="2"/>
        </w:numPr>
        <w:spacing w:after="60" w:before="60"/>
      </w:pPr>
      <w:r>
        <w:rPr>
          <w:rFonts w:ascii="Arial" w:cs="Arial" w:eastAsia="Arial" w:hAnsi="Arial"/>
          <w:color w:val="222222"/>
          <w:sz w:val="22"/>
          <w:szCs w:val="22"/>
        </w:rPr>
        <w:t xml:space="preserve">Push notification: daily challenge reminder</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4.3 Nice to Have (P2 — Post-MVP Roadmap)</w:t>
      </w:r>
    </w:p>
    <w:p>
      <w:pPr>
        <w:pStyle w:val="ListParagraph"/>
        <w:numPr>
          <w:ilvl w:val="0"/>
          <w:numId w:val="2"/>
        </w:numPr>
        <w:spacing w:after="60" w:before="60"/>
      </w:pPr>
      <w:r>
        <w:rPr>
          <w:rFonts w:ascii="Arial" w:cs="Arial" w:eastAsia="Arial" w:hAnsi="Arial"/>
          <w:color w:val="222222"/>
          <w:sz w:val="22"/>
          <w:szCs w:val="22"/>
        </w:rPr>
        <w:t xml:space="preserve">Procedural level generation beyond level 200</w:t>
      </w:r>
    </w:p>
    <w:p>
      <w:pPr>
        <w:pStyle w:val="ListParagraph"/>
        <w:numPr>
          <w:ilvl w:val="0"/>
          <w:numId w:val="2"/>
        </w:numPr>
        <w:spacing w:after="60" w:before="60"/>
      </w:pPr>
      <w:r>
        <w:rPr>
          <w:rFonts w:ascii="Arial" w:cs="Arial" w:eastAsia="Arial" w:hAnsi="Arial"/>
          <w:color w:val="222222"/>
          <w:sz w:val="22"/>
          <w:szCs w:val="22"/>
        </w:rPr>
        <w:t xml:space="preserve">Cauldron / brewing mini-game (referenced in App Store listing)</w:t>
      </w:r>
    </w:p>
    <w:p>
      <w:pPr>
        <w:pStyle w:val="ListParagraph"/>
        <w:numPr>
          <w:ilvl w:val="0"/>
          <w:numId w:val="2"/>
        </w:numPr>
        <w:spacing w:after="60" w:before="60"/>
      </w:pPr>
      <w:r>
        <w:rPr>
          <w:rFonts w:ascii="Arial" w:cs="Arial" w:eastAsia="Arial" w:hAnsi="Arial"/>
          <w:color w:val="222222"/>
          <w:sz w:val="22"/>
          <w:szCs w:val="22"/>
        </w:rPr>
        <w:t xml:space="preserve">Mystical Ingredient collection system</w:t>
      </w:r>
    </w:p>
    <w:p>
      <w:pPr>
        <w:pStyle w:val="ListParagraph"/>
        <w:numPr>
          <w:ilvl w:val="0"/>
          <w:numId w:val="2"/>
        </w:numPr>
        <w:spacing w:after="60" w:before="60"/>
      </w:pPr>
      <w:r>
        <w:rPr>
          <w:rFonts w:ascii="Arial" w:cs="Arial" w:eastAsia="Arial" w:hAnsi="Arial"/>
          <w:color w:val="222222"/>
          <w:sz w:val="22"/>
          <w:szCs w:val="22"/>
        </w:rPr>
        <w:t xml:space="preserve">Multiplayer / async challenge mode</w:t>
      </w:r>
    </w:p>
    <w:p>
      <w:pPr>
        <w:pStyle w:val="ListParagraph"/>
        <w:numPr>
          <w:ilvl w:val="0"/>
          <w:numId w:val="2"/>
        </w:numPr>
        <w:spacing w:after="60" w:before="60"/>
      </w:pPr>
      <w:r>
        <w:rPr>
          <w:rFonts w:ascii="Arial" w:cs="Arial" w:eastAsia="Arial" w:hAnsi="Arial"/>
          <w:color w:val="222222"/>
          <w:sz w:val="22"/>
          <w:szCs w:val="22"/>
        </w:rPr>
        <w:t xml:space="preserve">Social sharing of level completion</w:t>
      </w:r>
    </w:p>
    <w:p>
      <w:pPr>
        <w:pStyle w:val="ListParagraph"/>
        <w:numPr>
          <w:ilvl w:val="0"/>
          <w:numId w:val="2"/>
        </w:numPr>
        <w:spacing w:after="60" w:before="60"/>
      </w:pPr>
      <w:r>
        <w:rPr>
          <w:rFonts w:ascii="Arial" w:cs="Arial" w:eastAsia="Arial" w:hAnsi="Arial"/>
          <w:color w:val="222222"/>
          <w:sz w:val="22"/>
          <w:szCs w:val="22"/>
        </w:rPr>
        <w:t xml:space="preserve">Seasonal events and limited cosmetics</w:t>
      </w:r>
    </w:p>
    <w:p>
      <w:pPr>
        <w:spacing w:after="0" w:before="240"/>
      </w:pPr>
      <w:r>
        <w:t xml:space="preserve"/>
      </w:r>
    </w:p>
    <w:p>
      <w:pPr>
        <w:pStyle w:val="Heading1"/>
        <w:spacing w:after="160" w:before="320"/>
      </w:pPr>
      <w:r>
        <w:rPr>
          <w:rFonts w:ascii="Arial" w:cs="Arial" w:eastAsia="Arial" w:hAnsi="Arial"/>
          <w:b/>
          <w:bCs/>
          <w:color w:val="1A3C5E"/>
          <w:sz w:val="32"/>
          <w:szCs w:val="32"/>
        </w:rPr>
        <w:t xml:space="preserve">5. UX &amp; UI Requirements</w:t>
      </w:r>
    </w:p>
    <w:p>
      <w:pPr>
        <w:pStyle w:val="Heading2"/>
        <w:spacing w:after="120" w:before="240"/>
      </w:pPr>
      <w:r>
        <w:rPr>
          <w:rFonts w:ascii="Arial" w:cs="Arial" w:eastAsia="Arial" w:hAnsi="Arial"/>
          <w:b/>
          <w:bCs/>
          <w:color w:val="2E75B6"/>
          <w:sz w:val="26"/>
          <w:szCs w:val="26"/>
        </w:rPr>
        <w:t xml:space="preserve">5.1 Visual Design</w:t>
      </w:r>
    </w:p>
    <w:p>
      <w:pPr>
        <w:pStyle w:val="ListParagraph"/>
        <w:numPr>
          <w:ilvl w:val="0"/>
          <w:numId w:val="2"/>
        </w:numPr>
        <w:spacing w:after="60" w:before="60"/>
      </w:pPr>
      <w:r>
        <w:rPr>
          <w:rFonts w:ascii="Arial" w:cs="Arial" w:eastAsia="Arial" w:hAnsi="Arial"/>
          <w:color w:val="222222"/>
          <w:sz w:val="22"/>
          <w:szCs w:val="22"/>
        </w:rPr>
        <w:t xml:space="preserve">Art direction: enchanted / mystical potion theme. Dark blue/purple backgrounds with glowing bottle effects</w:t>
      </w:r>
    </w:p>
    <w:p>
      <w:pPr>
        <w:pStyle w:val="ListParagraph"/>
        <w:numPr>
          <w:ilvl w:val="0"/>
          <w:numId w:val="2"/>
        </w:numPr>
        <w:spacing w:after="60" w:before="60"/>
      </w:pPr>
      <w:r>
        <w:rPr>
          <w:rFonts w:ascii="Arial" w:cs="Arial" w:eastAsia="Arial" w:hAnsi="Arial"/>
          <w:color w:val="222222"/>
          <w:sz w:val="22"/>
          <w:szCs w:val="22"/>
        </w:rPr>
        <w:t xml:space="preserve">Water: semi-transparent, with light refraction shimmer. Liquid animation must feel 'wet' and satisfying</w:t>
      </w:r>
    </w:p>
    <w:p>
      <w:pPr>
        <w:pStyle w:val="ListParagraph"/>
        <w:numPr>
          <w:ilvl w:val="0"/>
          <w:numId w:val="2"/>
        </w:numPr>
        <w:spacing w:after="60" w:before="60"/>
      </w:pPr>
      <w:r>
        <w:rPr>
          <w:rFonts w:ascii="Arial" w:cs="Arial" w:eastAsia="Arial" w:hAnsi="Arial"/>
          <w:color w:val="222222"/>
          <w:sz w:val="22"/>
          <w:szCs w:val="22"/>
        </w:rPr>
        <w:t xml:space="preserve">Bottles: rounded glass with subtle gradient highlight</w:t>
      </w:r>
    </w:p>
    <w:p>
      <w:pPr>
        <w:pStyle w:val="ListParagraph"/>
        <w:numPr>
          <w:ilvl w:val="0"/>
          <w:numId w:val="2"/>
        </w:numPr>
        <w:spacing w:after="60" w:before="60"/>
      </w:pPr>
      <w:r>
        <w:rPr>
          <w:rFonts w:ascii="Arial" w:cs="Arial" w:eastAsia="Arial" w:hAnsi="Arial"/>
          <w:color w:val="222222"/>
          <w:sz w:val="22"/>
          <w:szCs w:val="22"/>
        </w:rPr>
        <w:t xml:space="preserve">Color palette: minimum 10 distinct, accessible colors. Each color must be distinguishable under color-blind mode</w:t>
      </w:r>
    </w:p>
    <w:p>
      <w:pPr>
        <w:pStyle w:val="ListParagraph"/>
        <w:numPr>
          <w:ilvl w:val="0"/>
          <w:numId w:val="2"/>
        </w:numPr>
        <w:spacing w:after="60" w:before="60"/>
      </w:pPr>
      <w:r>
        <w:rPr>
          <w:rFonts w:ascii="Arial" w:cs="Arial" w:eastAsia="Arial" w:hAnsi="Arial"/>
          <w:color w:val="222222"/>
          <w:sz w:val="22"/>
          <w:szCs w:val="22"/>
        </w:rPr>
        <w:t xml:space="preserve">UI font: clean, rounded sans-serif (e.g., Nunito or Poppins)</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5.2 Onboarding</w:t>
      </w:r>
    </w:p>
    <w:p>
      <w:pPr>
        <w:pStyle w:val="ListParagraph"/>
        <w:numPr>
          <w:ilvl w:val="0"/>
          <w:numId w:val="2"/>
        </w:numPr>
        <w:spacing w:after="60" w:before="60"/>
      </w:pPr>
      <w:r>
        <w:rPr>
          <w:rFonts w:ascii="Arial" w:cs="Arial" w:eastAsia="Arial" w:hAnsi="Arial"/>
          <w:color w:val="222222"/>
          <w:sz w:val="22"/>
          <w:szCs w:val="22"/>
        </w:rPr>
        <w:t xml:space="preserve">Levels 1-3: fully guided with animated finger tap hints</w:t>
      </w:r>
    </w:p>
    <w:p>
      <w:pPr>
        <w:pStyle w:val="ListParagraph"/>
        <w:numPr>
          <w:ilvl w:val="0"/>
          <w:numId w:val="2"/>
        </w:numPr>
        <w:spacing w:after="60" w:before="60"/>
      </w:pPr>
      <w:r>
        <w:rPr>
          <w:rFonts w:ascii="Arial" w:cs="Arial" w:eastAsia="Arial" w:hAnsi="Arial"/>
          <w:color w:val="222222"/>
          <w:sz w:val="22"/>
          <w:szCs w:val="22"/>
        </w:rPr>
        <w:t xml:space="preserve">Levels 4-5: partial guidance, introduce Undo and Restart</w:t>
      </w:r>
    </w:p>
    <w:p>
      <w:pPr>
        <w:pStyle w:val="ListParagraph"/>
        <w:numPr>
          <w:ilvl w:val="0"/>
          <w:numId w:val="2"/>
        </w:numPr>
        <w:spacing w:after="60" w:before="60"/>
      </w:pPr>
      <w:r>
        <w:rPr>
          <w:rFonts w:ascii="Arial" w:cs="Arial" w:eastAsia="Arial" w:hAnsi="Arial"/>
          <w:color w:val="222222"/>
          <w:sz w:val="22"/>
          <w:szCs w:val="22"/>
        </w:rPr>
        <w:t xml:space="preserve">No paywall until level 6 minimum</w:t>
      </w:r>
    </w:p>
    <w:p>
      <w:pPr>
        <w:pStyle w:val="ListParagraph"/>
        <w:numPr>
          <w:ilvl w:val="0"/>
          <w:numId w:val="2"/>
        </w:numPr>
        <w:spacing w:after="60" w:before="60"/>
      </w:pPr>
      <w:r>
        <w:rPr>
          <w:rFonts w:ascii="Arial" w:cs="Arial" w:eastAsia="Arial" w:hAnsi="Arial"/>
          <w:color w:val="222222"/>
          <w:sz w:val="22"/>
          <w:szCs w:val="22"/>
        </w:rPr>
        <w:t xml:space="preserve">Skip tutorial option available after Level 2</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5.3 Animations &amp; Feedback</w:t>
      </w:r>
    </w:p>
    <w:p>
      <w:pPr>
        <w:pStyle w:val="ListParagraph"/>
        <w:numPr>
          <w:ilvl w:val="0"/>
          <w:numId w:val="2"/>
        </w:numPr>
        <w:spacing w:after="60" w:before="60"/>
      </w:pPr>
      <w:r>
        <w:rPr>
          <w:rFonts w:ascii="Arial" w:cs="Arial" w:eastAsia="Arial" w:hAnsi="Arial"/>
          <w:color w:val="222222"/>
          <w:sz w:val="22"/>
          <w:szCs w:val="22"/>
        </w:rPr>
        <w:t xml:space="preserve">Pour animation: 300ms fluid flow with color layering in destination bottle</w:t>
      </w:r>
    </w:p>
    <w:p>
      <w:pPr>
        <w:pStyle w:val="ListParagraph"/>
        <w:numPr>
          <w:ilvl w:val="0"/>
          <w:numId w:val="2"/>
        </w:numPr>
        <w:spacing w:after="60" w:before="60"/>
      </w:pPr>
      <w:r>
        <w:rPr>
          <w:rFonts w:ascii="Arial" w:cs="Arial" w:eastAsia="Arial" w:hAnsi="Arial"/>
          <w:color w:val="222222"/>
          <w:sz w:val="22"/>
          <w:szCs w:val="22"/>
        </w:rPr>
        <w:t xml:space="preserve">Invalid move: gentle shake + red flash on destination bottle (no harsh sound)</w:t>
      </w:r>
    </w:p>
    <w:p>
      <w:pPr>
        <w:pStyle w:val="ListParagraph"/>
        <w:numPr>
          <w:ilvl w:val="0"/>
          <w:numId w:val="2"/>
        </w:numPr>
        <w:spacing w:after="60" w:before="60"/>
      </w:pPr>
      <w:r>
        <w:rPr>
          <w:rFonts w:ascii="Arial" w:cs="Arial" w:eastAsia="Arial" w:hAnsi="Arial"/>
          <w:color w:val="222222"/>
          <w:sz w:val="22"/>
          <w:szCs w:val="22"/>
        </w:rPr>
        <w:t xml:space="preserve">Level complete: 1.5s celebration particle burst + star count animation</w:t>
      </w:r>
    </w:p>
    <w:p>
      <w:pPr>
        <w:pStyle w:val="ListParagraph"/>
        <w:numPr>
          <w:ilvl w:val="0"/>
          <w:numId w:val="2"/>
        </w:numPr>
        <w:spacing w:after="60" w:before="60"/>
      </w:pPr>
      <w:r>
        <w:rPr>
          <w:rFonts w:ascii="Arial" w:cs="Arial" w:eastAsia="Arial" w:hAnsi="Arial"/>
          <w:color w:val="222222"/>
          <w:sz w:val="22"/>
          <w:szCs w:val="22"/>
        </w:rPr>
        <w:t xml:space="preserve">Haptic feedback: light tap on select, medium on pour, strong on level complete</w:t>
      </w:r>
    </w:p>
    <w:p>
      <w:pPr>
        <w:spacing w:after="0" w:before="240"/>
      </w:pPr>
      <w:r>
        <w:t xml:space="preserve"/>
      </w:r>
    </w:p>
    <w:p>
      <w:pPr>
        <w:pStyle w:val="Heading1"/>
        <w:spacing w:after="160" w:before="320"/>
      </w:pPr>
      <w:r>
        <w:rPr>
          <w:rFonts w:ascii="Arial" w:cs="Arial" w:eastAsia="Arial" w:hAnsi="Arial"/>
          <w:b/>
          <w:bCs/>
          <w:color w:val="1A3C5E"/>
          <w:sz w:val="32"/>
          <w:szCs w:val="32"/>
        </w:rPr>
        <w:t xml:space="preserve">6. Technical Requirements</w:t>
      </w:r>
    </w:p>
    <w:p>
      <w:pPr>
        <w:pStyle w:val="Heading2"/>
        <w:spacing w:after="120" w:before="240"/>
      </w:pPr>
      <w:r>
        <w:rPr>
          <w:rFonts w:ascii="Arial" w:cs="Arial" w:eastAsia="Arial" w:hAnsi="Arial"/>
          <w:b/>
          <w:bCs/>
          <w:color w:val="2E75B6"/>
          <w:sz w:val="26"/>
          <w:szCs w:val="26"/>
        </w:rPr>
        <w:t xml:space="preserve">6.1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00"/>
        <w:gridCol w:w="2560"/>
      </w:tblGrid>
      <w:tr>
        <w:trPr>
          <w:tblHeader/>
        </w:trPr>
        <w:tc>
          <w:tcPr>
            <w:tcW w:type="dxa" w:w="2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Platform</w:t>
            </w:r>
          </w:p>
        </w:tc>
        <w:tc>
          <w:tcPr>
            <w:tcW w:type="dxa" w:w="1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Min OS</w:t>
            </w:r>
          </w:p>
        </w:tc>
        <w:tc>
          <w:tcPr>
            <w:tcW w:type="dxa" w:w="30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Target Devices</w:t>
            </w:r>
          </w:p>
        </w:tc>
        <w:tc>
          <w:tcPr>
            <w:tcW w:type="dxa" w:w="2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iOS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iOS 15+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iPhone 11 and newer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Primary store priority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Android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Android 8.0+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Mid-range (2GB+ RAM)</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Secondary store</w:t>
            </w:r>
          </w:p>
        </w:tc>
      </w:tr>
    </w:tbl>
    <w:p>
      <w:pPr>
        <w:spacing w:after="0" w:before="120"/>
      </w:pPr>
      <w:r>
        <w:t xml:space="preserve"/>
      </w:r>
    </w:p>
    <w:p>
      <w:pPr>
        <w:pStyle w:val="Heading2"/>
        <w:spacing w:after="120" w:before="240"/>
      </w:pPr>
      <w:r>
        <w:rPr>
          <w:rFonts w:ascii="Arial" w:cs="Arial" w:eastAsia="Arial" w:hAnsi="Arial"/>
          <w:b/>
          <w:bCs/>
          <w:color w:val="2E75B6"/>
          <w:sz w:val="26"/>
          <w:szCs w:val="26"/>
        </w:rPr>
        <w:t xml:space="preserve">6.2 Engine &amp; Stack</w:t>
      </w:r>
    </w:p>
    <w:p>
      <w:pPr>
        <w:pStyle w:val="ListParagraph"/>
        <w:numPr>
          <w:ilvl w:val="0"/>
          <w:numId w:val="2"/>
        </w:numPr>
        <w:spacing w:after="60" w:before="60"/>
      </w:pPr>
      <w:r>
        <w:rPr>
          <w:rFonts w:ascii="Arial" w:cs="Arial" w:eastAsia="Arial" w:hAnsi="Arial"/>
          <w:color w:val="222222"/>
          <w:sz w:val="22"/>
          <w:szCs w:val="22"/>
        </w:rPr>
        <w:t xml:space="preserve">Game engine: Unity 2023 LTS (or equivalent — Godot 4 acceptable)</w:t>
      </w:r>
    </w:p>
    <w:p>
      <w:pPr>
        <w:pStyle w:val="ListParagraph"/>
        <w:numPr>
          <w:ilvl w:val="0"/>
          <w:numId w:val="2"/>
        </w:numPr>
        <w:spacing w:after="60" w:before="60"/>
      </w:pPr>
      <w:r>
        <w:rPr>
          <w:rFonts w:ascii="Arial" w:cs="Arial" w:eastAsia="Arial" w:hAnsi="Arial"/>
          <w:color w:val="222222"/>
          <w:sz w:val="22"/>
          <w:szCs w:val="22"/>
        </w:rPr>
        <w:t xml:space="preserve">Language: C# (Unity) or GDScript (Godot)</w:t>
      </w:r>
    </w:p>
    <w:p>
      <w:pPr>
        <w:pStyle w:val="ListParagraph"/>
        <w:numPr>
          <w:ilvl w:val="0"/>
          <w:numId w:val="2"/>
        </w:numPr>
        <w:spacing w:after="60" w:before="60"/>
      </w:pPr>
      <w:r>
        <w:rPr>
          <w:rFonts w:ascii="Arial" w:cs="Arial" w:eastAsia="Arial" w:hAnsi="Arial"/>
          <w:color w:val="222222"/>
          <w:sz w:val="22"/>
          <w:szCs w:val="22"/>
        </w:rPr>
        <w:t xml:space="preserve">Backend: Firebase (Analytics, Remote Config, Cloud Firestore for daily challenge)</w:t>
      </w:r>
    </w:p>
    <w:p>
      <w:pPr>
        <w:pStyle w:val="ListParagraph"/>
        <w:numPr>
          <w:ilvl w:val="0"/>
          <w:numId w:val="2"/>
        </w:numPr>
        <w:spacing w:after="60" w:before="60"/>
      </w:pPr>
      <w:r>
        <w:rPr>
          <w:rFonts w:ascii="Arial" w:cs="Arial" w:eastAsia="Arial" w:hAnsi="Arial"/>
          <w:color w:val="222222"/>
          <w:sz w:val="22"/>
          <w:szCs w:val="22"/>
        </w:rPr>
        <w:t xml:space="preserve">IAP SDK: Unity IAP or Google Play Billing / StoreKit 2</w:t>
      </w:r>
    </w:p>
    <w:p>
      <w:pPr>
        <w:pStyle w:val="ListParagraph"/>
        <w:numPr>
          <w:ilvl w:val="0"/>
          <w:numId w:val="2"/>
        </w:numPr>
        <w:spacing w:after="60" w:before="60"/>
      </w:pPr>
      <w:r>
        <w:rPr>
          <w:rFonts w:ascii="Arial" w:cs="Arial" w:eastAsia="Arial" w:hAnsi="Arial"/>
          <w:color w:val="222222"/>
          <w:sz w:val="22"/>
          <w:szCs w:val="22"/>
        </w:rPr>
        <w:t xml:space="preserve">Ads SDK: Google AdMob (rewarded ads only in MVP)</w:t>
      </w:r>
    </w:p>
    <w:p>
      <w:pPr>
        <w:pStyle w:val="ListParagraph"/>
        <w:numPr>
          <w:ilvl w:val="0"/>
          <w:numId w:val="2"/>
        </w:numPr>
        <w:spacing w:after="60" w:before="60"/>
      </w:pPr>
      <w:r>
        <w:rPr>
          <w:rFonts w:ascii="Arial" w:cs="Arial" w:eastAsia="Arial" w:hAnsi="Arial"/>
          <w:color w:val="222222"/>
          <w:sz w:val="22"/>
          <w:szCs w:val="22"/>
        </w:rPr>
        <w:t xml:space="preserve">Analytics: Firebase Analytics + optional Amplitude for funnel depth</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6.3 Performance</w:t>
      </w:r>
    </w:p>
    <w:p>
      <w:pPr>
        <w:pStyle w:val="ListParagraph"/>
        <w:numPr>
          <w:ilvl w:val="0"/>
          <w:numId w:val="2"/>
        </w:numPr>
        <w:spacing w:after="60" w:before="60"/>
      </w:pPr>
      <w:r>
        <w:rPr>
          <w:rFonts w:ascii="Arial" w:cs="Arial" w:eastAsia="Arial" w:hAnsi="Arial"/>
          <w:color w:val="222222"/>
          <w:sz w:val="22"/>
          <w:szCs w:val="22"/>
        </w:rPr>
        <w:t xml:space="preserve">Target: 60 fps on all supported devices</w:t>
      </w:r>
    </w:p>
    <w:p>
      <w:pPr>
        <w:pStyle w:val="ListParagraph"/>
        <w:numPr>
          <w:ilvl w:val="0"/>
          <w:numId w:val="2"/>
        </w:numPr>
        <w:spacing w:after="60" w:before="60"/>
      </w:pPr>
      <w:r>
        <w:rPr>
          <w:rFonts w:ascii="Arial" w:cs="Arial" w:eastAsia="Arial" w:hAnsi="Arial"/>
          <w:color w:val="222222"/>
          <w:sz w:val="22"/>
          <w:szCs w:val="22"/>
        </w:rPr>
        <w:t xml:space="preserve">Cold start to gameplay: &lt; 3 seconds on mid-range Android</w:t>
      </w:r>
    </w:p>
    <w:p>
      <w:pPr>
        <w:pStyle w:val="ListParagraph"/>
        <w:numPr>
          <w:ilvl w:val="0"/>
          <w:numId w:val="2"/>
        </w:numPr>
        <w:spacing w:after="60" w:before="60"/>
      </w:pPr>
      <w:r>
        <w:rPr>
          <w:rFonts w:ascii="Arial" w:cs="Arial" w:eastAsia="Arial" w:hAnsi="Arial"/>
          <w:color w:val="222222"/>
          <w:sz w:val="22"/>
          <w:szCs w:val="22"/>
        </w:rPr>
        <w:t xml:space="preserve">APK size: &lt; 80 MB on Android, &lt; 150 MB on iOS</w:t>
      </w:r>
    </w:p>
    <w:p>
      <w:pPr>
        <w:pStyle w:val="ListParagraph"/>
        <w:numPr>
          <w:ilvl w:val="0"/>
          <w:numId w:val="2"/>
        </w:numPr>
        <w:spacing w:after="60" w:before="60"/>
      </w:pPr>
      <w:r>
        <w:rPr>
          <w:rFonts w:ascii="Arial" w:cs="Arial" w:eastAsia="Arial" w:hAnsi="Arial"/>
          <w:color w:val="222222"/>
          <w:sz w:val="22"/>
          <w:szCs w:val="22"/>
        </w:rPr>
        <w:t xml:space="preserve">No network required for core gameplay (offline-first)</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6.4 Data &amp; Privacy</w:t>
      </w:r>
    </w:p>
    <w:p>
      <w:pPr>
        <w:pStyle w:val="ListParagraph"/>
        <w:numPr>
          <w:ilvl w:val="0"/>
          <w:numId w:val="2"/>
        </w:numPr>
        <w:spacing w:after="60" w:before="60"/>
      </w:pPr>
      <w:r>
        <w:rPr>
          <w:rFonts w:ascii="Arial" w:cs="Arial" w:eastAsia="Arial" w:hAnsi="Arial"/>
          <w:color w:val="222222"/>
          <w:sz w:val="22"/>
          <w:szCs w:val="22"/>
        </w:rPr>
        <w:t xml:space="preserve">No account required to play in MVP</w:t>
      </w:r>
    </w:p>
    <w:p>
      <w:pPr>
        <w:pStyle w:val="ListParagraph"/>
        <w:numPr>
          <w:ilvl w:val="0"/>
          <w:numId w:val="2"/>
        </w:numPr>
        <w:spacing w:after="60" w:before="60"/>
      </w:pPr>
      <w:r>
        <w:rPr>
          <w:rFonts w:ascii="Arial" w:cs="Arial" w:eastAsia="Arial" w:hAnsi="Arial"/>
          <w:color w:val="222222"/>
          <w:sz w:val="22"/>
          <w:szCs w:val="22"/>
        </w:rPr>
        <w:t xml:space="preserve">Local save via PlayerPrefs / device storage; no cloud sync in MVP</w:t>
      </w:r>
    </w:p>
    <w:p>
      <w:pPr>
        <w:pStyle w:val="ListParagraph"/>
        <w:numPr>
          <w:ilvl w:val="0"/>
          <w:numId w:val="2"/>
        </w:numPr>
        <w:spacing w:after="60" w:before="60"/>
      </w:pPr>
      <w:r>
        <w:rPr>
          <w:rFonts w:ascii="Arial" w:cs="Arial" w:eastAsia="Arial" w:hAnsi="Arial"/>
          <w:color w:val="222222"/>
          <w:sz w:val="22"/>
          <w:szCs w:val="22"/>
        </w:rPr>
        <w:t xml:space="preserve">GDPR consent gate on first launch (EU/UK users)</w:t>
      </w:r>
    </w:p>
    <w:p>
      <w:pPr>
        <w:pStyle w:val="ListParagraph"/>
        <w:numPr>
          <w:ilvl w:val="0"/>
          <w:numId w:val="2"/>
        </w:numPr>
        <w:spacing w:after="60" w:before="60"/>
      </w:pPr>
      <w:r>
        <w:rPr>
          <w:rFonts w:ascii="Arial" w:cs="Arial" w:eastAsia="Arial" w:hAnsi="Arial"/>
          <w:color w:val="222222"/>
          <w:sz w:val="22"/>
          <w:szCs w:val="22"/>
        </w:rPr>
        <w:t xml:space="preserve">COPPA: no data collection from users who self-identify as under 13</w:t>
      </w:r>
    </w:p>
    <w:p>
      <w:pPr>
        <w:spacing w:after="0" w:before="240"/>
      </w:pPr>
      <w:r>
        <w:t xml:space="preserve"/>
      </w:r>
    </w:p>
    <w:p>
      <w:pPr>
        <w:pStyle w:val="Heading1"/>
        <w:spacing w:after="160" w:before="320"/>
      </w:pPr>
      <w:r>
        <w:rPr>
          <w:rFonts w:ascii="Arial" w:cs="Arial" w:eastAsia="Arial" w:hAnsi="Arial"/>
          <w:b/>
          <w:bCs/>
          <w:color w:val="1A3C5E"/>
          <w:sz w:val="32"/>
          <w:szCs w:val="32"/>
        </w:rPr>
        <w:t xml:space="preserve">7. Monetization Design</w:t>
      </w:r>
    </w:p>
    <w:p>
      <w:pPr>
        <w:pStyle w:val="Heading2"/>
        <w:spacing w:after="120" w:before="240"/>
      </w:pPr>
      <w:r>
        <w:rPr>
          <w:rFonts w:ascii="Arial" w:cs="Arial" w:eastAsia="Arial" w:hAnsi="Arial"/>
          <w:b/>
          <w:bCs/>
          <w:color w:val="2E75B6"/>
          <w:sz w:val="26"/>
          <w:szCs w:val="26"/>
        </w:rPr>
        <w:t xml:space="preserve">7.1 In-App Purchases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1600"/>
        <w:gridCol w:w="2060"/>
      </w:tblGrid>
      <w:tr>
        <w:trPr>
          <w:tblHeader/>
        </w:trPr>
        <w:tc>
          <w:tcPr>
            <w:tcW w:type="dxa" w:w="2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SKU</w:t>
            </w:r>
          </w:p>
        </w:tc>
        <w:tc>
          <w:tcPr>
            <w:tcW w:type="dxa" w:w="3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Price (USD)</w:t>
            </w:r>
          </w:p>
        </w:tc>
        <w:tc>
          <w:tcPr>
            <w:tcW w:type="dxa" w:w="20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coins_small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100 coins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$0.99</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Consumable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coins_medium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550 coins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$4.99</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Consumable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coins_large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1200 coins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$9.99</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Consumable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powerup_undo_5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5x Undo charges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$1.99</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Consumable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powerup_bundle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Undo x10 + Bottle x5 + Shuffle x5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$4.99</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Consumable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no_ads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Remove interstitial ads forever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$2.99</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Non-consumable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theme_mystic</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Mystic Dark theme + bottle skins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$1.99</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Non-consumable</w:t>
            </w:r>
          </w:p>
        </w:tc>
      </w:tr>
    </w:tbl>
    <w:p>
      <w:pPr>
        <w:spacing w:after="0" w:before="120"/>
      </w:pPr>
      <w:r>
        <w:t xml:space="preserve"/>
      </w:r>
    </w:p>
    <w:p>
      <w:pPr>
        <w:spacing w:after="80" w:before="80"/>
      </w:pPr>
      <w:r>
        <w:rPr>
          <w:rFonts w:ascii="Arial" w:cs="Arial" w:eastAsia="Arial" w:hAnsi="Arial"/>
          <w:color w:val="222222"/>
          <w:sz w:val="22"/>
          <w:szCs w:val="22"/>
        </w:rPr>
        <w:t xml:space="preserve">Note: No interstitial ads in MVP. Ads are rewarded only. Interstitial option reserved for post-MVP after player sentiment validated.</w:t>
      </w:r>
    </w:p>
    <w:p>
      <w:pPr>
        <w:spacing w:after="0" w:before="120"/>
      </w:pPr>
      <w:r>
        <w:t xml:space="preserve"/>
      </w:r>
    </w:p>
    <w:p>
      <w:pPr>
        <w:pStyle w:val="Heading2"/>
        <w:spacing w:after="120" w:before="240"/>
      </w:pPr>
      <w:r>
        <w:rPr>
          <w:rFonts w:ascii="Arial" w:cs="Arial" w:eastAsia="Arial" w:hAnsi="Arial"/>
          <w:b/>
          <w:bCs/>
          <w:color w:val="2E75B6"/>
          <w:sz w:val="26"/>
          <w:szCs w:val="26"/>
        </w:rPr>
        <w:t xml:space="preserve">7.2 Coin Economy</w:t>
      </w:r>
    </w:p>
    <w:p>
      <w:pPr>
        <w:pStyle w:val="ListParagraph"/>
        <w:numPr>
          <w:ilvl w:val="0"/>
          <w:numId w:val="2"/>
        </w:numPr>
        <w:spacing w:after="60" w:before="60"/>
      </w:pPr>
      <w:r>
        <w:rPr>
          <w:rFonts w:ascii="Arial" w:cs="Arial" w:eastAsia="Arial" w:hAnsi="Arial"/>
          <w:color w:val="222222"/>
          <w:sz w:val="22"/>
          <w:szCs w:val="22"/>
        </w:rPr>
        <w:t xml:space="preserve">Undo: 20 coins each</w:t>
      </w:r>
    </w:p>
    <w:p>
      <w:pPr>
        <w:pStyle w:val="ListParagraph"/>
        <w:numPr>
          <w:ilvl w:val="0"/>
          <w:numId w:val="2"/>
        </w:numPr>
        <w:spacing w:after="60" w:before="60"/>
      </w:pPr>
      <w:r>
        <w:rPr>
          <w:rFonts w:ascii="Arial" w:cs="Arial" w:eastAsia="Arial" w:hAnsi="Arial"/>
          <w:color w:val="222222"/>
          <w:sz w:val="22"/>
          <w:szCs w:val="22"/>
        </w:rPr>
        <w:t xml:space="preserve">Add Bottle: 30 coins each</w:t>
      </w:r>
    </w:p>
    <w:p>
      <w:pPr>
        <w:pStyle w:val="ListParagraph"/>
        <w:numPr>
          <w:ilvl w:val="0"/>
          <w:numId w:val="2"/>
        </w:numPr>
        <w:spacing w:after="60" w:before="60"/>
      </w:pPr>
      <w:r>
        <w:rPr>
          <w:rFonts w:ascii="Arial" w:cs="Arial" w:eastAsia="Arial" w:hAnsi="Arial"/>
          <w:color w:val="222222"/>
          <w:sz w:val="22"/>
          <w:szCs w:val="22"/>
        </w:rPr>
        <w:t xml:space="preserve">Shuffle: 40 coins each</w:t>
      </w:r>
    </w:p>
    <w:p>
      <w:pPr>
        <w:pStyle w:val="ListParagraph"/>
        <w:numPr>
          <w:ilvl w:val="0"/>
          <w:numId w:val="2"/>
        </w:numPr>
        <w:spacing w:after="60" w:before="60"/>
      </w:pPr>
      <w:r>
        <w:rPr>
          <w:rFonts w:ascii="Arial" w:cs="Arial" w:eastAsia="Arial" w:hAnsi="Arial"/>
          <w:color w:val="222222"/>
          <w:sz w:val="22"/>
          <w:szCs w:val="22"/>
        </w:rPr>
        <w:t xml:space="preserve">Hint: 15 coins each</w:t>
      </w:r>
    </w:p>
    <w:p>
      <w:pPr>
        <w:pStyle w:val="ListParagraph"/>
        <w:numPr>
          <w:ilvl w:val="0"/>
          <w:numId w:val="2"/>
        </w:numPr>
        <w:spacing w:after="60" w:before="60"/>
      </w:pPr>
      <w:r>
        <w:rPr>
          <w:rFonts w:ascii="Arial" w:cs="Arial" w:eastAsia="Arial" w:hAnsi="Arial"/>
          <w:color w:val="222222"/>
          <w:sz w:val="22"/>
          <w:szCs w:val="22"/>
        </w:rPr>
        <w:t xml:space="preserve">Free daily coins: 50 coins for daily login</w:t>
      </w:r>
    </w:p>
    <w:p>
      <w:pPr>
        <w:pStyle w:val="ListParagraph"/>
        <w:numPr>
          <w:ilvl w:val="0"/>
          <w:numId w:val="2"/>
        </w:numPr>
        <w:spacing w:after="60" w:before="60"/>
      </w:pPr>
      <w:r>
        <w:rPr>
          <w:rFonts w:ascii="Arial" w:cs="Arial" w:eastAsia="Arial" w:hAnsi="Arial"/>
          <w:color w:val="222222"/>
          <w:sz w:val="22"/>
          <w:szCs w:val="22"/>
        </w:rPr>
        <w:t xml:space="preserve">Level completion bonus: 10-30 coins based on star rating</w:t>
      </w:r>
    </w:p>
    <w:p>
      <w:pPr>
        <w:spacing w:after="0" w:before="240"/>
      </w:pPr>
      <w:r>
        <w:t xml:space="preserve"/>
      </w:r>
    </w:p>
    <w:p>
      <w:pPr>
        <w:pStyle w:val="Heading1"/>
        <w:spacing w:after="160" w:before="320"/>
      </w:pPr>
      <w:r>
        <w:rPr>
          <w:rFonts w:ascii="Arial" w:cs="Arial" w:eastAsia="Arial" w:hAnsi="Arial"/>
          <w:b/>
          <w:bCs/>
          <w:color w:val="1A3C5E"/>
          <w:sz w:val="32"/>
          <w:szCs w:val="32"/>
        </w:rPr>
        <w:t xml:space="preserve">8. Level Design Principles</w:t>
      </w:r>
    </w:p>
    <w:p>
      <w:pPr>
        <w:pStyle w:val="ListParagraph"/>
        <w:numPr>
          <w:ilvl w:val="0"/>
          <w:numId w:val="2"/>
        </w:numPr>
        <w:spacing w:after="60" w:before="60"/>
      </w:pPr>
      <w:r>
        <w:rPr>
          <w:rFonts w:ascii="Arial" w:cs="Arial" w:eastAsia="Arial" w:hAnsi="Arial"/>
          <w:color w:val="222222"/>
          <w:sz w:val="22"/>
          <w:szCs w:val="22"/>
        </w:rPr>
        <w:t xml:space="preserve">Every level must be solvable without power-ups</w:t>
      </w:r>
    </w:p>
    <w:p>
      <w:pPr>
        <w:pStyle w:val="ListParagraph"/>
        <w:numPr>
          <w:ilvl w:val="0"/>
          <w:numId w:val="2"/>
        </w:numPr>
        <w:spacing w:after="60" w:before="60"/>
      </w:pPr>
      <w:r>
        <w:rPr>
          <w:rFonts w:ascii="Arial" w:cs="Arial" w:eastAsia="Arial" w:hAnsi="Arial"/>
          <w:color w:val="222222"/>
          <w:sz w:val="22"/>
          <w:szCs w:val="22"/>
        </w:rPr>
        <w:t xml:space="preserve">Levels 1-10: single, obvious solution path for onboarding confidence</w:t>
      </w:r>
    </w:p>
    <w:p>
      <w:pPr>
        <w:pStyle w:val="ListParagraph"/>
        <w:numPr>
          <w:ilvl w:val="0"/>
          <w:numId w:val="2"/>
        </w:numPr>
        <w:spacing w:after="60" w:before="60"/>
      </w:pPr>
      <w:r>
        <w:rPr>
          <w:rFonts w:ascii="Arial" w:cs="Arial" w:eastAsia="Arial" w:hAnsi="Arial"/>
          <w:color w:val="222222"/>
          <w:sz w:val="22"/>
          <w:szCs w:val="22"/>
        </w:rPr>
        <w:t xml:space="preserve">Levels 11-80: 2-3 solution paths; introduce dead-end awareness</w:t>
      </w:r>
    </w:p>
    <w:p>
      <w:pPr>
        <w:pStyle w:val="ListParagraph"/>
        <w:numPr>
          <w:ilvl w:val="0"/>
          <w:numId w:val="2"/>
        </w:numPr>
        <w:spacing w:after="60" w:before="60"/>
      </w:pPr>
      <w:r>
        <w:rPr>
          <w:rFonts w:ascii="Arial" w:cs="Arial" w:eastAsia="Arial" w:hAnsi="Arial"/>
          <w:color w:val="222222"/>
          <w:sz w:val="22"/>
          <w:szCs w:val="22"/>
        </w:rPr>
        <w:t xml:space="preserve">Levels 81+: require planning 5+ moves ahead; dead ends are intentional</w:t>
      </w:r>
    </w:p>
    <w:p>
      <w:pPr>
        <w:pStyle w:val="ListParagraph"/>
        <w:numPr>
          <w:ilvl w:val="0"/>
          <w:numId w:val="2"/>
        </w:numPr>
        <w:spacing w:after="60" w:before="60"/>
      </w:pPr>
      <w:r>
        <w:rPr>
          <w:rFonts w:ascii="Arial" w:cs="Arial" w:eastAsia="Arial" w:hAnsi="Arial"/>
          <w:color w:val="222222"/>
          <w:sz w:val="22"/>
          <w:szCs w:val="22"/>
        </w:rPr>
        <w:t xml:space="preserve">Never place two visually similar colors (e.g., red and orange) adjacent in the same level unless 4+ levels apart in the sequence</w:t>
      </w:r>
    </w:p>
    <w:p>
      <w:pPr>
        <w:pStyle w:val="ListParagraph"/>
        <w:numPr>
          <w:ilvl w:val="0"/>
          <w:numId w:val="2"/>
        </w:numPr>
        <w:spacing w:after="60" w:before="60"/>
      </w:pPr>
      <w:r>
        <w:rPr>
          <w:rFonts w:ascii="Arial" w:cs="Arial" w:eastAsia="Arial" w:hAnsi="Arial"/>
          <w:color w:val="222222"/>
          <w:sz w:val="22"/>
          <w:szCs w:val="22"/>
        </w:rPr>
        <w:t xml:space="preserve">Each new color palette element introduced with a 3-level 'soft landing' before it appears in complex configurations</w:t>
      </w:r>
    </w:p>
    <w:p>
      <w:pPr>
        <w:pStyle w:val="ListParagraph"/>
        <w:numPr>
          <w:ilvl w:val="0"/>
          <w:numId w:val="2"/>
        </w:numPr>
        <w:spacing w:after="60" w:before="60"/>
      </w:pPr>
      <w:r>
        <w:rPr>
          <w:rFonts w:ascii="Arial" w:cs="Arial" w:eastAsia="Arial" w:hAnsi="Arial"/>
          <w:color w:val="222222"/>
          <w:sz w:val="22"/>
          <w:szCs w:val="22"/>
        </w:rPr>
        <w:t xml:space="preserve">QA sign-off required: each level played by minimum 3 testers; average completion time logged</w:t>
      </w:r>
    </w:p>
    <w:p>
      <w:pPr>
        <w:spacing w:after="0" w:before="240"/>
      </w:pPr>
      <w:r>
        <w:t xml:space="preserve"/>
      </w:r>
    </w:p>
    <w:p>
      <w:pPr>
        <w:pStyle w:val="Heading1"/>
        <w:spacing w:after="160" w:before="320"/>
      </w:pPr>
      <w:r>
        <w:rPr>
          <w:rFonts w:ascii="Arial" w:cs="Arial" w:eastAsia="Arial" w:hAnsi="Arial"/>
          <w:b/>
          <w:bCs/>
          <w:color w:val="1A3C5E"/>
          <w:sz w:val="32"/>
          <w:szCs w:val="32"/>
        </w:rPr>
        <w:t xml:space="preserve">9.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1400"/>
        <w:gridCol w:w="3660"/>
      </w:tblGrid>
      <w:tr>
        <w:trPr>
          <w:tblHeader/>
        </w:trPr>
        <w:tc>
          <w:tcPr>
            <w:tcW w:type="dxa" w:w="28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5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36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Pour animation jank on low-end Android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Performance budget testing on Galaxy A32; fallback simplified animation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Level difficulty spike causing churn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A/B test difficulty curve with Firebase Remote Config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Color accessibility complaints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Ship color-blind mode at launch (P1 moved to P0 if flagged in beta)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IAP conversion below target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Medium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Adjust coin economy via Remote Config; soft-launch in Canada/AU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Store rejection (COPPA)</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High</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Legal review of data flow before submission; no IDFA collection</w:t>
            </w:r>
          </w:p>
        </w:tc>
      </w:tr>
    </w:tbl>
    <w:p>
      <w:pPr>
        <w:spacing w:after="0" w:before="240"/>
      </w:pPr>
      <w:r>
        <w:t xml:space="preserve"/>
      </w:r>
    </w:p>
    <w:p>
      <w:pPr>
        <w:pStyle w:val="Heading1"/>
        <w:spacing w:after="160" w:before="320"/>
      </w:pPr>
      <w:r>
        <w:rPr>
          <w:rFonts w:ascii="Arial" w:cs="Arial" w:eastAsia="Arial" w:hAnsi="Arial"/>
          <w:b/>
          <w:bCs/>
          <w:color w:val="1A3C5E"/>
          <w:sz w:val="32"/>
          <w:szCs w:val="32"/>
        </w:rPr>
        <w:t xml:space="preserve">10. MVP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55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6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5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Key Deliverables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Pre-Production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 weeks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GDD finalized, art style approved, engine setup, Level 1-10 prototyped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Alpha (Core Loop)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6 weeks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All P0 mechanics, 50 levels, basic UI, IAP integration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Beta (Content Complete)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4 weeks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200 levels, all P0 features, performance pass, analytics integrated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Soft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3 weeks</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Release in CA/AU/NZ, monitor D1/D7 retention, iterate coin economy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Global Launch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1 week</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22222"/>
                <w:sz w:val="20"/>
                <w:szCs w:val="20"/>
              </w:rPr>
              <w:t xml:space="preserve">Full iOS + Android worldwide, PR push, ASO optimized</w:t>
            </w:r>
          </w:p>
        </w:tc>
      </w:tr>
    </w:tbl>
    <w:p>
      <w:pPr>
        <w:spacing w:after="0" w:before="120"/>
      </w:pPr>
      <w:r>
        <w:t xml:space="preserve"/>
      </w:r>
    </w:p>
    <w:p>
      <w:pPr>
        <w:spacing w:after="80" w:before="80"/>
      </w:pPr>
      <w:r>
        <w:rPr>
          <w:rFonts w:ascii="Arial" w:cs="Arial" w:eastAsia="Arial" w:hAnsi="Arial"/>
          <w:color w:val="222222"/>
          <w:sz w:val="22"/>
          <w:szCs w:val="22"/>
        </w:rPr>
        <w:t xml:space="preserve">Total: ~16 weeks from kickoff to global launch. Team: 1 game developer, 1 artist/animator, 1 level designer, 0.5 product/QA.</w:t>
      </w:r>
    </w:p>
    <w:p>
      <w:pPr>
        <w:spacing w:after="0" w:before="240"/>
      </w:pPr>
      <w:r>
        <w:t xml:space="preserve"/>
      </w:r>
    </w:p>
    <w:p>
      <w:pPr>
        <w:pStyle w:val="Heading1"/>
        <w:spacing w:after="160" w:before="320"/>
      </w:pPr>
      <w:r>
        <w:rPr>
          <w:rFonts w:ascii="Arial" w:cs="Arial" w:eastAsia="Arial" w:hAnsi="Arial"/>
          <w:b/>
          <w:bCs/>
          <w:color w:val="1A3C5E"/>
          <w:sz w:val="32"/>
          <w:szCs w:val="32"/>
        </w:rPr>
        <w:t xml:space="preserve">11. Out of Scope for MVP</w:t>
      </w:r>
    </w:p>
    <w:p>
      <w:pPr>
        <w:pStyle w:val="ListParagraph"/>
        <w:numPr>
          <w:ilvl w:val="0"/>
          <w:numId w:val="2"/>
        </w:numPr>
        <w:spacing w:after="60" w:before="60"/>
      </w:pPr>
      <w:r>
        <w:rPr>
          <w:rFonts w:ascii="Arial" w:cs="Arial" w:eastAsia="Arial" w:hAnsi="Arial"/>
          <w:color w:val="222222"/>
          <w:sz w:val="22"/>
          <w:szCs w:val="22"/>
        </w:rPr>
        <w:t xml:space="preserve">Procedural / algorithmic level generation</w:t>
      </w:r>
    </w:p>
    <w:p>
      <w:pPr>
        <w:pStyle w:val="ListParagraph"/>
        <w:numPr>
          <w:ilvl w:val="0"/>
          <w:numId w:val="2"/>
        </w:numPr>
        <w:spacing w:after="60" w:before="60"/>
      </w:pPr>
      <w:r>
        <w:rPr>
          <w:rFonts w:ascii="Arial" w:cs="Arial" w:eastAsia="Arial" w:hAnsi="Arial"/>
          <w:color w:val="222222"/>
          <w:sz w:val="22"/>
          <w:szCs w:val="22"/>
        </w:rPr>
        <w:t xml:space="preserve">Cloud save / cross-device sync</w:t>
      </w:r>
    </w:p>
    <w:p>
      <w:pPr>
        <w:pStyle w:val="ListParagraph"/>
        <w:numPr>
          <w:ilvl w:val="0"/>
          <w:numId w:val="2"/>
        </w:numPr>
        <w:spacing w:after="60" w:before="60"/>
      </w:pPr>
      <w:r>
        <w:rPr>
          <w:rFonts w:ascii="Arial" w:cs="Arial" w:eastAsia="Arial" w:hAnsi="Arial"/>
          <w:color w:val="222222"/>
          <w:sz w:val="22"/>
          <w:szCs w:val="22"/>
        </w:rPr>
        <w:t xml:space="preserve">Social features (leaderboards beyond daily challenge, friend challenges)</w:t>
      </w:r>
    </w:p>
    <w:p>
      <w:pPr>
        <w:pStyle w:val="ListParagraph"/>
        <w:numPr>
          <w:ilvl w:val="0"/>
          <w:numId w:val="2"/>
        </w:numPr>
        <w:spacing w:after="60" w:before="60"/>
      </w:pPr>
      <w:r>
        <w:rPr>
          <w:rFonts w:ascii="Arial" w:cs="Arial" w:eastAsia="Arial" w:hAnsi="Arial"/>
          <w:color w:val="222222"/>
          <w:sz w:val="22"/>
          <w:szCs w:val="22"/>
        </w:rPr>
        <w:t xml:space="preserve">Cauldron brewing mechanic</w:t>
      </w:r>
    </w:p>
    <w:p>
      <w:pPr>
        <w:pStyle w:val="ListParagraph"/>
        <w:numPr>
          <w:ilvl w:val="0"/>
          <w:numId w:val="2"/>
        </w:numPr>
        <w:spacing w:after="60" w:before="60"/>
      </w:pPr>
      <w:r>
        <w:rPr>
          <w:rFonts w:ascii="Arial" w:cs="Arial" w:eastAsia="Arial" w:hAnsi="Arial"/>
          <w:color w:val="222222"/>
          <w:sz w:val="22"/>
          <w:szCs w:val="22"/>
        </w:rPr>
        <w:t xml:space="preserve">Interstitial ads</w:t>
      </w:r>
    </w:p>
    <w:p>
      <w:pPr>
        <w:pStyle w:val="ListParagraph"/>
        <w:numPr>
          <w:ilvl w:val="0"/>
          <w:numId w:val="2"/>
        </w:numPr>
        <w:spacing w:after="60" w:before="60"/>
      </w:pPr>
      <w:r>
        <w:rPr>
          <w:rFonts w:ascii="Arial" w:cs="Arial" w:eastAsia="Arial" w:hAnsi="Arial"/>
          <w:color w:val="222222"/>
          <w:sz w:val="22"/>
          <w:szCs w:val="22"/>
        </w:rPr>
        <w:t xml:space="preserve">Tablet-optimized layout</w:t>
      </w:r>
    </w:p>
    <w:p>
      <w:pPr>
        <w:pStyle w:val="ListParagraph"/>
        <w:numPr>
          <w:ilvl w:val="0"/>
          <w:numId w:val="2"/>
        </w:numPr>
        <w:spacing w:after="60" w:before="60"/>
      </w:pPr>
      <w:r>
        <w:rPr>
          <w:rFonts w:ascii="Arial" w:cs="Arial" w:eastAsia="Arial" w:hAnsi="Arial"/>
          <w:color w:val="222222"/>
          <w:sz w:val="22"/>
          <w:szCs w:val="22"/>
        </w:rPr>
        <w:t xml:space="preserve">PC / Mac / Web build</w:t>
      </w:r>
    </w:p>
    <w:p>
      <w:pPr>
        <w:pStyle w:val="ListParagraph"/>
        <w:numPr>
          <w:ilvl w:val="0"/>
          <w:numId w:val="2"/>
        </w:numPr>
        <w:spacing w:after="60" w:before="60"/>
      </w:pPr>
      <w:r>
        <w:rPr>
          <w:rFonts w:ascii="Arial" w:cs="Arial" w:eastAsia="Arial" w:hAnsi="Arial"/>
          <w:color w:val="222222"/>
          <w:sz w:val="22"/>
          <w:szCs w:val="22"/>
        </w:rPr>
        <w:t xml:space="preserve">Localization beyond English (planned for v1.1)</w:t>
      </w:r>
    </w:p>
    <w:p>
      <w:pPr>
        <w:spacing w:after="0" w:before="240"/>
      </w:pPr>
      <w:r>
        <w:t xml:space="preserve"/>
      </w:r>
    </w:p>
    <w:p>
      <w:pPr>
        <w:pBdr>
          <w:bottom w:val="single" w:color="2E75B6" w:sz="4" w:space="1"/>
        </w:pBdr>
        <w:spacing w:after="80" w:before="80"/>
      </w:pPr>
      <w:r>
        <w:t xml:space="preserve"/>
      </w:r>
    </w:p>
    <w:p>
      <w:pPr>
        <w:spacing w:after="0" w:before="120"/>
        <w:jc w:val="center"/>
      </w:pPr>
      <w:r>
        <w:rPr>
          <w:rFonts w:ascii="Arial" w:cs="Arial" w:eastAsia="Arial" w:hAnsi="Arial"/>
          <w:i/>
          <w:iCs/>
          <w:color w:val="888888"/>
          <w:sz w:val="18"/>
          <w:szCs w:val="18"/>
        </w:rPr>
        <w:t xml:space="preserve">Magic Sort MVP PRD  |  Confidential  |  v1.0  |  May 2,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2026-05-03T00:00:09.107Z</dcterms:created>
  <dcterms:modified xsi:type="dcterms:W3CDTF">2026-05-03T00:00:09.108Z</dcterms:modified>
</cp:coreProperties>
</file>

<file path=docProps/custom.xml><?xml version="1.0" encoding="utf-8"?>
<Properties xmlns="http://schemas.openxmlformats.org/officeDocument/2006/custom-properties" xmlns:vt="http://schemas.openxmlformats.org/officeDocument/2006/docPropsVTypes"/>
</file>