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b/>
          <w:color w:val="17365D"/>
          <w:sz w:val="56"/>
        </w:rPr>
        <w:t>VIETNAM CAR PLATFORM</w:t>
      </w:r>
    </w:p>
    <w:p>
      <w:pPr>
        <w:jc w:val="center"/>
      </w:pPr>
      <w:r>
        <w:rPr>
          <w:color w:val="595959"/>
          <w:sz w:val="26"/>
        </w:rPr>
        <w:t>Tài liệu thiết kế project hoàn chỉnh — Full Project Design Specification</w:t>
      </w:r>
    </w:p>
    <w:p>
      <w:pPr>
        <w:spacing w:before="480"/>
        <w:jc w:val="center"/>
      </w:pPr>
      <w:r>
        <w:rPr>
          <w:b/>
          <w:color w:val="2F5496"/>
          <w:sz w:val="22"/>
        </w:rPr>
        <w:t>Catalog toàn bộ xe mới tại Việt Nam • Trim-first • Giá/ưu đãi/dealer offer • Giá ra biển • Energy • Ownership • Financing • Compare • Auto-update dữ liệu</w:t>
      </w:r>
    </w:p>
    <w:p/>
    <w:tbl>
      <w:tblPr>
        <w:tblStyle w:val="TableGrid"/>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r>
              <w:rPr>
                <w:b/>
              </w:rPr>
              <w:t xml:space="preserve">Phiên bản — </w:t>
            </w:r>
            <w:r>
              <w:t>3.0 — Expanded Engineering Specification. Bản này thay thế bản v2 cô đọng; mục tiêu là đủ chi tiết để dev/Codex triển khai mà không phải tự suy đoán kiến trúc.</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2304"/>
            <w:shd w:fill="D9EAF7"/>
            <w:vAlign w:val="center"/>
            <w:tcMar>
              <w:top w:w="70" w:type="dxa"/>
              <w:start w:w="80" w:type="dxa"/>
              <w:bottom w:w="70" w:type="dxa"/>
              <w:end w:w="80" w:type="dxa"/>
            </w:tcMar>
          </w:tcPr>
          <w:p>
            <w:r>
              <w:rPr>
                <w:b/>
                <w:sz w:val="18"/>
              </w:rPr>
              <w:t>Thuộc tính</w:t>
            </w:r>
          </w:p>
        </w:tc>
        <w:tc>
          <w:tcPr>
            <w:tcW w:type="dxa" w:w="7344"/>
            <w:shd w:fill="D9EAF7"/>
            <w:vAlign w:val="center"/>
            <w:tcMar>
              <w:top w:w="70" w:type="dxa"/>
              <w:start w:w="80" w:type="dxa"/>
              <w:bottom w:w="70" w:type="dxa"/>
              <w:end w:w="80" w:type="dxa"/>
            </w:tcMar>
          </w:tcPr>
          <w:p>
            <w:r>
              <w:rPr>
                <w:b/>
                <w:sz w:val="18"/>
              </w:rPr>
              <w:t>Giá trị</w:t>
            </w:r>
          </w:p>
        </w:tc>
      </w:tr>
      <w:tr>
        <w:tc>
          <w:tcPr>
            <w:tcW w:type="dxa" w:w="2304"/>
            <w:vAlign w:val="top"/>
            <w:tcMar>
              <w:top w:w="70" w:type="dxa"/>
              <w:start w:w="80" w:type="dxa"/>
              <w:bottom w:w="70" w:type="dxa"/>
              <w:end w:w="80" w:type="dxa"/>
            </w:tcMar>
          </w:tcPr>
          <w:p>
            <w:r>
              <w:rPr>
                <w:sz w:val="17"/>
              </w:rPr>
              <w:t>Ngày chốt thiết kế</w:t>
            </w:r>
          </w:p>
        </w:tc>
        <w:tc>
          <w:tcPr>
            <w:tcW w:type="dxa" w:w="7344"/>
            <w:vAlign w:val="top"/>
            <w:tcMar>
              <w:top w:w="70" w:type="dxa"/>
              <w:start w:w="80" w:type="dxa"/>
              <w:bottom w:w="70" w:type="dxa"/>
              <w:end w:w="80" w:type="dxa"/>
            </w:tcMar>
          </w:tcPr>
          <w:p>
            <w:r>
              <w:rPr>
                <w:sz w:val="17"/>
              </w:rPr>
              <w:t>22/08/2026</w:t>
            </w:r>
          </w:p>
        </w:tc>
      </w:tr>
      <w:tr>
        <w:tc>
          <w:tcPr>
            <w:tcW w:type="dxa" w:w="2304"/>
            <w:vAlign w:val="top"/>
            <w:tcMar>
              <w:top w:w="70" w:type="dxa"/>
              <w:start w:w="80" w:type="dxa"/>
              <w:bottom w:w="70" w:type="dxa"/>
              <w:end w:w="80" w:type="dxa"/>
            </w:tcMar>
          </w:tcPr>
          <w:p>
            <w:r>
              <w:rPr>
                <w:sz w:val="17"/>
              </w:rPr>
              <w:t>Phạm vi</w:t>
            </w:r>
          </w:p>
        </w:tc>
        <w:tc>
          <w:tcPr>
            <w:tcW w:type="dxa" w:w="7344"/>
            <w:vAlign w:val="top"/>
            <w:tcMar>
              <w:top w:w="70" w:type="dxa"/>
              <w:start w:w="80" w:type="dxa"/>
              <w:bottom w:w="70" w:type="dxa"/>
              <w:end w:w="80" w:type="dxa"/>
            </w:tcMar>
          </w:tcPr>
          <w:p>
            <w:r>
              <w:rPr>
                <w:sz w:val="17"/>
              </w:rPr>
              <w:t>Xe mới bán chính hãng tại Việt Nam; Porsche được tính; loại Lamborghini/Ferrari/Lotus và brand siêu xe cấu hình ngoài scope.</w:t>
            </w:r>
          </w:p>
        </w:tc>
      </w:tr>
      <w:tr>
        <w:tc>
          <w:tcPr>
            <w:tcW w:type="dxa" w:w="2304"/>
            <w:vAlign w:val="top"/>
            <w:tcMar>
              <w:top w:w="70" w:type="dxa"/>
              <w:start w:w="80" w:type="dxa"/>
              <w:bottom w:w="70" w:type="dxa"/>
              <w:end w:w="80" w:type="dxa"/>
            </w:tcMar>
          </w:tcPr>
          <w:p>
            <w:r>
              <w:rPr>
                <w:sz w:val="17"/>
              </w:rPr>
              <w:t>Đơn vị dữ liệu</w:t>
            </w:r>
          </w:p>
        </w:tc>
        <w:tc>
          <w:tcPr>
            <w:tcW w:type="dxa" w:w="7344"/>
            <w:vAlign w:val="top"/>
            <w:tcMar>
              <w:top w:w="70" w:type="dxa"/>
              <w:start w:w="80" w:type="dxa"/>
              <w:bottom w:w="70" w:type="dxa"/>
              <w:end w:w="80" w:type="dxa"/>
            </w:tcMar>
          </w:tcPr>
          <w:p>
            <w:r>
              <w:rPr>
                <w:sz w:val="17"/>
              </w:rPr>
              <w:t>Trim / phiên bản theo model year/generation</w:t>
            </w:r>
          </w:p>
        </w:tc>
      </w:tr>
      <w:tr>
        <w:tc>
          <w:tcPr>
            <w:tcW w:type="dxa" w:w="2304"/>
            <w:vAlign w:val="top"/>
            <w:tcMar>
              <w:top w:w="70" w:type="dxa"/>
              <w:start w:w="80" w:type="dxa"/>
              <w:bottom w:w="70" w:type="dxa"/>
              <w:end w:w="80" w:type="dxa"/>
            </w:tcMar>
          </w:tcPr>
          <w:p>
            <w:r>
              <w:rPr>
                <w:sz w:val="17"/>
              </w:rPr>
              <w:t>Mục tiêu coverage</w:t>
            </w:r>
          </w:p>
        </w:tc>
        <w:tc>
          <w:tcPr>
            <w:tcW w:type="dxa" w:w="7344"/>
            <w:vAlign w:val="top"/>
            <w:tcMar>
              <w:top w:w="70" w:type="dxa"/>
              <w:start w:w="80" w:type="dxa"/>
              <w:bottom w:w="70" w:type="dxa"/>
              <w:end w:w="80" w:type="dxa"/>
            </w:tcMar>
          </w:tcPr>
          <w:p>
            <w:r>
              <w:rPr>
                <w:sz w:val="17"/>
              </w:rPr>
              <w:t>Toàn bộ ACTIVE trims trong BrandScope sau Full-market Coverage Gate</w:t>
            </w:r>
          </w:p>
        </w:tc>
      </w:tr>
      <w:tr>
        <w:tc>
          <w:tcPr>
            <w:tcW w:type="dxa" w:w="2304"/>
            <w:vAlign w:val="top"/>
            <w:tcMar>
              <w:top w:w="70" w:type="dxa"/>
              <w:start w:w="80" w:type="dxa"/>
              <w:bottom w:w="70" w:type="dxa"/>
              <w:end w:w="80" w:type="dxa"/>
            </w:tcMar>
          </w:tcPr>
          <w:p>
            <w:r>
              <w:rPr>
                <w:sz w:val="17"/>
              </w:rPr>
              <w:t>Tài liệu đi kèm</w:t>
            </w:r>
          </w:p>
        </w:tc>
        <w:tc>
          <w:tcPr>
            <w:tcW w:type="dxa" w:w="7344"/>
            <w:vAlign w:val="top"/>
            <w:tcMar>
              <w:top w:w="70" w:type="dxa"/>
              <w:start w:w="80" w:type="dxa"/>
              <w:bottom w:w="70" w:type="dxa"/>
              <w:end w:w="80" w:type="dxa"/>
            </w:tcMar>
          </w:tcPr>
          <w:p>
            <w:r>
              <w:rPr>
                <w:sz w:val="17"/>
              </w:rPr>
              <w:t>plan-v1-v2-v3-vietnam-car-platform-full-v2.md</w:t>
            </w:r>
          </w:p>
        </w:tc>
      </w:tr>
    </w:tbl>
    <w:p>
      <w:pPr>
        <w:spacing w:after="20"/>
      </w:pPr>
    </w:p>
    <w:p>
      <w:r>
        <w:br w:type="page"/>
      </w:r>
    </w:p>
    <w:p>
      <w:pPr>
        <w:pStyle w:val="Heading1"/>
        <w:keepNext/>
        <w:pageBreakBefore/>
      </w:pPr>
      <w:r>
        <w:t>0. Cách sử dụng tài liệu và lịch sử phiên bản</w:t>
      </w:r>
    </w:p>
    <w:p>
      <w:r>
        <w:t>Tài liệu này là source of truth về kiến trúc và nghiệp vụ. File plan là source of truth về thứ tự thực thi. Khi hai tài liệu có khác biệt, ưu tiên yêu cầu nghiệp vụ/kiến trúc trong tài liệu này rồi cập nhật plan để đồng bộ, không tự ý đơn giản hóa chức năng.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Version</w:t>
            </w:r>
          </w:p>
        </w:tc>
        <w:tc>
          <w:tcPr>
            <w:tcW w:type="dxa" w:w="3389"/>
            <w:shd w:fill="D9EAF7"/>
            <w:vAlign w:val="center"/>
            <w:tcMar>
              <w:top w:w="70" w:type="dxa"/>
              <w:start w:w="80" w:type="dxa"/>
              <w:bottom w:w="70" w:type="dxa"/>
              <w:end w:w="80" w:type="dxa"/>
            </w:tcMar>
          </w:tcPr>
          <w:p>
            <w:r>
              <w:rPr>
                <w:b/>
                <w:sz w:val="18"/>
              </w:rPr>
              <w:t>Ngày</w:t>
            </w:r>
          </w:p>
        </w:tc>
        <w:tc>
          <w:tcPr>
            <w:tcW w:type="dxa" w:w="3389"/>
            <w:shd w:fill="D9EAF7"/>
            <w:vAlign w:val="center"/>
            <w:tcMar>
              <w:top w:w="70" w:type="dxa"/>
              <w:start w:w="80" w:type="dxa"/>
              <w:bottom w:w="70" w:type="dxa"/>
              <w:end w:w="80" w:type="dxa"/>
            </w:tcMar>
          </w:tcPr>
          <w:p>
            <w:r>
              <w:rPr>
                <w:b/>
                <w:sz w:val="18"/>
              </w:rPr>
              <w:t>Nội dung</w:t>
            </w:r>
          </w:p>
        </w:tc>
      </w:tr>
      <w:tr>
        <w:tc>
          <w:tcPr>
            <w:tcW w:type="dxa" w:w="3389"/>
            <w:vAlign w:val="top"/>
            <w:tcMar>
              <w:top w:w="70" w:type="dxa"/>
              <w:start w:w="80" w:type="dxa"/>
              <w:bottom w:w="70" w:type="dxa"/>
              <w:end w:w="80" w:type="dxa"/>
            </w:tcMar>
          </w:tcPr>
          <w:p>
            <w:r>
              <w:rPr>
                <w:sz w:val="17"/>
              </w:rPr>
              <w:t>1.0</w:t>
            </w:r>
          </w:p>
        </w:tc>
        <w:tc>
          <w:tcPr>
            <w:tcW w:type="dxa" w:w="3389"/>
            <w:vAlign w:val="top"/>
            <w:tcMar>
              <w:top w:w="70" w:type="dxa"/>
              <w:start w:w="80" w:type="dxa"/>
              <w:bottom w:w="70" w:type="dxa"/>
              <w:end w:w="80" w:type="dxa"/>
            </w:tcMar>
          </w:tcPr>
          <w:p>
            <w:r>
              <w:rPr>
                <w:sz w:val="17"/>
              </w:rPr>
              <w:t>22/08/2026</w:t>
            </w:r>
          </w:p>
        </w:tc>
        <w:tc>
          <w:tcPr>
            <w:tcW w:type="dxa" w:w="3389"/>
            <w:vAlign w:val="top"/>
            <w:tcMar>
              <w:top w:w="70" w:type="dxa"/>
              <w:start w:w="80" w:type="dxa"/>
              <w:bottom w:w="70" w:type="dxa"/>
              <w:end w:w="80" w:type="dxa"/>
            </w:tcMar>
          </w:tcPr>
          <w:p>
            <w:r>
              <w:rPr>
                <w:sz w:val="17"/>
              </w:rPr>
              <w:t>Khung sản phẩm ban đầu.</w:t>
            </w:r>
          </w:p>
        </w:tc>
      </w:tr>
      <w:tr>
        <w:tc>
          <w:tcPr>
            <w:tcW w:type="dxa" w:w="3389"/>
            <w:vAlign w:val="top"/>
            <w:tcMar>
              <w:top w:w="70" w:type="dxa"/>
              <w:start w:w="80" w:type="dxa"/>
              <w:bottom w:w="70" w:type="dxa"/>
              <w:end w:w="80" w:type="dxa"/>
            </w:tcMar>
          </w:tcPr>
          <w:p>
            <w:r>
              <w:rPr>
                <w:sz w:val="17"/>
              </w:rPr>
              <w:t>2.0</w:t>
            </w:r>
          </w:p>
        </w:tc>
        <w:tc>
          <w:tcPr>
            <w:tcW w:type="dxa" w:w="3389"/>
            <w:vAlign w:val="top"/>
            <w:tcMar>
              <w:top w:w="70" w:type="dxa"/>
              <w:start w:w="80" w:type="dxa"/>
              <w:bottom w:w="70" w:type="dxa"/>
              <w:end w:w="80" w:type="dxa"/>
            </w:tcMar>
          </w:tcPr>
          <w:p>
            <w:r>
              <w:rPr>
                <w:sz w:val="17"/>
              </w:rPr>
              <w:t>22/08/2026</w:t>
            </w:r>
          </w:p>
        </w:tc>
        <w:tc>
          <w:tcPr>
            <w:tcW w:type="dxa" w:w="3389"/>
            <w:vAlign w:val="top"/>
            <w:tcMar>
              <w:top w:w="70" w:type="dxa"/>
              <w:start w:w="80" w:type="dxa"/>
              <w:bottom w:w="70" w:type="dxa"/>
              <w:end w:w="80" w:type="dxa"/>
            </w:tcMar>
          </w:tcPr>
          <w:p>
            <w:r>
              <w:rPr>
                <w:sz w:val="17"/>
              </w:rPr>
              <w:t>Bổ sung Financing, dealer offer, full-market coverage.</w:t>
            </w:r>
          </w:p>
        </w:tc>
      </w:tr>
      <w:tr>
        <w:tc>
          <w:tcPr>
            <w:tcW w:type="dxa" w:w="3389"/>
            <w:vAlign w:val="top"/>
            <w:tcMar>
              <w:top w:w="70" w:type="dxa"/>
              <w:start w:w="80" w:type="dxa"/>
              <w:bottom w:w="70" w:type="dxa"/>
              <w:end w:w="80" w:type="dxa"/>
            </w:tcMar>
          </w:tcPr>
          <w:p>
            <w:r>
              <w:rPr>
                <w:sz w:val="17"/>
              </w:rPr>
              <w:t>3.0</w:t>
            </w:r>
          </w:p>
        </w:tc>
        <w:tc>
          <w:tcPr>
            <w:tcW w:type="dxa" w:w="3389"/>
            <w:vAlign w:val="top"/>
            <w:tcMar>
              <w:top w:w="70" w:type="dxa"/>
              <w:start w:w="80" w:type="dxa"/>
              <w:bottom w:w="70" w:type="dxa"/>
              <w:end w:w="80" w:type="dxa"/>
            </w:tcMar>
          </w:tcPr>
          <w:p>
            <w:r>
              <w:rPr>
                <w:sz w:val="17"/>
              </w:rPr>
              <w:t>22/08/2026</w:t>
            </w:r>
          </w:p>
        </w:tc>
        <w:tc>
          <w:tcPr>
            <w:tcW w:type="dxa" w:w="3389"/>
            <w:vAlign w:val="top"/>
            <w:tcMar>
              <w:top w:w="70" w:type="dxa"/>
              <w:start w:w="80" w:type="dxa"/>
              <w:bottom w:w="70" w:type="dxa"/>
              <w:end w:w="80" w:type="dxa"/>
            </w:tcMar>
          </w:tcPr>
          <w:p>
            <w:r>
              <w:rPr>
                <w:sz w:val="17"/>
              </w:rPr>
              <w:t>Mở rộng đầy đủ stack công nghệ, repo, service, schema, API, flows, DevOps, testing, vận hành và traceability.</w:t>
            </w:r>
          </w:p>
        </w:tc>
      </w:tr>
    </w:tbl>
    <w:p>
      <w:pPr>
        <w:spacing w:after="20"/>
      </w:pPr>
    </w:p>
    <w:p>
      <w:pPr>
        <w:pStyle w:val="Heading2"/>
        <w:keepNext/>
      </w:pPr>
      <w:r>
        <w:t>0.1 Quy ước bắt buộc</w:t>
      </w:r>
    </w:p>
    <w:p>
      <w:pPr>
        <w:pStyle w:val="ListBullet"/>
      </w:pPr>
      <w:r>
        <w:t>Không xem Model là đơn vị dữ liệu cuối; mọi so sánh/giá/tính năng phải resolve tới Trim khi có thể.</w:t>
      </w:r>
    </w:p>
    <w:p>
      <w:pPr>
        <w:pStyle w:val="ListBullet"/>
      </w:pPr>
      <w:r>
        <w:t>UNKNOWN khác NOT_AVAILABLE. Không có dữ liệu không được biến thành “không có”.</w:t>
      </w:r>
    </w:p>
    <w:p>
      <w:pPr>
        <w:pStyle w:val="ListBullet"/>
      </w:pPr>
      <w:r>
        <w:t>Mọi dữ liệu biến động theo thời gian phải versioned bằng effective_from/effective_to hoặc version history.</w:t>
      </w:r>
    </w:p>
    <w:p>
      <w:pPr>
        <w:pStyle w:val="ListBullet"/>
      </w:pPr>
      <w:r>
        <w:t>Brave Search dùng để discovery nguồn, không nằm trên request path của người dùng.</w:t>
      </w:r>
    </w:p>
    <w:p>
      <w:pPr>
        <w:pStyle w:val="ListBullet"/>
      </w:pPr>
      <w:r>
        <w:t>Giá ưu đãi/dealer offer phải tách tiền mặt khỏi quà/phí hỗ trợ để tránh headline gây hiểu nhầm.</w:t>
      </w:r>
    </w:p>
    <w:p>
      <w:pPr>
        <w:pStyle w:val="ListBullet"/>
      </w:pPr>
      <w:r>
        <w:t>“Nuôi được” và “mua/vay được” là hai kết quả độc lập.</w:t>
      </w:r>
    </w:p>
    <w:p>
      <w:pPr>
        <w:pStyle w:val="ListBullet"/>
      </w:pPr>
      <w:r>
        <w:t>High-risk change như MSRP, ADAS, luật/phí, trim status không auto-publish ngoài policy.</w:t>
      </w:r>
    </w:p>
    <w:p>
      <w:pPr>
        <w:pStyle w:val="Heading1"/>
        <w:keepNext/>
        <w:pageBreakBefore/>
      </w:pPr>
      <w:r>
        <w:t>1. Mục lục kiến trúc và phạm vi tài liệu</w:t>
      </w:r>
    </w:p>
    <w:p>
      <w:pPr>
        <w:pStyle w:val="ListBullet"/>
      </w:pPr>
      <w:r>
        <w:t>2. Tầm nhìn, mục tiêu, scope và non-goals</w:t>
      </w:r>
    </w:p>
    <w:p>
      <w:pPr>
        <w:pStyle w:val="ListBullet"/>
      </w:pPr>
      <w:r>
        <w:t>3. Persona, use case và user journey</w:t>
      </w:r>
    </w:p>
    <w:p>
      <w:pPr>
        <w:pStyle w:val="ListBullet"/>
      </w:pPr>
      <w:r>
        <w:t>4. Functional requirements chi tiết</w:t>
      </w:r>
    </w:p>
    <w:p>
      <w:pPr>
        <w:pStyle w:val="ListBullet"/>
      </w:pPr>
      <w:r>
        <w:t>5. Non-functional requirements</w:t>
      </w:r>
    </w:p>
    <w:p>
      <w:pPr>
        <w:pStyle w:val="ListBullet"/>
      </w:pPr>
      <w:r>
        <w:t>6. Technology stack và lý do chọn</w:t>
      </w:r>
    </w:p>
    <w:p>
      <w:pPr>
        <w:pStyle w:val="ListBullet"/>
      </w:pPr>
      <w:r>
        <w:t>7. Kiến trúc hệ thống C4/container/component</w:t>
      </w:r>
    </w:p>
    <w:p>
      <w:pPr>
        <w:pStyle w:val="ListBullet"/>
      </w:pPr>
      <w:r>
        <w:t>8. Cấu trúc monorepo và coding boundaries</w:t>
      </w:r>
    </w:p>
    <w:p>
      <w:pPr>
        <w:pStyle w:val="ListBullet"/>
      </w:pPr>
      <w:r>
        <w:t>9. Môi trường, cấu hình và secrets</w:t>
      </w:r>
    </w:p>
    <w:p>
      <w:pPr>
        <w:pStyle w:val="ListBullet"/>
      </w:pPr>
      <w:r>
        <w:t>10. Information architecture và UX/UI từng màn hình</w:t>
      </w:r>
    </w:p>
    <w:p>
      <w:pPr>
        <w:pStyle w:val="ListBullet"/>
      </w:pPr>
      <w:r>
        <w:t>11. Domain model xe và taxonomy</w:t>
      </w:r>
    </w:p>
    <w:p>
      <w:pPr>
        <w:pStyle w:val="ListBullet"/>
      </w:pPr>
      <w:r>
        <w:t>12. Database schema, constraint, index và history</w:t>
      </w:r>
    </w:p>
    <w:p>
      <w:pPr>
        <w:pStyle w:val="ListBullet"/>
      </w:pPr>
      <w:r>
        <w:t>13. Search/filter/facet engine</w:t>
      </w:r>
    </w:p>
    <w:p>
      <w:pPr>
        <w:pStyle w:val="ListBullet"/>
      </w:pPr>
      <w:r>
        <w:t>14. Pricing, promotion, dealer offer và on-road engine</w:t>
      </w:r>
    </w:p>
    <w:p>
      <w:pPr>
        <w:pStyle w:val="ListBullet"/>
      </w:pPr>
      <w:r>
        <w:t>15. Energy Cost Engine</w:t>
      </w:r>
    </w:p>
    <w:p>
      <w:pPr>
        <w:pStyle w:val="ListBullet"/>
      </w:pPr>
      <w:r>
        <w:t>16. Ownership Cost Engine</w:t>
      </w:r>
    </w:p>
    <w:p>
      <w:pPr>
        <w:pStyle w:val="ListBullet"/>
      </w:pPr>
      <w:r>
        <w:t>17. Salary/Affordability Engine</w:t>
      </w:r>
    </w:p>
    <w:p>
      <w:pPr>
        <w:pStyle w:val="ListBullet"/>
      </w:pPr>
      <w:r>
        <w:t>18. Purchase/Financing Engine</w:t>
      </w:r>
    </w:p>
    <w:p>
      <w:pPr>
        <w:pStyle w:val="ListBullet"/>
      </w:pPr>
      <w:r>
        <w:t>19. Compare và Recommendation/P-P</w:t>
      </w:r>
    </w:p>
    <w:p>
      <w:pPr>
        <w:pStyle w:val="ListBullet"/>
      </w:pPr>
      <w:r>
        <w:t>20. Provenance, source registry và confidence</w:t>
      </w:r>
    </w:p>
    <w:p>
      <w:pPr>
        <w:pStyle w:val="ListBullet"/>
      </w:pPr>
      <w:r>
        <w:t>21. Data ingestion/crawler/update pipeline</w:t>
      </w:r>
    </w:p>
    <w:p>
      <w:pPr>
        <w:pStyle w:val="ListBullet"/>
      </w:pPr>
      <w:r>
        <w:t>22. Dealer data operations</w:t>
      </w:r>
    </w:p>
    <w:p>
      <w:pPr>
        <w:pStyle w:val="ListBullet"/>
      </w:pPr>
      <w:r>
        <w:t>23. External APIs và nguồn dữ liệu</w:t>
      </w:r>
    </w:p>
    <w:p>
      <w:pPr>
        <w:pStyle w:val="ListBullet"/>
      </w:pPr>
      <w:r>
        <w:t>24. Backend API contract</w:t>
      </w:r>
    </w:p>
    <w:p>
      <w:pPr>
        <w:pStyle w:val="ListBullet"/>
      </w:pPr>
      <w:r>
        <w:t>25. Admin/QA/audit/data quality</w:t>
      </w:r>
    </w:p>
    <w:p>
      <w:pPr>
        <w:pStyle w:val="ListBullet"/>
      </w:pPr>
      <w:r>
        <w:t>26. Image/media pipeline</w:t>
      </w:r>
    </w:p>
    <w:p>
      <w:pPr>
        <w:pStyle w:val="ListBullet"/>
      </w:pPr>
      <w:r>
        <w:t>27. Security/privacy/abuse prevention</w:t>
      </w:r>
    </w:p>
    <w:p>
      <w:pPr>
        <w:pStyle w:val="ListBullet"/>
      </w:pPr>
      <w:r>
        <w:t>28. Cache/performance/scalability</w:t>
      </w:r>
    </w:p>
    <w:p>
      <w:pPr>
        <w:pStyle w:val="ListBullet"/>
      </w:pPr>
      <w:r>
        <w:t>29. Observability/monitoring/alerting</w:t>
      </w:r>
    </w:p>
    <w:p>
      <w:pPr>
        <w:pStyle w:val="ListBullet"/>
      </w:pPr>
      <w:r>
        <w:t>30. Testing strategy</w:t>
      </w:r>
    </w:p>
    <w:p>
      <w:pPr>
        <w:pStyle w:val="ListBullet"/>
      </w:pPr>
      <w:r>
        <w:t>31. CI/CD, deployment và infrastructure</w:t>
      </w:r>
    </w:p>
    <w:p>
      <w:pPr>
        <w:pStyle w:val="ListBullet"/>
      </w:pPr>
      <w:r>
        <w:t>32. Backup/restore/disaster recovery</w:t>
      </w:r>
    </w:p>
    <w:p>
      <w:pPr>
        <w:pStyle w:val="ListBullet"/>
      </w:pPr>
      <w:r>
        <w:t>33. Operational runbook</w:t>
      </w:r>
    </w:p>
    <w:p>
      <w:pPr>
        <w:pStyle w:val="ListBullet"/>
      </w:pPr>
      <w:r>
        <w:t>34. Bootstrapping và full-market coverage</w:t>
      </w:r>
    </w:p>
    <w:p>
      <w:pPr>
        <w:pStyle w:val="ListBullet"/>
      </w:pPr>
      <w:r>
        <w:t>35. Release strategy V1/V2/V3</w:t>
      </w:r>
    </w:p>
    <w:p>
      <w:pPr>
        <w:pStyle w:val="ListBullet"/>
      </w:pPr>
      <w:r>
        <w:t>36. Definition of Done &amp; acceptance criteria</w:t>
      </w:r>
    </w:p>
    <w:p>
      <w:pPr>
        <w:pStyle w:val="ListBullet"/>
      </w:pPr>
      <w:r>
        <w:t>37. Risks, ADRs và technical debt policy</w:t>
      </w:r>
    </w:p>
    <w:p>
      <w:pPr>
        <w:pStyle w:val="ListBullet"/>
      </w:pPr>
      <w:r>
        <w:t>Phụ lục A–F: data dictionary, enums, source registry, env vars, JSON examples, traceability.</w:t>
      </w:r>
    </w:p>
    <w:p>
      <w:pPr>
        <w:pStyle w:val="Heading1"/>
        <w:keepNext/>
        <w:pageBreakBefore/>
      </w:pPr>
      <w:r>
        <w:t>2. Tầm nhìn, mục tiêu, scope và non-goals</w:t>
      </w:r>
    </w:p>
    <w:p>
      <w:pPr>
        <w:pStyle w:val="Heading2"/>
        <w:keepNext/>
      </w:pPr>
      <w:r>
        <w:t>2.1 Tầm nhìn sản phẩm</w:t>
      </w:r>
    </w:p>
    <w:p>
      <w:r>
        <w:t>Vietnam Car Platform là một structured automotive data platform cho thị trường Việt Nam. Website chỉ là lớp trải nghiệm phía trên. Giá trị cốt lõi là database chuẩn theo từng phiên bản xe, có nguồn, có lịch sử, có rule engine và có thể tính được chi phí sở hữu theo profile thực tế của người dùng.</w:t>
      </w:r>
    </w:p>
    <w:tbl>
      <w:tblPr>
        <w:tblStyle w:val="TableGrid"/>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r>
              <w:rPr>
                <w:b/>
              </w:rPr>
              <w:t xml:space="preserve">5 câu hỏi sản phẩm phải trả lời được — </w:t>
            </w:r>
            <w:r>
              <w:t>(1) Việt Nam đang bán những xe/trim nào; (2) trim có thông số/tính năng gì; (3) giá thật tại thời điểm hiện tại và ra biển ở khu vực user là bao nhiêu; (4) user có nuôi được không; (5) user có mua/vay được không.</w:t>
            </w:r>
          </w:p>
        </w:tc>
      </w:tr>
    </w:tbl>
    <w:p>
      <w:pPr>
        <w:spacing w:after="20"/>
      </w:pPr>
    </w:p>
    <w:p>
      <w:pPr>
        <w:pStyle w:val="Heading2"/>
        <w:keepNext/>
      </w:pPr>
      <w:r>
        <w:t>2.2 Scope thị trường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Nhóm</w:t>
            </w:r>
          </w:p>
        </w:tc>
        <w:tc>
          <w:tcPr>
            <w:tcW w:type="dxa" w:w="3389"/>
            <w:shd w:fill="D9EAF7"/>
            <w:vAlign w:val="center"/>
            <w:tcMar>
              <w:top w:w="70" w:type="dxa"/>
              <w:start w:w="80" w:type="dxa"/>
              <w:bottom w:w="70" w:type="dxa"/>
              <w:end w:w="80" w:type="dxa"/>
            </w:tcMar>
          </w:tcPr>
          <w:p>
            <w:r>
              <w:rPr>
                <w:b/>
                <w:sz w:val="18"/>
              </w:rPr>
              <w:t>Bao gồm</w:t>
            </w:r>
          </w:p>
        </w:tc>
        <w:tc>
          <w:tcPr>
            <w:tcW w:type="dxa" w:w="3389"/>
            <w:shd w:fill="D9EAF7"/>
            <w:vAlign w:val="center"/>
            <w:tcMar>
              <w:top w:w="70" w:type="dxa"/>
              <w:start w:w="80" w:type="dxa"/>
              <w:bottom w:w="70" w:type="dxa"/>
              <w:end w:w="80" w:type="dxa"/>
            </w:tcMar>
          </w:tcPr>
          <w:p>
            <w:r>
              <w:rPr>
                <w:b/>
                <w:sz w:val="18"/>
              </w:rPr>
              <w:t>Ghi chú</w:t>
            </w:r>
          </w:p>
        </w:tc>
      </w:tr>
      <w:tr>
        <w:tc>
          <w:tcPr>
            <w:tcW w:type="dxa" w:w="3389"/>
            <w:vAlign w:val="top"/>
            <w:tcMar>
              <w:top w:w="70" w:type="dxa"/>
              <w:start w:w="80" w:type="dxa"/>
              <w:bottom w:w="70" w:type="dxa"/>
              <w:end w:w="80" w:type="dxa"/>
            </w:tcMar>
          </w:tcPr>
          <w:p>
            <w:r>
              <w:rPr>
                <w:sz w:val="17"/>
              </w:rPr>
              <w:t>Powertrain</w:t>
            </w:r>
          </w:p>
        </w:tc>
        <w:tc>
          <w:tcPr>
            <w:tcW w:type="dxa" w:w="3389"/>
            <w:vAlign w:val="top"/>
            <w:tcMar>
              <w:top w:w="70" w:type="dxa"/>
              <w:start w:w="80" w:type="dxa"/>
              <w:bottom w:w="70" w:type="dxa"/>
              <w:end w:w="80" w:type="dxa"/>
            </w:tcMar>
          </w:tcPr>
          <w:p>
            <w:r>
              <w:rPr>
                <w:sz w:val="17"/>
              </w:rPr>
              <w:t>ICE, HEV, PHEV, EREV, BEV</w:t>
            </w:r>
          </w:p>
        </w:tc>
        <w:tc>
          <w:tcPr>
            <w:tcW w:type="dxa" w:w="3389"/>
            <w:vAlign w:val="top"/>
            <w:tcMar>
              <w:top w:w="70" w:type="dxa"/>
              <w:start w:w="80" w:type="dxa"/>
              <w:bottom w:w="70" w:type="dxa"/>
              <w:end w:w="80" w:type="dxa"/>
            </w:tcMar>
          </w:tcPr>
          <w:p>
            <w:r>
              <w:rPr>
                <w:sz w:val="17"/>
              </w:rPr>
              <w:t>Không giả định tất cả hybrid giống nhau.</w:t>
            </w:r>
          </w:p>
        </w:tc>
      </w:tr>
      <w:tr>
        <w:tc>
          <w:tcPr>
            <w:tcW w:type="dxa" w:w="3389"/>
            <w:vAlign w:val="top"/>
            <w:tcMar>
              <w:top w:w="70" w:type="dxa"/>
              <w:start w:w="80" w:type="dxa"/>
              <w:bottom w:w="70" w:type="dxa"/>
              <w:end w:w="80" w:type="dxa"/>
            </w:tcMar>
          </w:tcPr>
          <w:p>
            <w:r>
              <w:rPr>
                <w:sz w:val="17"/>
              </w:rPr>
              <w:t>Brand</w:t>
            </w:r>
          </w:p>
        </w:tc>
        <w:tc>
          <w:tcPr>
            <w:tcW w:type="dxa" w:w="3389"/>
            <w:vAlign w:val="top"/>
            <w:tcMar>
              <w:top w:w="70" w:type="dxa"/>
              <w:start w:w="80" w:type="dxa"/>
              <w:bottom w:w="70" w:type="dxa"/>
              <w:end w:w="80" w:type="dxa"/>
            </w:tcMar>
          </w:tcPr>
          <w:p>
            <w:r>
              <w:rPr>
                <w:sz w:val="17"/>
              </w:rPr>
              <w:t>Mainstream + premium + Porsche</w:t>
            </w:r>
          </w:p>
        </w:tc>
        <w:tc>
          <w:tcPr>
            <w:tcW w:type="dxa" w:w="3389"/>
            <w:vAlign w:val="top"/>
            <w:tcMar>
              <w:top w:w="70" w:type="dxa"/>
              <w:start w:w="80" w:type="dxa"/>
              <w:bottom w:w="70" w:type="dxa"/>
              <w:end w:w="80" w:type="dxa"/>
            </w:tcMar>
          </w:tcPr>
          <w:p>
            <w:r>
              <w:rPr>
                <w:sz w:val="17"/>
              </w:rPr>
              <w:t>BrandScope cấu hình; Porsche được include.</w:t>
            </w:r>
          </w:p>
        </w:tc>
      </w:tr>
      <w:tr>
        <w:tc>
          <w:tcPr>
            <w:tcW w:type="dxa" w:w="3389"/>
            <w:vAlign w:val="top"/>
            <w:tcMar>
              <w:top w:w="70" w:type="dxa"/>
              <w:start w:w="80" w:type="dxa"/>
              <w:bottom w:w="70" w:type="dxa"/>
              <w:end w:w="80" w:type="dxa"/>
            </w:tcMar>
          </w:tcPr>
          <w:p>
            <w:r>
              <w:rPr>
                <w:sz w:val="17"/>
              </w:rPr>
              <w:t>Exclude mặc định</w:t>
            </w:r>
          </w:p>
        </w:tc>
        <w:tc>
          <w:tcPr>
            <w:tcW w:type="dxa" w:w="3389"/>
            <w:vAlign w:val="top"/>
            <w:tcMar>
              <w:top w:w="70" w:type="dxa"/>
              <w:start w:w="80" w:type="dxa"/>
              <w:bottom w:w="70" w:type="dxa"/>
              <w:end w:w="80" w:type="dxa"/>
            </w:tcMar>
          </w:tcPr>
          <w:p>
            <w:r>
              <w:rPr>
                <w:sz w:val="17"/>
              </w:rPr>
              <w:t>Lamborghini, Ferrari, Lotus, các brand siêu xe tương tự</w:t>
            </w:r>
          </w:p>
        </w:tc>
        <w:tc>
          <w:tcPr>
            <w:tcW w:type="dxa" w:w="3389"/>
            <w:vAlign w:val="top"/>
            <w:tcMar>
              <w:top w:w="70" w:type="dxa"/>
              <w:start w:w="80" w:type="dxa"/>
              <w:bottom w:w="70" w:type="dxa"/>
              <w:end w:w="80" w:type="dxa"/>
            </w:tcMar>
          </w:tcPr>
          <w:p>
            <w:r>
              <w:rPr>
                <w:sz w:val="17"/>
              </w:rPr>
              <w:t>Không xóa dữ liệu nếu sau này đổi scope.</w:t>
            </w:r>
          </w:p>
        </w:tc>
      </w:tr>
      <w:tr>
        <w:tc>
          <w:tcPr>
            <w:tcW w:type="dxa" w:w="3389"/>
            <w:vAlign w:val="top"/>
            <w:tcMar>
              <w:top w:w="70" w:type="dxa"/>
              <w:start w:w="80" w:type="dxa"/>
              <w:bottom w:w="70" w:type="dxa"/>
              <w:end w:w="80" w:type="dxa"/>
            </w:tcMar>
          </w:tcPr>
          <w:p>
            <w:r>
              <w:rPr>
                <w:sz w:val="17"/>
              </w:rPr>
              <w:t>Market status</w:t>
            </w:r>
          </w:p>
        </w:tc>
        <w:tc>
          <w:tcPr>
            <w:tcW w:type="dxa" w:w="3389"/>
            <w:vAlign w:val="top"/>
            <w:tcMar>
              <w:top w:w="70" w:type="dxa"/>
              <w:start w:w="80" w:type="dxa"/>
              <w:bottom w:w="70" w:type="dxa"/>
              <w:end w:w="80" w:type="dxa"/>
            </w:tcMar>
          </w:tcPr>
          <w:p>
            <w:r>
              <w:rPr>
                <w:sz w:val="17"/>
              </w:rPr>
              <w:t>ACTIVE, COMING_SOON, TEMP_UNAVAILABLE, DISCONTINUED</w:t>
            </w:r>
          </w:p>
        </w:tc>
        <w:tc>
          <w:tcPr>
            <w:tcW w:type="dxa" w:w="3389"/>
            <w:vAlign w:val="top"/>
            <w:tcMar>
              <w:top w:w="70" w:type="dxa"/>
              <w:start w:w="80" w:type="dxa"/>
              <w:bottom w:w="70" w:type="dxa"/>
              <w:end w:w="80" w:type="dxa"/>
            </w:tcMar>
          </w:tcPr>
          <w:p>
            <w:r>
              <w:rPr>
                <w:sz w:val="17"/>
              </w:rPr>
              <w:t>Catalog mặc định ACTIVE + COMING_SOON có nguồn.</w:t>
            </w:r>
          </w:p>
        </w:tc>
      </w:tr>
      <w:tr>
        <w:tc>
          <w:tcPr>
            <w:tcW w:type="dxa" w:w="3389"/>
            <w:vAlign w:val="top"/>
            <w:tcMar>
              <w:top w:w="70" w:type="dxa"/>
              <w:start w:w="80" w:type="dxa"/>
              <w:bottom w:w="70" w:type="dxa"/>
              <w:end w:w="80" w:type="dxa"/>
            </w:tcMar>
          </w:tcPr>
          <w:p>
            <w:r>
              <w:rPr>
                <w:sz w:val="17"/>
              </w:rPr>
              <w:t>Xe</w:t>
            </w:r>
          </w:p>
        </w:tc>
        <w:tc>
          <w:tcPr>
            <w:tcW w:type="dxa" w:w="3389"/>
            <w:vAlign w:val="top"/>
            <w:tcMar>
              <w:top w:w="70" w:type="dxa"/>
              <w:start w:w="80" w:type="dxa"/>
              <w:bottom w:w="70" w:type="dxa"/>
              <w:end w:w="80" w:type="dxa"/>
            </w:tcMar>
          </w:tcPr>
          <w:p>
            <w:r>
              <w:rPr>
                <w:sz w:val="17"/>
              </w:rPr>
              <w:t>Xe mới bán chính hãng tại Việt Nam</w:t>
            </w:r>
          </w:p>
        </w:tc>
        <w:tc>
          <w:tcPr>
            <w:tcW w:type="dxa" w:w="3389"/>
            <w:vAlign w:val="top"/>
            <w:tcMar>
              <w:top w:w="70" w:type="dxa"/>
              <w:start w:w="80" w:type="dxa"/>
              <w:bottom w:w="70" w:type="dxa"/>
              <w:end w:w="80" w:type="dxa"/>
            </w:tcMar>
          </w:tcPr>
          <w:p>
            <w:r>
              <w:rPr>
                <w:sz w:val="17"/>
              </w:rPr>
              <w:t>Không làm marketplace xe cũ trong V1–V3 core.</w:t>
            </w:r>
          </w:p>
        </w:tc>
      </w:tr>
    </w:tbl>
    <w:p>
      <w:pPr>
        <w:spacing w:after="20"/>
      </w:pPr>
    </w:p>
    <w:p>
      <w:pPr>
        <w:pStyle w:val="Heading2"/>
        <w:keepNext/>
      </w:pPr>
      <w:r>
        <w:t>2.3 Mục tiêu sản phẩm</w:t>
      </w:r>
    </w:p>
    <w:p>
      <w:pPr>
        <w:pStyle w:val="ListBullet"/>
      </w:pPr>
      <w:r>
        <w:t>Catalog toàn thị trường theo trim với ảnh, màu, thông số, trang bị, ADAS, warranty, giá và nguồn.</w:t>
      </w:r>
    </w:p>
    <w:p>
      <w:pPr>
        <w:pStyle w:val="ListBullet"/>
      </w:pPr>
      <w:r>
        <w:t>Filter kết hợp nhiều điều kiện: hãng, giá, màu, body, segment, kích thước, tính năng, ADAS, remote/app, powertrain, pin/range, chi phí nuôi.</w:t>
      </w:r>
    </w:p>
    <w:p>
      <w:pPr>
        <w:pStyle w:val="ListBullet"/>
      </w:pPr>
      <w:r>
        <w:t>Giá ra biển theo 34 đơn vị cấp tỉnh hiện hành, rule versioned theo ngày hiệu lực và vẫn mapping được dữ liệu legacy.</w:t>
      </w:r>
    </w:p>
    <w:p>
      <w:pPr>
        <w:pStyle w:val="ListBullet"/>
      </w:pPr>
      <w:r>
        <w:t>Energy engine phản ánh giá xăng/dầu, điện nhà, điện nhà trọ/custom, sạc trụ, provider, charging promotion/free charging và charging loss.</w:t>
      </w:r>
    </w:p>
    <w:p>
      <w:pPr>
        <w:pStyle w:val="ListBullet"/>
      </w:pPr>
      <w:r>
        <w:t>Affordability engine giải thích tại sao xe phù hợp/không phù hợp với lương và chi phí cố định.</w:t>
      </w:r>
    </w:p>
    <w:p>
      <w:pPr>
        <w:pStyle w:val="ListBullet"/>
      </w:pPr>
      <w:r>
        <w:t>Financing engine tách khả năng mua/vay khỏi khả năng nuôi, hỗ trợ tiền mặt, family-funded, trade-in, down payment, lãi suất, kỳ hạn.</w:t>
      </w:r>
    </w:p>
    <w:p>
      <w:pPr>
        <w:pStyle w:val="ListBullet"/>
      </w:pPr>
      <w:r>
        <w:t>Crawl/update tự động nhưng ưu tiên nguồn chính thức và có review queue cho thay đổi rủi ro.</w:t>
      </w:r>
    </w:p>
    <w:p>
      <w:pPr>
        <w:pStyle w:val="Heading2"/>
        <w:keepNext/>
      </w:pPr>
      <w:r>
        <w:t>2.4 Non-goals</w:t>
      </w:r>
    </w:p>
    <w:p>
      <w:pPr>
        <w:pStyle w:val="ListBullet"/>
      </w:pPr>
      <w:r>
        <w:t>Không tự tạo “điểm an toàn” nếu không có metric/dataset đáng tin cậy.</w:t>
      </w:r>
    </w:p>
    <w:p>
      <w:pPr>
        <w:pStyle w:val="ListBullet"/>
      </w:pPr>
      <w:r>
        <w:t>Không coi snippet search engine là fact.</w:t>
      </w:r>
    </w:p>
    <w:p>
      <w:pPr>
        <w:pStyle w:val="ListBullet"/>
      </w:pPr>
      <w:r>
        <w:t>Không copy ảnh báo chí/ảnh có bản quyền để tái phân phối không phép.</w:t>
      </w:r>
    </w:p>
    <w:p>
      <w:pPr>
        <w:pStyle w:val="ListBullet"/>
      </w:pPr>
      <w:r>
        <w:t>Không đặt mục tiêu realtime từng phút; dữ liệu giá/promotion thường daily là đủ, specs weekly hoặc event-driven.</w:t>
      </w:r>
    </w:p>
    <w:p>
      <w:pPr>
        <w:pStyle w:val="ListBullet"/>
      </w:pPr>
      <w:r>
        <w:t>Không triển khai Elasticsearch ngay từ đầu khi PostgreSQL FTS + pg_trgm còn đáp ứng.</w:t>
      </w:r>
    </w:p>
    <w:p>
      <w:pPr>
        <w:pStyle w:val="Heading1"/>
        <w:keepNext/>
        <w:pageBreakBefore/>
      </w:pPr>
      <w:r>
        <w:t>3. Persona, use case và user journey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Persona</w:t>
            </w:r>
          </w:p>
        </w:tc>
        <w:tc>
          <w:tcPr>
            <w:tcW w:type="dxa" w:w="3389"/>
            <w:shd w:fill="D9EAF7"/>
            <w:vAlign w:val="center"/>
            <w:tcMar>
              <w:top w:w="70" w:type="dxa"/>
              <w:start w:w="80" w:type="dxa"/>
              <w:bottom w:w="70" w:type="dxa"/>
              <w:end w:w="80" w:type="dxa"/>
            </w:tcMar>
          </w:tcPr>
          <w:p>
            <w:r>
              <w:rPr>
                <w:b/>
                <w:sz w:val="18"/>
              </w:rPr>
              <w:t>Mục tiêu</w:t>
            </w:r>
          </w:p>
        </w:tc>
        <w:tc>
          <w:tcPr>
            <w:tcW w:type="dxa" w:w="3389"/>
            <w:shd w:fill="D9EAF7"/>
            <w:vAlign w:val="center"/>
            <w:tcMar>
              <w:top w:w="70" w:type="dxa"/>
              <w:start w:w="80" w:type="dxa"/>
              <w:bottom w:w="70" w:type="dxa"/>
              <w:end w:w="80" w:type="dxa"/>
            </w:tcMar>
          </w:tcPr>
          <w:p>
            <w:r>
              <w:rPr>
                <w:b/>
                <w:sz w:val="18"/>
              </w:rPr>
              <w:t>Luồng chính</w:t>
            </w:r>
          </w:p>
        </w:tc>
      </w:tr>
      <w:tr>
        <w:tc>
          <w:tcPr>
            <w:tcW w:type="dxa" w:w="3389"/>
            <w:vAlign w:val="top"/>
            <w:tcMar>
              <w:top w:w="70" w:type="dxa"/>
              <w:start w:w="80" w:type="dxa"/>
              <w:bottom w:w="70" w:type="dxa"/>
              <w:end w:w="80" w:type="dxa"/>
            </w:tcMar>
          </w:tcPr>
          <w:p>
            <w:r>
              <w:rPr>
                <w:sz w:val="17"/>
              </w:rPr>
              <w:t>Người mua xe lần đầu</w:t>
            </w:r>
          </w:p>
        </w:tc>
        <w:tc>
          <w:tcPr>
            <w:tcW w:type="dxa" w:w="3389"/>
            <w:vAlign w:val="top"/>
            <w:tcMar>
              <w:top w:w="70" w:type="dxa"/>
              <w:start w:w="80" w:type="dxa"/>
              <w:bottom w:w="70" w:type="dxa"/>
              <w:end w:w="80" w:type="dxa"/>
            </w:tcMar>
          </w:tcPr>
          <w:p>
            <w:r>
              <w:rPr>
                <w:sz w:val="17"/>
              </w:rPr>
              <w:t>Tìm xe theo ngân sách/lương/tính năng</w:t>
            </w:r>
          </w:p>
        </w:tc>
        <w:tc>
          <w:tcPr>
            <w:tcW w:type="dxa" w:w="3389"/>
            <w:vAlign w:val="top"/>
            <w:tcMar>
              <w:top w:w="70" w:type="dxa"/>
              <w:start w:w="80" w:type="dxa"/>
              <w:bottom w:w="70" w:type="dxa"/>
              <w:end w:w="80" w:type="dxa"/>
            </w:tcMar>
          </w:tcPr>
          <w:p>
            <w:r>
              <w:rPr>
                <w:sz w:val="17"/>
              </w:rPr>
              <w:t>Nhập profile → filter → detail → compare → on-road → affordability.</w:t>
            </w:r>
          </w:p>
        </w:tc>
      </w:tr>
      <w:tr>
        <w:tc>
          <w:tcPr>
            <w:tcW w:type="dxa" w:w="3389"/>
            <w:vAlign w:val="top"/>
            <w:tcMar>
              <w:top w:w="70" w:type="dxa"/>
              <w:start w:w="80" w:type="dxa"/>
              <w:bottom w:w="70" w:type="dxa"/>
              <w:end w:w="80" w:type="dxa"/>
            </w:tcMar>
          </w:tcPr>
          <w:p>
            <w:r>
              <w:rPr>
                <w:sz w:val="17"/>
              </w:rPr>
              <w:t>Người đang shortlist</w:t>
            </w:r>
          </w:p>
        </w:tc>
        <w:tc>
          <w:tcPr>
            <w:tcW w:type="dxa" w:w="3389"/>
            <w:vAlign w:val="top"/>
            <w:tcMar>
              <w:top w:w="70" w:type="dxa"/>
              <w:start w:w="80" w:type="dxa"/>
              <w:bottom w:w="70" w:type="dxa"/>
              <w:end w:w="80" w:type="dxa"/>
            </w:tcMar>
          </w:tcPr>
          <w:p>
            <w:r>
              <w:rPr>
                <w:sz w:val="17"/>
              </w:rPr>
              <w:t>So 2–4 trim</w:t>
            </w:r>
          </w:p>
        </w:tc>
        <w:tc>
          <w:tcPr>
            <w:tcW w:type="dxa" w:w="3389"/>
            <w:vAlign w:val="top"/>
            <w:tcMar>
              <w:top w:w="70" w:type="dxa"/>
              <w:start w:w="80" w:type="dxa"/>
              <w:bottom w:w="70" w:type="dxa"/>
              <w:end w:w="80" w:type="dxa"/>
            </w:tcMar>
          </w:tcPr>
          <w:p>
            <w:r>
              <w:rPr>
                <w:sz w:val="17"/>
              </w:rPr>
              <w:t>Compare → differences only → đổi region/profile → xem monthly cost.</w:t>
            </w:r>
          </w:p>
        </w:tc>
      </w:tr>
      <w:tr>
        <w:tc>
          <w:tcPr>
            <w:tcW w:type="dxa" w:w="3389"/>
            <w:vAlign w:val="top"/>
            <w:tcMar>
              <w:top w:w="70" w:type="dxa"/>
              <w:start w:w="80" w:type="dxa"/>
              <w:bottom w:w="70" w:type="dxa"/>
              <w:end w:w="80" w:type="dxa"/>
            </w:tcMar>
          </w:tcPr>
          <w:p>
            <w:r>
              <w:rPr>
                <w:sz w:val="17"/>
              </w:rPr>
              <w:t>Người quan tâm EV/PHEV</w:t>
            </w:r>
          </w:p>
        </w:tc>
        <w:tc>
          <w:tcPr>
            <w:tcW w:type="dxa" w:w="3389"/>
            <w:vAlign w:val="top"/>
            <w:tcMar>
              <w:top w:w="70" w:type="dxa"/>
              <w:start w:w="80" w:type="dxa"/>
              <w:bottom w:w="70" w:type="dxa"/>
              <w:end w:w="80" w:type="dxa"/>
            </w:tcMar>
          </w:tcPr>
          <w:p>
            <w:r>
              <w:rPr>
                <w:sz w:val="17"/>
              </w:rPr>
              <w:t>Tính sạc và promotion</w:t>
            </w:r>
          </w:p>
        </w:tc>
        <w:tc>
          <w:tcPr>
            <w:tcW w:type="dxa" w:w="3389"/>
            <w:vAlign w:val="top"/>
            <w:tcMar>
              <w:top w:w="70" w:type="dxa"/>
              <w:start w:w="80" w:type="dxa"/>
              <w:bottom w:w="70" w:type="dxa"/>
              <w:end w:w="80" w:type="dxa"/>
            </w:tcMar>
          </w:tcPr>
          <w:p>
            <w:r>
              <w:rPr>
                <w:sz w:val="17"/>
              </w:rPr>
              <w:t>Chọn home/public mix → provider → free charging eligibility → normalized cost.</w:t>
            </w:r>
          </w:p>
        </w:tc>
      </w:tr>
      <w:tr>
        <w:tc>
          <w:tcPr>
            <w:tcW w:type="dxa" w:w="3389"/>
            <w:vAlign w:val="top"/>
            <w:tcMar>
              <w:top w:w="70" w:type="dxa"/>
              <w:start w:w="80" w:type="dxa"/>
              <w:bottom w:w="70" w:type="dxa"/>
              <w:end w:w="80" w:type="dxa"/>
            </w:tcMar>
          </w:tcPr>
          <w:p>
            <w:r>
              <w:rPr>
                <w:sz w:val="17"/>
              </w:rPr>
              <w:t>Người theo dõi giá</w:t>
            </w:r>
          </w:p>
        </w:tc>
        <w:tc>
          <w:tcPr>
            <w:tcW w:type="dxa" w:w="3389"/>
            <w:vAlign w:val="top"/>
            <w:tcMar>
              <w:top w:w="70" w:type="dxa"/>
              <w:start w:w="80" w:type="dxa"/>
              <w:bottom w:w="70" w:type="dxa"/>
              <w:end w:w="80" w:type="dxa"/>
            </w:tcMar>
          </w:tcPr>
          <w:p>
            <w:r>
              <w:rPr>
                <w:sz w:val="17"/>
              </w:rPr>
              <w:t>Biết giá hiện tại có tốt không</w:t>
            </w:r>
          </w:p>
        </w:tc>
        <w:tc>
          <w:tcPr>
            <w:tcW w:type="dxa" w:w="3389"/>
            <w:vAlign w:val="top"/>
            <w:tcMar>
              <w:top w:w="70" w:type="dxa"/>
              <w:start w:w="80" w:type="dxa"/>
              <w:bottom w:w="70" w:type="dxa"/>
              <w:end w:w="80" w:type="dxa"/>
            </w:tcMar>
          </w:tcPr>
          <w:p>
            <w:r>
              <w:rPr>
                <w:sz w:val="17"/>
              </w:rPr>
              <w:t>Price history → promotion validity → dealer offers → watchlist V3.</w:t>
            </w:r>
          </w:p>
        </w:tc>
      </w:tr>
      <w:tr>
        <w:tc>
          <w:tcPr>
            <w:tcW w:type="dxa" w:w="3389"/>
            <w:vAlign w:val="top"/>
            <w:tcMar>
              <w:top w:w="70" w:type="dxa"/>
              <w:start w:w="80" w:type="dxa"/>
              <w:bottom w:w="70" w:type="dxa"/>
              <w:end w:w="80" w:type="dxa"/>
            </w:tcMar>
          </w:tcPr>
          <w:p>
            <w:r>
              <w:rPr>
                <w:sz w:val="17"/>
              </w:rPr>
              <w:t>Admin/data editor</w:t>
            </w:r>
          </w:p>
        </w:tc>
        <w:tc>
          <w:tcPr>
            <w:tcW w:type="dxa" w:w="3389"/>
            <w:vAlign w:val="top"/>
            <w:tcMar>
              <w:top w:w="70" w:type="dxa"/>
              <w:start w:w="80" w:type="dxa"/>
              <w:bottom w:w="70" w:type="dxa"/>
              <w:end w:w="80" w:type="dxa"/>
            </w:tcMar>
          </w:tcPr>
          <w:p>
            <w:r>
              <w:rPr>
                <w:sz w:val="17"/>
              </w:rPr>
              <w:t>Giữ data chính xác</w:t>
            </w:r>
          </w:p>
        </w:tc>
        <w:tc>
          <w:tcPr>
            <w:tcW w:type="dxa" w:w="3389"/>
            <w:vAlign w:val="top"/>
            <w:tcMar>
              <w:top w:w="70" w:type="dxa"/>
              <w:start w:w="80" w:type="dxa"/>
              <w:bottom w:w="70" w:type="dxa"/>
              <w:end w:w="80" w:type="dxa"/>
            </w:tcMar>
          </w:tcPr>
          <w:p>
            <w:r>
              <w:rPr>
                <w:sz w:val="17"/>
              </w:rPr>
              <w:t>Review diff → kiểm nguồn → approve/edit/reject → audit/rollback.</w:t>
            </w:r>
          </w:p>
        </w:tc>
      </w:tr>
      <w:tr>
        <w:tc>
          <w:tcPr>
            <w:tcW w:type="dxa" w:w="3389"/>
            <w:vAlign w:val="top"/>
            <w:tcMar>
              <w:top w:w="70" w:type="dxa"/>
              <w:start w:w="80" w:type="dxa"/>
              <w:bottom w:w="70" w:type="dxa"/>
              <w:end w:w="80" w:type="dxa"/>
            </w:tcMar>
          </w:tcPr>
          <w:p>
            <w:r>
              <w:rPr>
                <w:sz w:val="17"/>
              </w:rPr>
              <w:t>Data worker</w:t>
            </w:r>
          </w:p>
        </w:tc>
        <w:tc>
          <w:tcPr>
            <w:tcW w:type="dxa" w:w="3389"/>
            <w:vAlign w:val="top"/>
            <w:tcMar>
              <w:top w:w="70" w:type="dxa"/>
              <w:start w:w="80" w:type="dxa"/>
              <w:bottom w:w="70" w:type="dxa"/>
              <w:end w:w="80" w:type="dxa"/>
            </w:tcMar>
          </w:tcPr>
          <w:p>
            <w:r>
              <w:rPr>
                <w:sz w:val="17"/>
              </w:rPr>
              <w:t>Crawl/normalize</w:t>
            </w:r>
          </w:p>
        </w:tc>
        <w:tc>
          <w:tcPr>
            <w:tcW w:type="dxa" w:w="3389"/>
            <w:vAlign w:val="top"/>
            <w:tcMar>
              <w:top w:w="70" w:type="dxa"/>
              <w:start w:w="80" w:type="dxa"/>
              <w:bottom w:w="70" w:type="dxa"/>
              <w:end w:w="80" w:type="dxa"/>
            </w:tcMar>
          </w:tcPr>
          <w:p>
            <w:r>
              <w:rPr>
                <w:sz w:val="17"/>
              </w:rPr>
              <w:t>Known URL → fetch → extract → validate → diff → risk policy.</w:t>
            </w:r>
          </w:p>
        </w:tc>
      </w:tr>
    </w:tbl>
    <w:p>
      <w:pPr>
        <w:spacing w:after="20"/>
      </w:pPr>
    </w:p>
    <w:p>
      <w:pPr>
        <w:pStyle w:val="Heading2"/>
        <w:keepNext/>
      </w:pPr>
      <w:r>
        <w:t>3.1 User journey — “Lương tôi nuôi được xe nào?”</w:t>
      </w:r>
    </w:p>
    <w:p>
      <w:pPr>
        <w:pStyle w:val="ListNumber"/>
      </w:pPr>
      <w:r>
        <w:t>User nhập net salary và km/tháng; có thể mở Advanced để nhập rent, fixed expenses, parking, insurance, loan, savings target.</w:t>
      </w:r>
    </w:p>
    <w:p>
      <w:pPr>
        <w:pStyle w:val="ListNumber"/>
      </w:pPr>
      <w:r>
        <w:t>Backend tính energy cost theo từng trim và current energy prices.</w:t>
      </w:r>
    </w:p>
    <w:p>
      <w:pPr>
        <w:pStyle w:val="ListNumber"/>
      </w:pPr>
      <w:r>
        <w:t>Ownership engine cộng maintenance reserve, insurance reserve, road/inspection fees và các khoản recurring.</w:t>
      </w:r>
    </w:p>
    <w:p>
      <w:pPr>
        <w:pStyle w:val="ListNumber"/>
      </w:pPr>
      <w:r>
        <w:t>Affordability engine tính IncomeRatio, DisposableRatio và normalized cost sau promotion.</w:t>
      </w:r>
    </w:p>
    <w:p>
      <w:pPr>
        <w:pStyle w:val="ListNumber"/>
      </w:pPr>
      <w:r>
        <w:t>Catalog trả về eligible trims, band đánh giá và reason codes; xe bị loại phải giải thích được.</w:t>
      </w:r>
    </w:p>
    <w:p>
      <w:pPr>
        <w:pStyle w:val="ListNumber"/>
      </w:pPr>
      <w:r>
        <w:t>User có thể mở detail hoặc compare và thay đổi giả định mà không mất filter state.</w:t>
      </w:r>
    </w:p>
    <w:p>
      <w:pPr>
        <w:pStyle w:val="Heading2"/>
        <w:keepNext/>
      </w:pPr>
      <w:r>
        <w:t>3.2 User journey — “Mua/vay được?”</w:t>
      </w:r>
    </w:p>
    <w:p>
      <w:pPr>
        <w:pStyle w:val="ListNumber"/>
      </w:pPr>
      <w:r>
        <w:t>User chọn giá hiệu lực: MSRP/promotion/dealer cash offer phù hợp.</w:t>
      </w:r>
    </w:p>
    <w:p>
      <w:pPr>
        <w:pStyle w:val="ListNumber"/>
      </w:pPr>
      <w:r>
        <w:t>Nhập cash, family support, trade-in, down payment hoặc loan percentage.</w:t>
      </w:r>
    </w:p>
    <w:p>
      <w:pPr>
        <w:pStyle w:val="ListNumber"/>
      </w:pPr>
      <w:r>
        <w:t>Chọn interest, term, repayment method; nếu không biết có thể dùng scenario preset, nhưng phải hiển thị là giả định.</w:t>
      </w:r>
    </w:p>
    <w:p>
      <w:pPr>
        <w:pStyle w:val="ListNumber"/>
      </w:pPr>
      <w:r>
        <w:t>Engine trả upfront cash, principal, monthly installment, total interest và DTI/debt burden.</w:t>
      </w:r>
    </w:p>
    <w:p>
      <w:pPr>
        <w:pStyle w:val="ListNumber"/>
      </w:pPr>
      <w:r>
        <w:t>Kết quả purchase affordability hiển thị riêng khỏi ownership affordability.</w:t>
      </w:r>
    </w:p>
    <w:p>
      <w:pPr>
        <w:pStyle w:val="Heading1"/>
        <w:keepNext/>
        <w:pageBreakBefore/>
      </w:pPr>
      <w:r>
        <w:t>4. Functional requirements chi tiết</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D9EAF7"/>
            <w:vAlign w:val="center"/>
            <w:tcMar>
              <w:top w:w="70" w:type="dxa"/>
              <w:start w:w="80" w:type="dxa"/>
              <w:bottom w:w="70" w:type="dxa"/>
              <w:end w:w="80" w:type="dxa"/>
            </w:tcMar>
          </w:tcPr>
          <w:p>
            <w:r>
              <w:rPr>
                <w:b/>
                <w:sz w:val="17"/>
              </w:rPr>
              <w:t>ID</w:t>
            </w:r>
          </w:p>
        </w:tc>
        <w:tc>
          <w:tcPr>
            <w:tcW w:type="dxa" w:w="1728"/>
            <w:shd w:fill="D9EAF7"/>
            <w:vAlign w:val="center"/>
            <w:tcMar>
              <w:top w:w="70" w:type="dxa"/>
              <w:start w:w="80" w:type="dxa"/>
              <w:bottom w:w="70" w:type="dxa"/>
              <w:end w:w="80" w:type="dxa"/>
            </w:tcMar>
          </w:tcPr>
          <w:p>
            <w:r>
              <w:rPr>
                <w:b/>
                <w:sz w:val="17"/>
              </w:rPr>
              <w:t>Module</w:t>
            </w:r>
          </w:p>
        </w:tc>
        <w:tc>
          <w:tcPr>
            <w:tcW w:type="dxa" w:w="7488"/>
            <w:shd w:fill="D9EAF7"/>
            <w:vAlign w:val="center"/>
            <w:tcMar>
              <w:top w:w="70" w:type="dxa"/>
              <w:start w:w="80" w:type="dxa"/>
              <w:bottom w:w="70" w:type="dxa"/>
              <w:end w:w="80" w:type="dxa"/>
            </w:tcMar>
          </w:tcPr>
          <w:p>
            <w:r>
              <w:rPr>
                <w:b/>
                <w:sz w:val="17"/>
              </w:rPr>
              <w:t>Requirement</w:t>
            </w:r>
          </w:p>
        </w:tc>
      </w:tr>
      <w:tr>
        <w:tc>
          <w:tcPr>
            <w:tcW w:type="dxa" w:w="1008"/>
            <w:vAlign w:val="top"/>
            <w:tcMar>
              <w:top w:w="70" w:type="dxa"/>
              <w:start w:w="80" w:type="dxa"/>
              <w:bottom w:w="70" w:type="dxa"/>
              <w:end w:w="80" w:type="dxa"/>
            </w:tcMar>
          </w:tcPr>
          <w:p>
            <w:r>
              <w:rPr>
                <w:sz w:val="16"/>
              </w:rPr>
              <w:t>FR-001</w:t>
            </w:r>
          </w:p>
        </w:tc>
        <w:tc>
          <w:tcPr>
            <w:tcW w:type="dxa" w:w="1728"/>
            <w:vAlign w:val="top"/>
            <w:tcMar>
              <w:top w:w="70" w:type="dxa"/>
              <w:start w:w="80" w:type="dxa"/>
              <w:bottom w:w="70" w:type="dxa"/>
              <w:end w:w="80" w:type="dxa"/>
            </w:tcMar>
          </w:tcPr>
          <w:p>
            <w:r>
              <w:rPr>
                <w:sz w:val="16"/>
              </w:rPr>
              <w:t>Catalog</w:t>
            </w:r>
          </w:p>
        </w:tc>
        <w:tc>
          <w:tcPr>
            <w:tcW w:type="dxa" w:w="7488"/>
            <w:vAlign w:val="top"/>
            <w:tcMar>
              <w:top w:w="70" w:type="dxa"/>
              <w:start w:w="80" w:type="dxa"/>
              <w:bottom w:w="70" w:type="dxa"/>
              <w:end w:w="80" w:type="dxa"/>
            </w:tcMar>
          </w:tcPr>
          <w:p>
            <w:r>
              <w:rPr>
                <w:sz w:val="16"/>
              </w:rPr>
              <w:t>Danh sách brand/model/generation/model year/trim theo market status.</w:t>
            </w:r>
          </w:p>
        </w:tc>
      </w:tr>
      <w:tr>
        <w:tc>
          <w:tcPr>
            <w:tcW w:type="dxa" w:w="1008"/>
            <w:vAlign w:val="top"/>
            <w:tcMar>
              <w:top w:w="70" w:type="dxa"/>
              <w:start w:w="80" w:type="dxa"/>
              <w:bottom w:w="70" w:type="dxa"/>
              <w:end w:w="80" w:type="dxa"/>
            </w:tcMar>
          </w:tcPr>
          <w:p>
            <w:r>
              <w:rPr>
                <w:sz w:val="16"/>
              </w:rPr>
              <w:t>FR-002</w:t>
            </w:r>
          </w:p>
        </w:tc>
        <w:tc>
          <w:tcPr>
            <w:tcW w:type="dxa" w:w="1728"/>
            <w:vAlign w:val="top"/>
            <w:tcMar>
              <w:top w:w="70" w:type="dxa"/>
              <w:start w:w="80" w:type="dxa"/>
              <w:bottom w:w="70" w:type="dxa"/>
              <w:end w:w="80" w:type="dxa"/>
            </w:tcMar>
          </w:tcPr>
          <w:p>
            <w:r>
              <w:rPr>
                <w:sz w:val="16"/>
              </w:rPr>
              <w:t>Search</w:t>
            </w:r>
          </w:p>
        </w:tc>
        <w:tc>
          <w:tcPr>
            <w:tcW w:type="dxa" w:w="7488"/>
            <w:vAlign w:val="top"/>
            <w:tcMar>
              <w:top w:w="70" w:type="dxa"/>
              <w:start w:w="80" w:type="dxa"/>
              <w:bottom w:w="70" w:type="dxa"/>
              <w:end w:w="80" w:type="dxa"/>
            </w:tcMar>
          </w:tcPr>
          <w:p>
            <w:r>
              <w:rPr>
                <w:sz w:val="16"/>
              </w:rPr>
              <w:t>Không dấu/có dấu, alias, tên viết tắt, fuzzy, typo tolerance có kiểm soát.</w:t>
            </w:r>
          </w:p>
        </w:tc>
      </w:tr>
      <w:tr>
        <w:tc>
          <w:tcPr>
            <w:tcW w:type="dxa" w:w="1008"/>
            <w:vAlign w:val="top"/>
            <w:tcMar>
              <w:top w:w="70" w:type="dxa"/>
              <w:start w:w="80" w:type="dxa"/>
              <w:bottom w:w="70" w:type="dxa"/>
              <w:end w:w="80" w:type="dxa"/>
            </w:tcMar>
          </w:tcPr>
          <w:p>
            <w:r>
              <w:rPr>
                <w:sz w:val="16"/>
              </w:rPr>
              <w:t>FR-003</w:t>
            </w:r>
          </w:p>
        </w:tc>
        <w:tc>
          <w:tcPr>
            <w:tcW w:type="dxa" w:w="1728"/>
            <w:vAlign w:val="top"/>
            <w:tcMar>
              <w:top w:w="70" w:type="dxa"/>
              <w:start w:w="80" w:type="dxa"/>
              <w:bottom w:w="70" w:type="dxa"/>
              <w:end w:w="80" w:type="dxa"/>
            </w:tcMar>
          </w:tcPr>
          <w:p>
            <w:r>
              <w:rPr>
                <w:sz w:val="16"/>
              </w:rPr>
              <w:t>Filter</w:t>
            </w:r>
          </w:p>
        </w:tc>
        <w:tc>
          <w:tcPr>
            <w:tcW w:type="dxa" w:w="7488"/>
            <w:vAlign w:val="top"/>
            <w:tcMar>
              <w:top w:w="70" w:type="dxa"/>
              <w:start w:w="80" w:type="dxa"/>
              <w:bottom w:w="70" w:type="dxa"/>
              <w:end w:w="80" w:type="dxa"/>
            </w:tcMar>
          </w:tcPr>
          <w:p>
            <w:r>
              <w:rPr>
                <w:sz w:val="16"/>
              </w:rPr>
              <w:t>Brand, model, body, segment, powertrain, seats, price, on-road, color, dimensions, features, ADAS, remote, battery/range.</w:t>
            </w:r>
          </w:p>
        </w:tc>
      </w:tr>
      <w:tr>
        <w:tc>
          <w:tcPr>
            <w:tcW w:type="dxa" w:w="1008"/>
            <w:vAlign w:val="top"/>
            <w:tcMar>
              <w:top w:w="70" w:type="dxa"/>
              <w:start w:w="80" w:type="dxa"/>
              <w:bottom w:w="70" w:type="dxa"/>
              <w:end w:w="80" w:type="dxa"/>
            </w:tcMar>
          </w:tcPr>
          <w:p>
            <w:r>
              <w:rPr>
                <w:sz w:val="16"/>
              </w:rPr>
              <w:t>FR-004</w:t>
            </w:r>
          </w:p>
        </w:tc>
        <w:tc>
          <w:tcPr>
            <w:tcW w:type="dxa" w:w="1728"/>
            <w:vAlign w:val="top"/>
            <w:tcMar>
              <w:top w:w="70" w:type="dxa"/>
              <w:start w:w="80" w:type="dxa"/>
              <w:bottom w:w="70" w:type="dxa"/>
              <w:end w:w="80" w:type="dxa"/>
            </w:tcMar>
          </w:tcPr>
          <w:p>
            <w:r>
              <w:rPr>
                <w:sz w:val="16"/>
              </w:rPr>
              <w:t>Detail</w:t>
            </w:r>
          </w:p>
        </w:tc>
        <w:tc>
          <w:tcPr>
            <w:tcW w:type="dxa" w:w="7488"/>
            <w:vAlign w:val="top"/>
            <w:tcMar>
              <w:top w:w="70" w:type="dxa"/>
              <w:start w:w="80" w:type="dxa"/>
              <w:bottom w:w="70" w:type="dxa"/>
              <w:end w:w="80" w:type="dxa"/>
            </w:tcMar>
          </w:tcPr>
          <w:p>
            <w:r>
              <w:rPr>
                <w:sz w:val="16"/>
              </w:rPr>
              <w:t>Hero/gallery, trim switch, specs, equipment, ADAS, colors, warranty, price, ownership, sources.</w:t>
            </w:r>
          </w:p>
        </w:tc>
      </w:tr>
      <w:tr>
        <w:tc>
          <w:tcPr>
            <w:tcW w:type="dxa" w:w="1008"/>
            <w:vAlign w:val="top"/>
            <w:tcMar>
              <w:top w:w="70" w:type="dxa"/>
              <w:start w:w="80" w:type="dxa"/>
              <w:bottom w:w="70" w:type="dxa"/>
              <w:end w:w="80" w:type="dxa"/>
            </w:tcMar>
          </w:tcPr>
          <w:p>
            <w:r>
              <w:rPr>
                <w:sz w:val="16"/>
              </w:rPr>
              <w:t>FR-005</w:t>
            </w:r>
          </w:p>
        </w:tc>
        <w:tc>
          <w:tcPr>
            <w:tcW w:type="dxa" w:w="1728"/>
            <w:vAlign w:val="top"/>
            <w:tcMar>
              <w:top w:w="70" w:type="dxa"/>
              <w:start w:w="80" w:type="dxa"/>
              <w:bottom w:w="70" w:type="dxa"/>
              <w:end w:w="80" w:type="dxa"/>
            </w:tcMar>
          </w:tcPr>
          <w:p>
            <w:r>
              <w:rPr>
                <w:sz w:val="16"/>
              </w:rPr>
              <w:t>Pricing</w:t>
            </w:r>
          </w:p>
        </w:tc>
        <w:tc>
          <w:tcPr>
            <w:tcW w:type="dxa" w:w="7488"/>
            <w:vAlign w:val="top"/>
            <w:tcMar>
              <w:top w:w="70" w:type="dxa"/>
              <w:start w:w="80" w:type="dxa"/>
              <w:bottom w:w="70" w:type="dxa"/>
              <w:end w:w="80" w:type="dxa"/>
            </w:tcMar>
          </w:tcPr>
          <w:p>
            <w:r>
              <w:rPr>
                <w:sz w:val="16"/>
              </w:rPr>
              <w:t>MSRP, current promotion, expected/unannounced, dealer offer và lịch sử.</w:t>
            </w:r>
          </w:p>
        </w:tc>
      </w:tr>
      <w:tr>
        <w:tc>
          <w:tcPr>
            <w:tcW w:type="dxa" w:w="1008"/>
            <w:vAlign w:val="top"/>
            <w:tcMar>
              <w:top w:w="70" w:type="dxa"/>
              <w:start w:w="80" w:type="dxa"/>
              <w:bottom w:w="70" w:type="dxa"/>
              <w:end w:w="80" w:type="dxa"/>
            </w:tcMar>
          </w:tcPr>
          <w:p>
            <w:r>
              <w:rPr>
                <w:sz w:val="16"/>
              </w:rPr>
              <w:t>FR-006</w:t>
            </w:r>
          </w:p>
        </w:tc>
        <w:tc>
          <w:tcPr>
            <w:tcW w:type="dxa" w:w="1728"/>
            <w:vAlign w:val="top"/>
            <w:tcMar>
              <w:top w:w="70" w:type="dxa"/>
              <w:start w:w="80" w:type="dxa"/>
              <w:bottom w:w="70" w:type="dxa"/>
              <w:end w:w="80" w:type="dxa"/>
            </w:tcMar>
          </w:tcPr>
          <w:p>
            <w:r>
              <w:rPr>
                <w:sz w:val="16"/>
              </w:rPr>
              <w:t>On-road</w:t>
            </w:r>
          </w:p>
        </w:tc>
        <w:tc>
          <w:tcPr>
            <w:tcW w:type="dxa" w:w="7488"/>
            <w:vAlign w:val="top"/>
            <w:tcMar>
              <w:top w:w="70" w:type="dxa"/>
              <w:start w:w="80" w:type="dxa"/>
              <w:bottom w:w="70" w:type="dxa"/>
              <w:end w:w="80" w:type="dxa"/>
            </w:tcMar>
          </w:tcPr>
          <w:p>
            <w:r>
              <w:rPr>
                <w:sz w:val="16"/>
              </w:rPr>
              <w:t>Tính theo region + date + eligible promotion/offer + legal rules.</w:t>
            </w:r>
          </w:p>
        </w:tc>
      </w:tr>
      <w:tr>
        <w:tc>
          <w:tcPr>
            <w:tcW w:type="dxa" w:w="1008"/>
            <w:vAlign w:val="top"/>
            <w:tcMar>
              <w:top w:w="70" w:type="dxa"/>
              <w:start w:w="80" w:type="dxa"/>
              <w:bottom w:w="70" w:type="dxa"/>
              <w:end w:w="80" w:type="dxa"/>
            </w:tcMar>
          </w:tcPr>
          <w:p>
            <w:r>
              <w:rPr>
                <w:sz w:val="16"/>
              </w:rPr>
              <w:t>FR-007</w:t>
            </w:r>
          </w:p>
        </w:tc>
        <w:tc>
          <w:tcPr>
            <w:tcW w:type="dxa" w:w="1728"/>
            <w:vAlign w:val="top"/>
            <w:tcMar>
              <w:top w:w="70" w:type="dxa"/>
              <w:start w:w="80" w:type="dxa"/>
              <w:bottom w:w="70" w:type="dxa"/>
              <w:end w:w="80" w:type="dxa"/>
            </w:tcMar>
          </w:tcPr>
          <w:p>
            <w:r>
              <w:rPr>
                <w:sz w:val="16"/>
              </w:rPr>
              <w:t>Energy fuel</w:t>
            </w:r>
          </w:p>
        </w:tc>
        <w:tc>
          <w:tcPr>
            <w:tcW w:type="dxa" w:w="7488"/>
            <w:vAlign w:val="top"/>
            <w:tcMar>
              <w:top w:w="70" w:type="dxa"/>
              <w:start w:w="80" w:type="dxa"/>
              <w:bottom w:w="70" w:type="dxa"/>
              <w:end w:w="80" w:type="dxa"/>
            </w:tcMar>
          </w:tcPr>
          <w:p>
            <w:r>
              <w:rPr>
                <w:sz w:val="16"/>
              </w:rPr>
              <w:t>Fuel type + official/current price history + consumption mode.</w:t>
            </w:r>
          </w:p>
        </w:tc>
      </w:tr>
      <w:tr>
        <w:tc>
          <w:tcPr>
            <w:tcW w:type="dxa" w:w="1008"/>
            <w:vAlign w:val="top"/>
            <w:tcMar>
              <w:top w:w="70" w:type="dxa"/>
              <w:start w:w="80" w:type="dxa"/>
              <w:bottom w:w="70" w:type="dxa"/>
              <w:end w:w="80" w:type="dxa"/>
            </w:tcMar>
          </w:tcPr>
          <w:p>
            <w:r>
              <w:rPr>
                <w:sz w:val="16"/>
              </w:rPr>
              <w:t>FR-008</w:t>
            </w:r>
          </w:p>
        </w:tc>
        <w:tc>
          <w:tcPr>
            <w:tcW w:type="dxa" w:w="1728"/>
            <w:vAlign w:val="top"/>
            <w:tcMar>
              <w:top w:w="70" w:type="dxa"/>
              <w:start w:w="80" w:type="dxa"/>
              <w:bottom w:w="70" w:type="dxa"/>
              <w:end w:w="80" w:type="dxa"/>
            </w:tcMar>
          </w:tcPr>
          <w:p>
            <w:r>
              <w:rPr>
                <w:sz w:val="16"/>
              </w:rPr>
              <w:t>Energy home</w:t>
            </w:r>
          </w:p>
        </w:tc>
        <w:tc>
          <w:tcPr>
            <w:tcW w:type="dxa" w:w="7488"/>
            <w:vAlign w:val="top"/>
            <w:tcMar>
              <w:top w:w="70" w:type="dxa"/>
              <w:start w:w="80" w:type="dxa"/>
              <w:bottom w:w="70" w:type="dxa"/>
              <w:end w:w="80" w:type="dxa"/>
            </w:tcMar>
          </w:tcPr>
          <w:p>
            <w:r>
              <w:rPr>
                <w:sz w:val="16"/>
              </w:rPr>
              <w:t>EVN tier/custom/rental price + marginal consumption + charging loss.</w:t>
            </w:r>
          </w:p>
        </w:tc>
      </w:tr>
      <w:tr>
        <w:tc>
          <w:tcPr>
            <w:tcW w:type="dxa" w:w="1008"/>
            <w:vAlign w:val="top"/>
            <w:tcMar>
              <w:top w:w="70" w:type="dxa"/>
              <w:start w:w="80" w:type="dxa"/>
              <w:bottom w:w="70" w:type="dxa"/>
              <w:end w:w="80" w:type="dxa"/>
            </w:tcMar>
          </w:tcPr>
          <w:p>
            <w:r>
              <w:rPr>
                <w:sz w:val="16"/>
              </w:rPr>
              <w:t>FR-009</w:t>
            </w:r>
          </w:p>
        </w:tc>
        <w:tc>
          <w:tcPr>
            <w:tcW w:type="dxa" w:w="1728"/>
            <w:vAlign w:val="top"/>
            <w:tcMar>
              <w:top w:w="70" w:type="dxa"/>
              <w:start w:w="80" w:type="dxa"/>
              <w:bottom w:w="70" w:type="dxa"/>
              <w:end w:w="80" w:type="dxa"/>
            </w:tcMar>
          </w:tcPr>
          <w:p>
            <w:r>
              <w:rPr>
                <w:sz w:val="16"/>
              </w:rPr>
              <w:t>Energy public</w:t>
            </w:r>
          </w:p>
        </w:tc>
        <w:tc>
          <w:tcPr>
            <w:tcW w:type="dxa" w:w="7488"/>
            <w:vAlign w:val="top"/>
            <w:tcMar>
              <w:top w:w="70" w:type="dxa"/>
              <w:start w:w="80" w:type="dxa"/>
              <w:bottom w:w="70" w:type="dxa"/>
              <w:end w:w="80" w:type="dxa"/>
            </w:tcMar>
          </w:tcPr>
          <w:p>
            <w:r>
              <w:rPr>
                <w:sz w:val="16"/>
              </w:rPr>
              <w:t>Provider/tariff/connector/power/overstay + promotion/free charging eligibility.</w:t>
            </w:r>
          </w:p>
        </w:tc>
      </w:tr>
      <w:tr>
        <w:tc>
          <w:tcPr>
            <w:tcW w:type="dxa" w:w="1008"/>
            <w:vAlign w:val="top"/>
            <w:tcMar>
              <w:top w:w="70" w:type="dxa"/>
              <w:start w:w="80" w:type="dxa"/>
              <w:bottom w:w="70" w:type="dxa"/>
              <w:end w:w="80" w:type="dxa"/>
            </w:tcMar>
          </w:tcPr>
          <w:p>
            <w:r>
              <w:rPr>
                <w:sz w:val="16"/>
              </w:rPr>
              <w:t>FR-010</w:t>
            </w:r>
          </w:p>
        </w:tc>
        <w:tc>
          <w:tcPr>
            <w:tcW w:type="dxa" w:w="1728"/>
            <w:vAlign w:val="top"/>
            <w:tcMar>
              <w:top w:w="70" w:type="dxa"/>
              <w:start w:w="80" w:type="dxa"/>
              <w:bottom w:w="70" w:type="dxa"/>
              <w:end w:w="80" w:type="dxa"/>
            </w:tcMar>
          </w:tcPr>
          <w:p>
            <w:r>
              <w:rPr>
                <w:sz w:val="16"/>
              </w:rPr>
              <w:t>PHEV/EREV</w:t>
            </w:r>
          </w:p>
        </w:tc>
        <w:tc>
          <w:tcPr>
            <w:tcW w:type="dxa" w:w="7488"/>
            <w:vAlign w:val="top"/>
            <w:tcMar>
              <w:top w:w="70" w:type="dxa"/>
              <w:start w:w="80" w:type="dxa"/>
              <w:bottom w:w="70" w:type="dxa"/>
              <w:end w:w="80" w:type="dxa"/>
            </w:tcMar>
          </w:tcPr>
          <w:p>
            <w:r>
              <w:rPr>
                <w:sz w:val="16"/>
              </w:rPr>
              <w:t>EV share hoặc charging frequency; home/public mix + fuel combination.</w:t>
            </w:r>
          </w:p>
        </w:tc>
      </w:tr>
      <w:tr>
        <w:tc>
          <w:tcPr>
            <w:tcW w:type="dxa" w:w="1008"/>
            <w:vAlign w:val="top"/>
            <w:tcMar>
              <w:top w:w="70" w:type="dxa"/>
              <w:start w:w="80" w:type="dxa"/>
              <w:bottom w:w="70" w:type="dxa"/>
              <w:end w:w="80" w:type="dxa"/>
            </w:tcMar>
          </w:tcPr>
          <w:p>
            <w:r>
              <w:rPr>
                <w:sz w:val="16"/>
              </w:rPr>
              <w:t>FR-011</w:t>
            </w:r>
          </w:p>
        </w:tc>
        <w:tc>
          <w:tcPr>
            <w:tcW w:type="dxa" w:w="1728"/>
            <w:vAlign w:val="top"/>
            <w:tcMar>
              <w:top w:w="70" w:type="dxa"/>
              <w:start w:w="80" w:type="dxa"/>
              <w:bottom w:w="70" w:type="dxa"/>
              <w:end w:w="80" w:type="dxa"/>
            </w:tcMar>
          </w:tcPr>
          <w:p>
            <w:r>
              <w:rPr>
                <w:sz w:val="16"/>
              </w:rPr>
              <w:t>Ownership</w:t>
            </w:r>
          </w:p>
        </w:tc>
        <w:tc>
          <w:tcPr>
            <w:tcW w:type="dxa" w:w="7488"/>
            <w:vAlign w:val="top"/>
            <w:tcMar>
              <w:top w:w="70" w:type="dxa"/>
              <w:start w:w="80" w:type="dxa"/>
              <w:bottom w:w="70" w:type="dxa"/>
              <w:end w:w="80" w:type="dxa"/>
            </w:tcMar>
          </w:tcPr>
          <w:p>
            <w:r>
              <w:rPr>
                <w:sz w:val="16"/>
              </w:rPr>
              <w:t>Fuel/electricity + parking + insurance + maintenance + road/inspection + tire reserve.</w:t>
            </w:r>
          </w:p>
        </w:tc>
      </w:tr>
      <w:tr>
        <w:tc>
          <w:tcPr>
            <w:tcW w:type="dxa" w:w="1008"/>
            <w:vAlign w:val="top"/>
            <w:tcMar>
              <w:top w:w="70" w:type="dxa"/>
              <w:start w:w="80" w:type="dxa"/>
              <w:bottom w:w="70" w:type="dxa"/>
              <w:end w:w="80" w:type="dxa"/>
            </w:tcMar>
          </w:tcPr>
          <w:p>
            <w:r>
              <w:rPr>
                <w:sz w:val="16"/>
              </w:rPr>
              <w:t>FR-012</w:t>
            </w:r>
          </w:p>
        </w:tc>
        <w:tc>
          <w:tcPr>
            <w:tcW w:type="dxa" w:w="1728"/>
            <w:vAlign w:val="top"/>
            <w:tcMar>
              <w:top w:w="70" w:type="dxa"/>
              <w:start w:w="80" w:type="dxa"/>
              <w:bottom w:w="70" w:type="dxa"/>
              <w:end w:w="80" w:type="dxa"/>
            </w:tcMar>
          </w:tcPr>
          <w:p>
            <w:r>
              <w:rPr>
                <w:sz w:val="16"/>
              </w:rPr>
              <w:t>Salary filter</w:t>
            </w:r>
          </w:p>
        </w:tc>
        <w:tc>
          <w:tcPr>
            <w:tcW w:type="dxa" w:w="7488"/>
            <w:vAlign w:val="top"/>
            <w:tcMar>
              <w:top w:w="70" w:type="dxa"/>
              <w:start w:w="80" w:type="dxa"/>
              <w:bottom w:w="70" w:type="dxa"/>
              <w:end w:w="80" w:type="dxa"/>
            </w:tcMar>
          </w:tcPr>
          <w:p>
            <w:r>
              <w:rPr>
                <w:sz w:val="16"/>
              </w:rPr>
              <w:t>Quick + Advanced; current/normalized/worst reasonable; reason codes.</w:t>
            </w:r>
          </w:p>
        </w:tc>
      </w:tr>
      <w:tr>
        <w:tc>
          <w:tcPr>
            <w:tcW w:type="dxa" w:w="1008"/>
            <w:vAlign w:val="top"/>
            <w:tcMar>
              <w:top w:w="70" w:type="dxa"/>
              <w:start w:w="80" w:type="dxa"/>
              <w:bottom w:w="70" w:type="dxa"/>
              <w:end w:w="80" w:type="dxa"/>
            </w:tcMar>
          </w:tcPr>
          <w:p>
            <w:r>
              <w:rPr>
                <w:sz w:val="16"/>
              </w:rPr>
              <w:t>FR-013</w:t>
            </w:r>
          </w:p>
        </w:tc>
        <w:tc>
          <w:tcPr>
            <w:tcW w:type="dxa" w:w="1728"/>
            <w:vAlign w:val="top"/>
            <w:tcMar>
              <w:top w:w="70" w:type="dxa"/>
              <w:start w:w="80" w:type="dxa"/>
              <w:bottom w:w="70" w:type="dxa"/>
              <w:end w:w="80" w:type="dxa"/>
            </w:tcMar>
          </w:tcPr>
          <w:p>
            <w:r>
              <w:rPr>
                <w:sz w:val="16"/>
              </w:rPr>
              <w:t>Financing</w:t>
            </w:r>
          </w:p>
        </w:tc>
        <w:tc>
          <w:tcPr>
            <w:tcW w:type="dxa" w:w="7488"/>
            <w:vAlign w:val="top"/>
            <w:tcMar>
              <w:top w:w="70" w:type="dxa"/>
              <w:start w:w="80" w:type="dxa"/>
              <w:bottom w:w="70" w:type="dxa"/>
              <w:end w:w="80" w:type="dxa"/>
            </w:tcMar>
          </w:tcPr>
          <w:p>
            <w:r>
              <w:rPr>
                <w:sz w:val="16"/>
              </w:rPr>
              <w:t>Cash/family/trade-in/down payment/loan/term/interest/repayment; upfront/monthly/total interest.</w:t>
            </w:r>
          </w:p>
        </w:tc>
      </w:tr>
      <w:tr>
        <w:tc>
          <w:tcPr>
            <w:tcW w:type="dxa" w:w="1008"/>
            <w:vAlign w:val="top"/>
            <w:tcMar>
              <w:top w:w="70" w:type="dxa"/>
              <w:start w:w="80" w:type="dxa"/>
              <w:bottom w:w="70" w:type="dxa"/>
              <w:end w:w="80" w:type="dxa"/>
            </w:tcMar>
          </w:tcPr>
          <w:p>
            <w:r>
              <w:rPr>
                <w:sz w:val="16"/>
              </w:rPr>
              <w:t>FR-014</w:t>
            </w:r>
          </w:p>
        </w:tc>
        <w:tc>
          <w:tcPr>
            <w:tcW w:type="dxa" w:w="1728"/>
            <w:vAlign w:val="top"/>
            <w:tcMar>
              <w:top w:w="70" w:type="dxa"/>
              <w:start w:w="80" w:type="dxa"/>
              <w:bottom w:w="70" w:type="dxa"/>
              <w:end w:w="80" w:type="dxa"/>
            </w:tcMar>
          </w:tcPr>
          <w:p>
            <w:r>
              <w:rPr>
                <w:sz w:val="16"/>
              </w:rPr>
              <w:t>Compare</w:t>
            </w:r>
          </w:p>
        </w:tc>
        <w:tc>
          <w:tcPr>
            <w:tcW w:type="dxa" w:w="7488"/>
            <w:vAlign w:val="top"/>
            <w:tcMar>
              <w:top w:w="70" w:type="dxa"/>
              <w:start w:w="80" w:type="dxa"/>
              <w:bottom w:w="70" w:type="dxa"/>
              <w:end w:w="80" w:type="dxa"/>
            </w:tcMar>
          </w:tcPr>
          <w:p>
            <w:r>
              <w:rPr>
                <w:sz w:val="16"/>
              </w:rPr>
              <w:t>2–4 trims, sticky header, differences only, same profile/region, shareable URL.</w:t>
            </w:r>
          </w:p>
        </w:tc>
      </w:tr>
      <w:tr>
        <w:tc>
          <w:tcPr>
            <w:tcW w:type="dxa" w:w="1008"/>
            <w:vAlign w:val="top"/>
            <w:tcMar>
              <w:top w:w="70" w:type="dxa"/>
              <w:start w:w="80" w:type="dxa"/>
              <w:bottom w:w="70" w:type="dxa"/>
              <w:end w:w="80" w:type="dxa"/>
            </w:tcMar>
          </w:tcPr>
          <w:p>
            <w:r>
              <w:rPr>
                <w:sz w:val="16"/>
              </w:rPr>
              <w:t>FR-015</w:t>
            </w:r>
          </w:p>
        </w:tc>
        <w:tc>
          <w:tcPr>
            <w:tcW w:type="dxa" w:w="1728"/>
            <w:vAlign w:val="top"/>
            <w:tcMar>
              <w:top w:w="70" w:type="dxa"/>
              <w:start w:w="80" w:type="dxa"/>
              <w:bottom w:w="70" w:type="dxa"/>
              <w:end w:w="80" w:type="dxa"/>
            </w:tcMar>
          </w:tcPr>
          <w:p>
            <w:r>
              <w:rPr>
                <w:sz w:val="16"/>
              </w:rPr>
              <w:t>Recommendation</w:t>
            </w:r>
          </w:p>
        </w:tc>
        <w:tc>
          <w:tcPr>
            <w:tcW w:type="dxa" w:w="7488"/>
            <w:vAlign w:val="top"/>
            <w:tcMar>
              <w:top w:w="70" w:type="dxa"/>
              <w:start w:w="80" w:type="dxa"/>
              <w:bottom w:w="70" w:type="dxa"/>
              <w:end w:w="80" w:type="dxa"/>
            </w:tcMar>
          </w:tcPr>
          <w:p>
            <w:r>
              <w:rPr>
                <w:sz w:val="16"/>
              </w:rPr>
              <w:t>Hard filters trước, explainable weighted score sau; P/P chỉ khi data completeness đạt ngưỡng.</w:t>
            </w:r>
          </w:p>
        </w:tc>
      </w:tr>
      <w:tr>
        <w:tc>
          <w:tcPr>
            <w:tcW w:type="dxa" w:w="1008"/>
            <w:vAlign w:val="top"/>
            <w:tcMar>
              <w:top w:w="70" w:type="dxa"/>
              <w:start w:w="80" w:type="dxa"/>
              <w:bottom w:w="70" w:type="dxa"/>
              <w:end w:w="80" w:type="dxa"/>
            </w:tcMar>
          </w:tcPr>
          <w:p>
            <w:r>
              <w:rPr>
                <w:sz w:val="16"/>
              </w:rPr>
              <w:t>FR-016</w:t>
            </w:r>
          </w:p>
        </w:tc>
        <w:tc>
          <w:tcPr>
            <w:tcW w:type="dxa" w:w="1728"/>
            <w:vAlign w:val="top"/>
            <w:tcMar>
              <w:top w:w="70" w:type="dxa"/>
              <w:start w:w="80" w:type="dxa"/>
              <w:bottom w:w="70" w:type="dxa"/>
              <w:end w:w="80" w:type="dxa"/>
            </w:tcMar>
          </w:tcPr>
          <w:p>
            <w:r>
              <w:rPr>
                <w:sz w:val="16"/>
              </w:rPr>
              <w:t>Sources</w:t>
            </w:r>
          </w:p>
        </w:tc>
        <w:tc>
          <w:tcPr>
            <w:tcW w:type="dxa" w:w="7488"/>
            <w:vAlign w:val="top"/>
            <w:tcMar>
              <w:top w:w="70" w:type="dxa"/>
              <w:start w:w="80" w:type="dxa"/>
              <w:bottom w:w="70" w:type="dxa"/>
              <w:end w:w="80" w:type="dxa"/>
            </w:tcMar>
          </w:tcPr>
          <w:p>
            <w:r>
              <w:rPr>
                <w:sz w:val="16"/>
              </w:rPr>
              <w:t>Field-level source/verified_at/confidence/history cho field quan trọng.</w:t>
            </w:r>
          </w:p>
        </w:tc>
      </w:tr>
      <w:tr>
        <w:tc>
          <w:tcPr>
            <w:tcW w:type="dxa" w:w="1008"/>
            <w:vAlign w:val="top"/>
            <w:tcMar>
              <w:top w:w="70" w:type="dxa"/>
              <w:start w:w="80" w:type="dxa"/>
              <w:bottom w:w="70" w:type="dxa"/>
              <w:end w:w="80" w:type="dxa"/>
            </w:tcMar>
          </w:tcPr>
          <w:p>
            <w:r>
              <w:rPr>
                <w:sz w:val="16"/>
              </w:rPr>
              <w:t>FR-017</w:t>
            </w:r>
          </w:p>
        </w:tc>
        <w:tc>
          <w:tcPr>
            <w:tcW w:type="dxa" w:w="1728"/>
            <w:vAlign w:val="top"/>
            <w:tcMar>
              <w:top w:w="70" w:type="dxa"/>
              <w:start w:w="80" w:type="dxa"/>
              <w:bottom w:w="70" w:type="dxa"/>
              <w:end w:w="80" w:type="dxa"/>
            </w:tcMar>
          </w:tcPr>
          <w:p>
            <w:r>
              <w:rPr>
                <w:sz w:val="16"/>
              </w:rPr>
              <w:t>Images</w:t>
            </w:r>
          </w:p>
        </w:tc>
        <w:tc>
          <w:tcPr>
            <w:tcW w:type="dxa" w:w="7488"/>
            <w:vAlign w:val="top"/>
            <w:tcMar>
              <w:top w:w="70" w:type="dxa"/>
              <w:start w:w="80" w:type="dxa"/>
              <w:bottom w:w="70" w:type="dxa"/>
              <w:end w:w="80" w:type="dxa"/>
            </w:tcMar>
          </w:tcPr>
          <w:p>
            <w:r>
              <w:rPr>
                <w:sz w:val="16"/>
              </w:rPr>
              <w:t>Ảnh đúng model/trim/color khi xác minh; rights_status bắt buộc.</w:t>
            </w:r>
          </w:p>
        </w:tc>
      </w:tr>
      <w:tr>
        <w:tc>
          <w:tcPr>
            <w:tcW w:type="dxa" w:w="1008"/>
            <w:vAlign w:val="top"/>
            <w:tcMar>
              <w:top w:w="70" w:type="dxa"/>
              <w:start w:w="80" w:type="dxa"/>
              <w:bottom w:w="70" w:type="dxa"/>
              <w:end w:w="80" w:type="dxa"/>
            </w:tcMar>
          </w:tcPr>
          <w:p>
            <w:r>
              <w:rPr>
                <w:sz w:val="16"/>
              </w:rPr>
              <w:t>FR-018</w:t>
            </w:r>
          </w:p>
        </w:tc>
        <w:tc>
          <w:tcPr>
            <w:tcW w:type="dxa" w:w="1728"/>
            <w:vAlign w:val="top"/>
            <w:tcMar>
              <w:top w:w="70" w:type="dxa"/>
              <w:start w:w="80" w:type="dxa"/>
              <w:bottom w:w="70" w:type="dxa"/>
              <w:end w:w="80" w:type="dxa"/>
            </w:tcMar>
          </w:tcPr>
          <w:p>
            <w:r>
              <w:rPr>
                <w:sz w:val="16"/>
              </w:rPr>
              <w:t>History</w:t>
            </w:r>
          </w:p>
        </w:tc>
        <w:tc>
          <w:tcPr>
            <w:tcW w:type="dxa" w:w="7488"/>
            <w:vAlign w:val="top"/>
            <w:tcMar>
              <w:top w:w="70" w:type="dxa"/>
              <w:start w:w="80" w:type="dxa"/>
              <w:bottom w:w="70" w:type="dxa"/>
              <w:end w:w="80" w:type="dxa"/>
            </w:tcMar>
          </w:tcPr>
          <w:p>
            <w:r>
              <w:rPr>
                <w:sz w:val="16"/>
              </w:rPr>
              <w:t>Price/promotion/energy/rule history; V2+ chart.</w:t>
            </w:r>
          </w:p>
        </w:tc>
      </w:tr>
      <w:tr>
        <w:tc>
          <w:tcPr>
            <w:tcW w:type="dxa" w:w="1008"/>
            <w:vAlign w:val="top"/>
            <w:tcMar>
              <w:top w:w="70" w:type="dxa"/>
              <w:start w:w="80" w:type="dxa"/>
              <w:bottom w:w="70" w:type="dxa"/>
              <w:end w:w="80" w:type="dxa"/>
            </w:tcMar>
          </w:tcPr>
          <w:p>
            <w:r>
              <w:rPr>
                <w:sz w:val="16"/>
              </w:rPr>
              <w:t>FR-019</w:t>
            </w:r>
          </w:p>
        </w:tc>
        <w:tc>
          <w:tcPr>
            <w:tcW w:type="dxa" w:w="1728"/>
            <w:vAlign w:val="top"/>
            <w:tcMar>
              <w:top w:w="70" w:type="dxa"/>
              <w:start w:w="80" w:type="dxa"/>
              <w:bottom w:w="70" w:type="dxa"/>
              <w:end w:w="80" w:type="dxa"/>
            </w:tcMar>
          </w:tcPr>
          <w:p>
            <w:r>
              <w:rPr>
                <w:sz w:val="16"/>
              </w:rPr>
              <w:t>Admin</w:t>
            </w:r>
          </w:p>
        </w:tc>
        <w:tc>
          <w:tcPr>
            <w:tcW w:type="dxa" w:w="7488"/>
            <w:vAlign w:val="top"/>
            <w:tcMar>
              <w:top w:w="70" w:type="dxa"/>
              <w:start w:w="80" w:type="dxa"/>
              <w:bottom w:w="70" w:type="dxa"/>
              <w:end w:w="80" w:type="dxa"/>
            </w:tcMar>
          </w:tcPr>
          <w:p>
            <w:r>
              <w:rPr>
                <w:sz w:val="16"/>
              </w:rPr>
              <w:t>CRUD, source registry, review queue, field lock, merge duplicate, audit, rollback.</w:t>
            </w:r>
          </w:p>
        </w:tc>
      </w:tr>
      <w:tr>
        <w:tc>
          <w:tcPr>
            <w:tcW w:type="dxa" w:w="1008"/>
            <w:vAlign w:val="top"/>
            <w:tcMar>
              <w:top w:w="70" w:type="dxa"/>
              <w:start w:w="80" w:type="dxa"/>
              <w:bottom w:w="70" w:type="dxa"/>
              <w:end w:w="80" w:type="dxa"/>
            </w:tcMar>
          </w:tcPr>
          <w:p>
            <w:r>
              <w:rPr>
                <w:sz w:val="16"/>
              </w:rPr>
              <w:t>FR-020</w:t>
            </w:r>
          </w:p>
        </w:tc>
        <w:tc>
          <w:tcPr>
            <w:tcW w:type="dxa" w:w="1728"/>
            <w:vAlign w:val="top"/>
            <w:tcMar>
              <w:top w:w="70" w:type="dxa"/>
              <w:start w:w="80" w:type="dxa"/>
              <w:bottom w:w="70" w:type="dxa"/>
              <w:end w:w="80" w:type="dxa"/>
            </w:tcMar>
          </w:tcPr>
          <w:p>
            <w:r>
              <w:rPr>
                <w:sz w:val="16"/>
              </w:rPr>
              <w:t>Ingestion</w:t>
            </w:r>
          </w:p>
        </w:tc>
        <w:tc>
          <w:tcPr>
            <w:tcW w:type="dxa" w:w="7488"/>
            <w:vAlign w:val="top"/>
            <w:tcMar>
              <w:top w:w="70" w:type="dxa"/>
              <w:start w:w="80" w:type="dxa"/>
              <w:bottom w:w="70" w:type="dxa"/>
              <w:end w:w="80" w:type="dxa"/>
            </w:tcMar>
          </w:tcPr>
          <w:p>
            <w:r>
              <w:rPr>
                <w:sz w:val="16"/>
              </w:rPr>
              <w:t>Daily/weekly jobs, known URL first, Brave discovery, parsing, diff, risk policy.</w:t>
            </w:r>
          </w:p>
        </w:tc>
      </w:tr>
      <w:tr>
        <w:tc>
          <w:tcPr>
            <w:tcW w:type="dxa" w:w="1008"/>
            <w:vAlign w:val="top"/>
            <w:tcMar>
              <w:top w:w="70" w:type="dxa"/>
              <w:start w:w="80" w:type="dxa"/>
              <w:bottom w:w="70" w:type="dxa"/>
              <w:end w:w="80" w:type="dxa"/>
            </w:tcMar>
          </w:tcPr>
          <w:p>
            <w:r>
              <w:rPr>
                <w:sz w:val="16"/>
              </w:rPr>
              <w:t>FR-021</w:t>
            </w:r>
          </w:p>
        </w:tc>
        <w:tc>
          <w:tcPr>
            <w:tcW w:type="dxa" w:w="1728"/>
            <w:vAlign w:val="top"/>
            <w:tcMar>
              <w:top w:w="70" w:type="dxa"/>
              <w:start w:w="80" w:type="dxa"/>
              <w:bottom w:w="70" w:type="dxa"/>
              <w:end w:w="80" w:type="dxa"/>
            </w:tcMar>
          </w:tcPr>
          <w:p>
            <w:r>
              <w:rPr>
                <w:sz w:val="16"/>
              </w:rPr>
              <w:t>Dealer</w:t>
            </w:r>
          </w:p>
        </w:tc>
        <w:tc>
          <w:tcPr>
            <w:tcW w:type="dxa" w:w="7488"/>
            <w:vAlign w:val="top"/>
            <w:tcMar>
              <w:top w:w="70" w:type="dxa"/>
              <w:start w:w="80" w:type="dxa"/>
              <w:bottom w:w="70" w:type="dxa"/>
              <w:end w:w="80" w:type="dxa"/>
            </w:tcMar>
          </w:tcPr>
          <w:p>
            <w:r>
              <w:rPr>
                <w:sz w:val="16"/>
              </w:rPr>
              <w:t>Dealer/branch/offers/benefit components/exclusivity/conditions/expiry.</w:t>
            </w:r>
          </w:p>
        </w:tc>
      </w:tr>
      <w:tr>
        <w:tc>
          <w:tcPr>
            <w:tcW w:type="dxa" w:w="1008"/>
            <w:vAlign w:val="top"/>
            <w:tcMar>
              <w:top w:w="70" w:type="dxa"/>
              <w:start w:w="80" w:type="dxa"/>
              <w:bottom w:w="70" w:type="dxa"/>
              <w:end w:w="80" w:type="dxa"/>
            </w:tcMar>
          </w:tcPr>
          <w:p>
            <w:r>
              <w:rPr>
                <w:sz w:val="16"/>
              </w:rPr>
              <w:t>FR-022</w:t>
            </w:r>
          </w:p>
        </w:tc>
        <w:tc>
          <w:tcPr>
            <w:tcW w:type="dxa" w:w="1728"/>
            <w:vAlign w:val="top"/>
            <w:tcMar>
              <w:top w:w="70" w:type="dxa"/>
              <w:start w:w="80" w:type="dxa"/>
              <w:bottom w:w="70" w:type="dxa"/>
              <w:end w:w="80" w:type="dxa"/>
            </w:tcMar>
          </w:tcPr>
          <w:p>
            <w:r>
              <w:rPr>
                <w:sz w:val="16"/>
              </w:rPr>
              <w:t>Coverage</w:t>
            </w:r>
          </w:p>
        </w:tc>
        <w:tc>
          <w:tcPr>
            <w:tcW w:type="dxa" w:w="7488"/>
            <w:vAlign w:val="top"/>
            <w:tcMar>
              <w:top w:w="70" w:type="dxa"/>
              <w:start w:w="80" w:type="dxa"/>
              <w:bottom w:w="70" w:type="dxa"/>
              <w:end w:w="80" w:type="dxa"/>
            </w:tcMar>
          </w:tcPr>
          <w:p>
            <w:r>
              <w:rPr>
                <w:sz w:val="16"/>
              </w:rPr>
              <w:t>Dashboard và Full-market Coverage Gate.</w:t>
            </w:r>
          </w:p>
        </w:tc>
      </w:tr>
      <w:tr>
        <w:tc>
          <w:tcPr>
            <w:tcW w:type="dxa" w:w="1008"/>
            <w:vAlign w:val="top"/>
            <w:tcMar>
              <w:top w:w="70" w:type="dxa"/>
              <w:start w:w="80" w:type="dxa"/>
              <w:bottom w:w="70" w:type="dxa"/>
              <w:end w:w="80" w:type="dxa"/>
            </w:tcMar>
          </w:tcPr>
          <w:p>
            <w:r>
              <w:rPr>
                <w:sz w:val="16"/>
              </w:rPr>
              <w:t>FR-023</w:t>
            </w:r>
          </w:p>
        </w:tc>
        <w:tc>
          <w:tcPr>
            <w:tcW w:type="dxa" w:w="1728"/>
            <w:vAlign w:val="top"/>
            <w:tcMar>
              <w:top w:w="70" w:type="dxa"/>
              <w:start w:w="80" w:type="dxa"/>
              <w:bottom w:w="70" w:type="dxa"/>
              <w:end w:w="80" w:type="dxa"/>
            </w:tcMar>
          </w:tcPr>
          <w:p>
            <w:r>
              <w:rPr>
                <w:sz w:val="16"/>
              </w:rPr>
              <w:t>Map/charging</w:t>
            </w:r>
          </w:p>
        </w:tc>
        <w:tc>
          <w:tcPr>
            <w:tcW w:type="dxa" w:w="7488"/>
            <w:vAlign w:val="top"/>
            <w:tcMar>
              <w:top w:w="70" w:type="dxa"/>
              <w:start w:w="80" w:type="dxa"/>
              <w:bottom w:w="70" w:type="dxa"/>
              <w:end w:w="80" w:type="dxa"/>
            </w:tcMar>
          </w:tcPr>
          <w:p>
            <w:r>
              <w:rPr>
                <w:sz w:val="16"/>
              </w:rPr>
              <w:t>Optional map/geocode và Open Charge Map adapter; tariff không lấy OCM làm authoritative.</w:t>
            </w:r>
          </w:p>
        </w:tc>
      </w:tr>
      <w:tr>
        <w:tc>
          <w:tcPr>
            <w:tcW w:type="dxa" w:w="1008"/>
            <w:vAlign w:val="top"/>
            <w:tcMar>
              <w:top w:w="70" w:type="dxa"/>
              <w:start w:w="80" w:type="dxa"/>
              <w:bottom w:w="70" w:type="dxa"/>
              <w:end w:w="80" w:type="dxa"/>
            </w:tcMar>
          </w:tcPr>
          <w:p>
            <w:r>
              <w:rPr>
                <w:sz w:val="16"/>
              </w:rPr>
              <w:t>FR-024</w:t>
            </w:r>
          </w:p>
        </w:tc>
        <w:tc>
          <w:tcPr>
            <w:tcW w:type="dxa" w:w="1728"/>
            <w:vAlign w:val="top"/>
            <w:tcMar>
              <w:top w:w="70" w:type="dxa"/>
              <w:start w:w="80" w:type="dxa"/>
              <w:bottom w:w="70" w:type="dxa"/>
              <w:end w:w="80" w:type="dxa"/>
            </w:tcMar>
          </w:tcPr>
          <w:p>
            <w:r>
              <w:rPr>
                <w:sz w:val="16"/>
              </w:rPr>
              <w:t>Watchlist</w:t>
            </w:r>
          </w:p>
        </w:tc>
        <w:tc>
          <w:tcPr>
            <w:tcW w:type="dxa" w:w="7488"/>
            <w:vAlign w:val="top"/>
            <w:tcMar>
              <w:top w:w="70" w:type="dxa"/>
              <w:start w:w="80" w:type="dxa"/>
              <w:bottom w:w="70" w:type="dxa"/>
              <w:end w:w="80" w:type="dxa"/>
            </w:tcMar>
          </w:tcPr>
          <w:p>
            <w:r>
              <w:rPr>
                <w:sz w:val="16"/>
              </w:rPr>
              <w:t>V3 lưu xe/compare và price/promotion/dealer-offer alerts.</w:t>
            </w:r>
          </w:p>
        </w:tc>
      </w:tr>
      <w:tr>
        <w:tc>
          <w:tcPr>
            <w:tcW w:type="dxa" w:w="1008"/>
            <w:vAlign w:val="top"/>
            <w:tcMar>
              <w:top w:w="70" w:type="dxa"/>
              <w:start w:w="80" w:type="dxa"/>
              <w:bottom w:w="70" w:type="dxa"/>
              <w:end w:w="80" w:type="dxa"/>
            </w:tcMar>
          </w:tcPr>
          <w:p>
            <w:r>
              <w:rPr>
                <w:sz w:val="16"/>
              </w:rPr>
              <w:t>FR-025</w:t>
            </w:r>
          </w:p>
        </w:tc>
        <w:tc>
          <w:tcPr>
            <w:tcW w:type="dxa" w:w="1728"/>
            <w:vAlign w:val="top"/>
            <w:tcMar>
              <w:top w:w="70" w:type="dxa"/>
              <w:start w:w="80" w:type="dxa"/>
              <w:bottom w:w="70" w:type="dxa"/>
              <w:end w:w="80" w:type="dxa"/>
            </w:tcMar>
          </w:tcPr>
          <w:p>
            <w:r>
              <w:rPr>
                <w:sz w:val="16"/>
              </w:rPr>
              <w:t>Account/privacy</w:t>
            </w:r>
          </w:p>
        </w:tc>
        <w:tc>
          <w:tcPr>
            <w:tcW w:type="dxa" w:w="7488"/>
            <w:vAlign w:val="top"/>
            <w:tcMar>
              <w:top w:w="70" w:type="dxa"/>
              <w:start w:w="80" w:type="dxa"/>
              <w:bottom w:w="70" w:type="dxa"/>
              <w:end w:w="80" w:type="dxa"/>
            </w:tcMar>
          </w:tcPr>
          <w:p>
            <w:r>
              <w:rPr>
                <w:sz w:val="16"/>
              </w:rPr>
              <w:t>V3 opt-in profile persistence, export/delete.</w:t>
            </w:r>
          </w:p>
        </w:tc>
      </w:tr>
      <w:tr>
        <w:tc>
          <w:tcPr>
            <w:tcW w:type="dxa" w:w="1008"/>
            <w:vAlign w:val="top"/>
            <w:tcMar>
              <w:top w:w="70" w:type="dxa"/>
              <w:start w:w="80" w:type="dxa"/>
              <w:bottom w:w="70" w:type="dxa"/>
              <w:end w:w="80" w:type="dxa"/>
            </w:tcMar>
          </w:tcPr>
          <w:p>
            <w:r>
              <w:rPr>
                <w:sz w:val="16"/>
              </w:rPr>
              <w:t>FR-026</w:t>
            </w:r>
          </w:p>
        </w:tc>
        <w:tc>
          <w:tcPr>
            <w:tcW w:type="dxa" w:w="1728"/>
            <w:vAlign w:val="top"/>
            <w:tcMar>
              <w:top w:w="70" w:type="dxa"/>
              <w:start w:w="80" w:type="dxa"/>
              <w:bottom w:w="70" w:type="dxa"/>
              <w:end w:w="80" w:type="dxa"/>
            </w:tcMar>
          </w:tcPr>
          <w:p>
            <w:r>
              <w:rPr>
                <w:sz w:val="16"/>
              </w:rPr>
              <w:t>Unknown semantics</w:t>
            </w:r>
          </w:p>
        </w:tc>
        <w:tc>
          <w:tcPr>
            <w:tcW w:type="dxa" w:w="7488"/>
            <w:vAlign w:val="top"/>
            <w:tcMar>
              <w:top w:w="70" w:type="dxa"/>
              <w:start w:w="80" w:type="dxa"/>
              <w:bottom w:w="70" w:type="dxa"/>
              <w:end w:w="80" w:type="dxa"/>
            </w:tcMar>
          </w:tcPr>
          <w:p>
            <w:r>
              <w:rPr>
                <w:sz w:val="16"/>
              </w:rPr>
              <w:t>UNKNOWN, NOT_AVAILABLE, NOT_APPLICABLE, EXPECTED, OFFICIAL được phân biệt.</w:t>
            </w:r>
          </w:p>
        </w:tc>
      </w:tr>
      <w:tr>
        <w:tc>
          <w:tcPr>
            <w:tcW w:type="dxa" w:w="1008"/>
            <w:vAlign w:val="top"/>
            <w:tcMar>
              <w:top w:w="70" w:type="dxa"/>
              <w:start w:w="80" w:type="dxa"/>
              <w:bottom w:w="70" w:type="dxa"/>
              <w:end w:w="80" w:type="dxa"/>
            </w:tcMar>
          </w:tcPr>
          <w:p>
            <w:r>
              <w:rPr>
                <w:sz w:val="16"/>
              </w:rPr>
              <w:t>FR-027</w:t>
            </w:r>
          </w:p>
        </w:tc>
        <w:tc>
          <w:tcPr>
            <w:tcW w:type="dxa" w:w="1728"/>
            <w:vAlign w:val="top"/>
            <w:tcMar>
              <w:top w:w="70" w:type="dxa"/>
              <w:start w:w="80" w:type="dxa"/>
              <w:bottom w:w="70" w:type="dxa"/>
              <w:end w:w="80" w:type="dxa"/>
            </w:tcMar>
          </w:tcPr>
          <w:p>
            <w:r>
              <w:rPr>
                <w:sz w:val="16"/>
              </w:rPr>
              <w:t>Region</w:t>
            </w:r>
          </w:p>
        </w:tc>
        <w:tc>
          <w:tcPr>
            <w:tcW w:type="dxa" w:w="7488"/>
            <w:vAlign w:val="top"/>
            <w:tcMar>
              <w:top w:w="70" w:type="dxa"/>
              <w:start w:w="80" w:type="dxa"/>
              <w:bottom w:w="70" w:type="dxa"/>
              <w:end w:w="80" w:type="dxa"/>
            </w:tcMar>
          </w:tcPr>
          <w:p>
            <w:r>
              <w:rPr>
                <w:sz w:val="16"/>
              </w:rPr>
              <w:t>Persist region locally hoặc account; mọi on-road/compare dùng cùng region.</w:t>
            </w:r>
          </w:p>
        </w:tc>
      </w:tr>
      <w:tr>
        <w:tc>
          <w:tcPr>
            <w:tcW w:type="dxa" w:w="1008"/>
            <w:vAlign w:val="top"/>
            <w:tcMar>
              <w:top w:w="70" w:type="dxa"/>
              <w:start w:w="80" w:type="dxa"/>
              <w:bottom w:w="70" w:type="dxa"/>
              <w:end w:w="80" w:type="dxa"/>
            </w:tcMar>
          </w:tcPr>
          <w:p>
            <w:r>
              <w:rPr>
                <w:sz w:val="16"/>
              </w:rPr>
              <w:t>FR-028</w:t>
            </w:r>
          </w:p>
        </w:tc>
        <w:tc>
          <w:tcPr>
            <w:tcW w:type="dxa" w:w="1728"/>
            <w:vAlign w:val="top"/>
            <w:tcMar>
              <w:top w:w="70" w:type="dxa"/>
              <w:start w:w="80" w:type="dxa"/>
              <w:bottom w:w="70" w:type="dxa"/>
              <w:end w:w="80" w:type="dxa"/>
            </w:tcMar>
          </w:tcPr>
          <w:p>
            <w:r>
              <w:rPr>
                <w:sz w:val="16"/>
              </w:rPr>
              <w:t>API</w:t>
            </w:r>
          </w:p>
        </w:tc>
        <w:tc>
          <w:tcPr>
            <w:tcW w:type="dxa" w:w="7488"/>
            <w:vAlign w:val="top"/>
            <w:tcMar>
              <w:top w:w="70" w:type="dxa"/>
              <w:start w:w="80" w:type="dxa"/>
              <w:bottom w:w="70" w:type="dxa"/>
              <w:end w:w="80" w:type="dxa"/>
            </w:tcMar>
          </w:tcPr>
          <w:p>
            <w:r>
              <w:rPr>
                <w:sz w:val="16"/>
              </w:rPr>
              <w:t>Versioned public/internal REST contracts + OpenAPI.</w:t>
            </w:r>
          </w:p>
        </w:tc>
      </w:tr>
      <w:tr>
        <w:tc>
          <w:tcPr>
            <w:tcW w:type="dxa" w:w="1008"/>
            <w:vAlign w:val="top"/>
            <w:tcMar>
              <w:top w:w="70" w:type="dxa"/>
              <w:start w:w="80" w:type="dxa"/>
              <w:bottom w:w="70" w:type="dxa"/>
              <w:end w:w="80" w:type="dxa"/>
            </w:tcMar>
          </w:tcPr>
          <w:p>
            <w:r>
              <w:rPr>
                <w:sz w:val="16"/>
              </w:rPr>
              <w:t>FR-029</w:t>
            </w:r>
          </w:p>
        </w:tc>
        <w:tc>
          <w:tcPr>
            <w:tcW w:type="dxa" w:w="1728"/>
            <w:vAlign w:val="top"/>
            <w:tcMar>
              <w:top w:w="70" w:type="dxa"/>
              <w:start w:w="80" w:type="dxa"/>
              <w:bottom w:w="70" w:type="dxa"/>
              <w:end w:w="80" w:type="dxa"/>
            </w:tcMar>
          </w:tcPr>
          <w:p>
            <w:r>
              <w:rPr>
                <w:sz w:val="16"/>
              </w:rPr>
              <w:t>Audit</w:t>
            </w:r>
          </w:p>
        </w:tc>
        <w:tc>
          <w:tcPr>
            <w:tcW w:type="dxa" w:w="7488"/>
            <w:vAlign w:val="top"/>
            <w:tcMar>
              <w:top w:w="70" w:type="dxa"/>
              <w:start w:w="80" w:type="dxa"/>
              <w:bottom w:w="70" w:type="dxa"/>
              <w:end w:w="80" w:type="dxa"/>
            </w:tcMar>
          </w:tcPr>
          <w:p>
            <w:r>
              <w:rPr>
                <w:sz w:val="16"/>
              </w:rPr>
              <w:t>Mọi publish/override/reject có actor, reason, timestamp, before/after.</w:t>
            </w:r>
          </w:p>
        </w:tc>
      </w:tr>
      <w:tr>
        <w:tc>
          <w:tcPr>
            <w:tcW w:type="dxa" w:w="1008"/>
            <w:vAlign w:val="top"/>
            <w:tcMar>
              <w:top w:w="70" w:type="dxa"/>
              <w:start w:w="80" w:type="dxa"/>
              <w:bottom w:w="70" w:type="dxa"/>
              <w:end w:w="80" w:type="dxa"/>
            </w:tcMar>
          </w:tcPr>
          <w:p>
            <w:r>
              <w:rPr>
                <w:sz w:val="16"/>
              </w:rPr>
              <w:t>FR-030</w:t>
            </w:r>
          </w:p>
        </w:tc>
        <w:tc>
          <w:tcPr>
            <w:tcW w:type="dxa" w:w="1728"/>
            <w:vAlign w:val="top"/>
            <w:tcMar>
              <w:top w:w="70" w:type="dxa"/>
              <w:start w:w="80" w:type="dxa"/>
              <w:bottom w:w="70" w:type="dxa"/>
              <w:end w:w="80" w:type="dxa"/>
            </w:tcMar>
          </w:tcPr>
          <w:p>
            <w:r>
              <w:rPr>
                <w:sz w:val="16"/>
              </w:rPr>
              <w:t>Data quality</w:t>
            </w:r>
          </w:p>
        </w:tc>
        <w:tc>
          <w:tcPr>
            <w:tcW w:type="dxa" w:w="7488"/>
            <w:vAlign w:val="top"/>
            <w:tcMar>
              <w:top w:w="70" w:type="dxa"/>
              <w:start w:w="80" w:type="dxa"/>
              <w:bottom w:w="70" w:type="dxa"/>
              <w:end w:w="80" w:type="dxa"/>
            </w:tcMar>
          </w:tcPr>
          <w:p>
            <w:r>
              <w:rPr>
                <w:sz w:val="16"/>
              </w:rPr>
              <w:t>Stale, impossible values, duplicate trims, source conflict, missing core fields được phát hiện.</w:t>
            </w:r>
          </w:p>
        </w:tc>
      </w:tr>
    </w:tbl>
    <w:p>
      <w:pPr>
        <w:spacing w:after="20"/>
      </w:pPr>
    </w:p>
    <w:p>
      <w:pPr>
        <w:pStyle w:val="Heading1"/>
        <w:keepNext/>
        <w:pageBreakBefore/>
      </w:pPr>
      <w:r>
        <w:t>5.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NFR</w:t>
            </w:r>
          </w:p>
        </w:tc>
        <w:tc>
          <w:tcPr>
            <w:tcW w:type="dxa" w:w="5083"/>
            <w:shd w:fill="D9EAF7"/>
            <w:vAlign w:val="center"/>
            <w:tcMar>
              <w:top w:w="70" w:type="dxa"/>
              <w:start w:w="80" w:type="dxa"/>
              <w:bottom w:w="70" w:type="dxa"/>
              <w:end w:w="80" w:type="dxa"/>
            </w:tcMar>
          </w:tcPr>
          <w:p>
            <w:r>
              <w:rPr>
                <w:b/>
                <w:sz w:val="18"/>
              </w:rPr>
              <w:t>Mục tiêu</w:t>
            </w:r>
          </w:p>
        </w:tc>
      </w:tr>
      <w:tr>
        <w:tc>
          <w:tcPr>
            <w:tcW w:type="dxa" w:w="5083"/>
            <w:vAlign w:val="top"/>
            <w:tcMar>
              <w:top w:w="70" w:type="dxa"/>
              <w:start w:w="80" w:type="dxa"/>
              <w:bottom w:w="70" w:type="dxa"/>
              <w:end w:w="80" w:type="dxa"/>
            </w:tcMar>
          </w:tcPr>
          <w:p>
            <w:r>
              <w:rPr>
                <w:sz w:val="17"/>
              </w:rPr>
              <w:t>NFR-01 Availability</w:t>
            </w:r>
          </w:p>
        </w:tc>
        <w:tc>
          <w:tcPr>
            <w:tcW w:type="dxa" w:w="5083"/>
            <w:vAlign w:val="top"/>
            <w:tcMar>
              <w:top w:w="70" w:type="dxa"/>
              <w:start w:w="80" w:type="dxa"/>
              <w:bottom w:w="70" w:type="dxa"/>
              <w:end w:w="80" w:type="dxa"/>
            </w:tcMar>
          </w:tcPr>
          <w:p>
            <w:r>
              <w:rPr>
                <w:sz w:val="17"/>
              </w:rPr>
              <w:t>Public catalog không phụ thuộc live vào Brave/OCM/Goong; external outage không làm site mất catalog.</w:t>
            </w:r>
          </w:p>
        </w:tc>
      </w:tr>
      <w:tr>
        <w:tc>
          <w:tcPr>
            <w:tcW w:type="dxa" w:w="5083"/>
            <w:vAlign w:val="top"/>
            <w:tcMar>
              <w:top w:w="70" w:type="dxa"/>
              <w:start w:w="80" w:type="dxa"/>
              <w:bottom w:w="70" w:type="dxa"/>
              <w:end w:w="80" w:type="dxa"/>
            </w:tcMar>
          </w:tcPr>
          <w:p>
            <w:r>
              <w:rPr>
                <w:sz w:val="17"/>
              </w:rPr>
              <w:t>NFR-02 Performance</w:t>
            </w:r>
          </w:p>
        </w:tc>
        <w:tc>
          <w:tcPr>
            <w:tcW w:type="dxa" w:w="5083"/>
            <w:vAlign w:val="top"/>
            <w:tcMar>
              <w:top w:w="70" w:type="dxa"/>
              <w:start w:w="80" w:type="dxa"/>
              <w:bottom w:w="70" w:type="dxa"/>
              <w:end w:w="80" w:type="dxa"/>
            </w:tcMar>
          </w:tcPr>
          <w:p>
            <w:r>
              <w:rPr>
                <w:sz w:val="17"/>
              </w:rPr>
              <w:t>Catalog p95 &lt;300ms cache warm; detail p95 &lt;400ms; heavy calculators &lt;700ms với dataset mục tiêu.</w:t>
            </w:r>
          </w:p>
        </w:tc>
      </w:tr>
      <w:tr>
        <w:tc>
          <w:tcPr>
            <w:tcW w:type="dxa" w:w="5083"/>
            <w:vAlign w:val="top"/>
            <w:tcMar>
              <w:top w:w="70" w:type="dxa"/>
              <w:start w:w="80" w:type="dxa"/>
              <w:bottom w:w="70" w:type="dxa"/>
              <w:end w:w="80" w:type="dxa"/>
            </w:tcMar>
          </w:tcPr>
          <w:p>
            <w:r>
              <w:rPr>
                <w:sz w:val="17"/>
              </w:rPr>
              <w:t>NFR-03 Consistency</w:t>
            </w:r>
          </w:p>
        </w:tc>
        <w:tc>
          <w:tcPr>
            <w:tcW w:type="dxa" w:w="5083"/>
            <w:vAlign w:val="top"/>
            <w:tcMar>
              <w:top w:w="70" w:type="dxa"/>
              <w:start w:w="80" w:type="dxa"/>
              <w:bottom w:w="70" w:type="dxa"/>
              <w:end w:w="80" w:type="dxa"/>
            </w:tcMar>
          </w:tcPr>
          <w:p>
            <w:r>
              <w:rPr>
                <w:sz w:val="17"/>
              </w:rPr>
              <w:t>Price/rules versioned, calculation reproducible theo date/profile.</w:t>
            </w:r>
          </w:p>
        </w:tc>
      </w:tr>
      <w:tr>
        <w:tc>
          <w:tcPr>
            <w:tcW w:type="dxa" w:w="5083"/>
            <w:vAlign w:val="top"/>
            <w:tcMar>
              <w:top w:w="70" w:type="dxa"/>
              <w:start w:w="80" w:type="dxa"/>
              <w:bottom w:w="70" w:type="dxa"/>
              <w:end w:w="80" w:type="dxa"/>
            </w:tcMar>
          </w:tcPr>
          <w:p>
            <w:r>
              <w:rPr>
                <w:sz w:val="17"/>
              </w:rPr>
              <w:t>NFR-04 Traceability</w:t>
            </w:r>
          </w:p>
        </w:tc>
        <w:tc>
          <w:tcPr>
            <w:tcW w:type="dxa" w:w="5083"/>
            <w:vAlign w:val="top"/>
            <w:tcMar>
              <w:top w:w="70" w:type="dxa"/>
              <w:start w:w="80" w:type="dxa"/>
              <w:bottom w:w="70" w:type="dxa"/>
              <w:end w:w="80" w:type="dxa"/>
            </w:tcMar>
          </w:tcPr>
          <w:p>
            <w:r>
              <w:rPr>
                <w:sz w:val="17"/>
              </w:rPr>
              <w:t>Field quan trọng truy ngược nguồn và snapshot.</w:t>
            </w:r>
          </w:p>
        </w:tc>
      </w:tr>
      <w:tr>
        <w:tc>
          <w:tcPr>
            <w:tcW w:type="dxa" w:w="5083"/>
            <w:vAlign w:val="top"/>
            <w:tcMar>
              <w:top w:w="70" w:type="dxa"/>
              <w:start w:w="80" w:type="dxa"/>
              <w:bottom w:w="70" w:type="dxa"/>
              <w:end w:w="80" w:type="dxa"/>
            </w:tcMar>
          </w:tcPr>
          <w:p>
            <w:r>
              <w:rPr>
                <w:sz w:val="17"/>
              </w:rPr>
              <w:t>NFR-05 Security</w:t>
            </w:r>
          </w:p>
        </w:tc>
        <w:tc>
          <w:tcPr>
            <w:tcW w:type="dxa" w:w="5083"/>
            <w:vAlign w:val="top"/>
            <w:tcMar>
              <w:top w:w="70" w:type="dxa"/>
              <w:start w:w="80" w:type="dxa"/>
              <w:bottom w:w="70" w:type="dxa"/>
              <w:end w:w="80" w:type="dxa"/>
            </w:tcMar>
          </w:tcPr>
          <w:p>
            <w:r>
              <w:rPr>
                <w:sz w:val="17"/>
              </w:rPr>
              <w:t>Admin auth, RBAC, rate-limit, SSRF protection cho crawler, secret isolation.</w:t>
            </w:r>
          </w:p>
        </w:tc>
      </w:tr>
      <w:tr>
        <w:tc>
          <w:tcPr>
            <w:tcW w:type="dxa" w:w="5083"/>
            <w:vAlign w:val="top"/>
            <w:tcMar>
              <w:top w:w="70" w:type="dxa"/>
              <w:start w:w="80" w:type="dxa"/>
              <w:bottom w:w="70" w:type="dxa"/>
              <w:end w:w="80" w:type="dxa"/>
            </w:tcMar>
          </w:tcPr>
          <w:p>
            <w:r>
              <w:rPr>
                <w:sz w:val="17"/>
              </w:rPr>
              <w:t>NFR-06 Privacy</w:t>
            </w:r>
          </w:p>
        </w:tc>
        <w:tc>
          <w:tcPr>
            <w:tcW w:type="dxa" w:w="5083"/>
            <w:vAlign w:val="top"/>
            <w:tcMar>
              <w:top w:w="70" w:type="dxa"/>
              <w:start w:w="80" w:type="dxa"/>
              <w:bottom w:w="70" w:type="dxa"/>
              <w:end w:w="80" w:type="dxa"/>
            </w:tcMar>
          </w:tcPr>
          <w:p>
            <w:r>
              <w:rPr>
                <w:sz w:val="17"/>
              </w:rPr>
              <w:t>Anonymous calculator mặc định; chỉ persist profile khi opt-in.</w:t>
            </w:r>
          </w:p>
        </w:tc>
      </w:tr>
      <w:tr>
        <w:tc>
          <w:tcPr>
            <w:tcW w:type="dxa" w:w="5083"/>
            <w:vAlign w:val="top"/>
            <w:tcMar>
              <w:top w:w="70" w:type="dxa"/>
              <w:start w:w="80" w:type="dxa"/>
              <w:bottom w:w="70" w:type="dxa"/>
              <w:end w:w="80" w:type="dxa"/>
            </w:tcMar>
          </w:tcPr>
          <w:p>
            <w:r>
              <w:rPr>
                <w:sz w:val="17"/>
              </w:rPr>
              <w:t>NFR-07 Maintainability</w:t>
            </w:r>
          </w:p>
        </w:tc>
        <w:tc>
          <w:tcPr>
            <w:tcW w:type="dxa" w:w="5083"/>
            <w:vAlign w:val="top"/>
            <w:tcMar>
              <w:top w:w="70" w:type="dxa"/>
              <w:start w:w="80" w:type="dxa"/>
              <w:bottom w:w="70" w:type="dxa"/>
              <w:end w:w="80" w:type="dxa"/>
            </w:tcMar>
          </w:tcPr>
          <w:p>
            <w:r>
              <w:rPr>
                <w:sz w:val="17"/>
              </w:rPr>
              <w:t>Domain boundaries rõ, generated OpenAPI client, migration/test gates.</w:t>
            </w:r>
          </w:p>
        </w:tc>
      </w:tr>
      <w:tr>
        <w:tc>
          <w:tcPr>
            <w:tcW w:type="dxa" w:w="5083"/>
            <w:vAlign w:val="top"/>
            <w:tcMar>
              <w:top w:w="70" w:type="dxa"/>
              <w:start w:w="80" w:type="dxa"/>
              <w:bottom w:w="70" w:type="dxa"/>
              <w:end w:w="80" w:type="dxa"/>
            </w:tcMar>
          </w:tcPr>
          <w:p>
            <w:r>
              <w:rPr>
                <w:sz w:val="17"/>
              </w:rPr>
              <w:t>NFR-08 Observability</w:t>
            </w:r>
          </w:p>
        </w:tc>
        <w:tc>
          <w:tcPr>
            <w:tcW w:type="dxa" w:w="5083"/>
            <w:vAlign w:val="top"/>
            <w:tcMar>
              <w:top w:w="70" w:type="dxa"/>
              <w:start w:w="80" w:type="dxa"/>
              <w:bottom w:w="70" w:type="dxa"/>
              <w:end w:w="80" w:type="dxa"/>
            </w:tcMar>
          </w:tcPr>
          <w:p>
            <w:r>
              <w:rPr>
                <w:sz w:val="17"/>
              </w:rPr>
              <w:t>Structured logs, metrics, tracing, crawler success/failure/staleness dashboards.</w:t>
            </w:r>
          </w:p>
        </w:tc>
      </w:tr>
      <w:tr>
        <w:tc>
          <w:tcPr>
            <w:tcW w:type="dxa" w:w="5083"/>
            <w:vAlign w:val="top"/>
            <w:tcMar>
              <w:top w:w="70" w:type="dxa"/>
              <w:start w:w="80" w:type="dxa"/>
              <w:bottom w:w="70" w:type="dxa"/>
              <w:end w:w="80" w:type="dxa"/>
            </w:tcMar>
          </w:tcPr>
          <w:p>
            <w:r>
              <w:rPr>
                <w:sz w:val="17"/>
              </w:rPr>
              <w:t>NFR-09 Recovery</w:t>
            </w:r>
          </w:p>
        </w:tc>
        <w:tc>
          <w:tcPr>
            <w:tcW w:type="dxa" w:w="5083"/>
            <w:vAlign w:val="top"/>
            <w:tcMar>
              <w:top w:w="70" w:type="dxa"/>
              <w:start w:w="80" w:type="dxa"/>
              <w:bottom w:w="70" w:type="dxa"/>
              <w:end w:w="80" w:type="dxa"/>
            </w:tcMar>
          </w:tcPr>
          <w:p>
            <w:r>
              <w:rPr>
                <w:sz w:val="17"/>
              </w:rPr>
              <w:t>DB backup + object snapshot lifecycle + restore drill.</w:t>
            </w:r>
          </w:p>
        </w:tc>
      </w:tr>
      <w:tr>
        <w:tc>
          <w:tcPr>
            <w:tcW w:type="dxa" w:w="5083"/>
            <w:vAlign w:val="top"/>
            <w:tcMar>
              <w:top w:w="70" w:type="dxa"/>
              <w:start w:w="80" w:type="dxa"/>
              <w:bottom w:w="70" w:type="dxa"/>
              <w:end w:w="80" w:type="dxa"/>
            </w:tcMar>
          </w:tcPr>
          <w:p>
            <w:r>
              <w:rPr>
                <w:sz w:val="17"/>
              </w:rPr>
              <w:t>NFR-10 Accessibility</w:t>
            </w:r>
          </w:p>
        </w:tc>
        <w:tc>
          <w:tcPr>
            <w:tcW w:type="dxa" w:w="5083"/>
            <w:vAlign w:val="top"/>
            <w:tcMar>
              <w:top w:w="70" w:type="dxa"/>
              <w:start w:w="80" w:type="dxa"/>
              <w:bottom w:w="70" w:type="dxa"/>
              <w:end w:w="80" w:type="dxa"/>
            </w:tcMar>
          </w:tcPr>
          <w:p>
            <w:r>
              <w:rPr>
                <w:sz w:val="17"/>
              </w:rPr>
              <w:t>Keyboard navigation, labels, contrast, responsive, basic WCAG 2.1 AA target.</w:t>
            </w:r>
          </w:p>
        </w:tc>
      </w:tr>
      <w:tr>
        <w:tc>
          <w:tcPr>
            <w:tcW w:type="dxa" w:w="5083"/>
            <w:vAlign w:val="top"/>
            <w:tcMar>
              <w:top w:w="70" w:type="dxa"/>
              <w:start w:w="80" w:type="dxa"/>
              <w:bottom w:w="70" w:type="dxa"/>
              <w:end w:w="80" w:type="dxa"/>
            </w:tcMar>
          </w:tcPr>
          <w:p>
            <w:r>
              <w:rPr>
                <w:sz w:val="17"/>
              </w:rPr>
              <w:t>NFR-11 SEO</w:t>
            </w:r>
          </w:p>
        </w:tc>
        <w:tc>
          <w:tcPr>
            <w:tcW w:type="dxa" w:w="5083"/>
            <w:vAlign w:val="top"/>
            <w:tcMar>
              <w:top w:w="70" w:type="dxa"/>
              <w:start w:w="80" w:type="dxa"/>
              <w:bottom w:w="70" w:type="dxa"/>
              <w:end w:w="80" w:type="dxa"/>
            </w:tcMar>
          </w:tcPr>
          <w:p>
            <w:r>
              <w:rPr>
                <w:sz w:val="17"/>
              </w:rPr>
              <w:t>SSR/metadata/schema.org phù hợp cho brand/model/trim pages nhưng không index admin/calculator private state.</w:t>
            </w:r>
          </w:p>
        </w:tc>
      </w:tr>
      <w:tr>
        <w:tc>
          <w:tcPr>
            <w:tcW w:type="dxa" w:w="5083"/>
            <w:vAlign w:val="top"/>
            <w:tcMar>
              <w:top w:w="70" w:type="dxa"/>
              <w:start w:w="80" w:type="dxa"/>
              <w:bottom w:w="70" w:type="dxa"/>
              <w:end w:w="80" w:type="dxa"/>
            </w:tcMar>
          </w:tcPr>
          <w:p>
            <w:r>
              <w:rPr>
                <w:sz w:val="17"/>
              </w:rPr>
              <w:t>NFR-12 Cost control</w:t>
            </w:r>
          </w:p>
        </w:tc>
        <w:tc>
          <w:tcPr>
            <w:tcW w:type="dxa" w:w="5083"/>
            <w:vAlign w:val="top"/>
            <w:tcMar>
              <w:top w:w="70" w:type="dxa"/>
              <w:start w:w="80" w:type="dxa"/>
              <w:bottom w:w="70" w:type="dxa"/>
              <w:end w:w="80" w:type="dxa"/>
            </w:tcMar>
          </w:tcPr>
          <w:p>
            <w:r>
              <w:rPr>
                <w:sz w:val="17"/>
              </w:rPr>
              <w:t>Brave/Map/API budget guard; Playwright chỉ fallback; content hash skip unchanged.</w:t>
            </w:r>
          </w:p>
        </w:tc>
      </w:tr>
    </w:tbl>
    <w:p>
      <w:pPr>
        <w:spacing w:after="20"/>
      </w:pPr>
    </w:p>
    <w:p>
      <w:pPr>
        <w:pStyle w:val="Heading1"/>
        <w:keepNext/>
        <w:pageBreakBefore/>
      </w:pPr>
      <w:r>
        <w:t>6. Technology stack và lý do chọn</w:t>
      </w:r>
    </w:p>
    <w:p>
      <w:r>
        <w:t>Stack được chọn theo tiêu chí: dễ tuyển/dev, typed contracts, filter/calculation mạnh, crawler linh hoạt, self-host được phần lớn, không khóa vào một provider và đủ scale cho catalog xe Việt Nam mà không over-engineer.</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D9EAF7"/>
            <w:vAlign w:val="center"/>
            <w:tcMar>
              <w:top w:w="70" w:type="dxa"/>
              <w:start w:w="80" w:type="dxa"/>
              <w:bottom w:w="70" w:type="dxa"/>
              <w:end w:w="80" w:type="dxa"/>
            </w:tcMar>
          </w:tcPr>
          <w:p>
            <w:r>
              <w:rPr>
                <w:b/>
                <w:sz w:val="17"/>
              </w:rPr>
              <w:t>Layer</w:t>
            </w:r>
          </w:p>
        </w:tc>
        <w:tc>
          <w:tcPr>
            <w:tcW w:type="dxa" w:w="3096"/>
            <w:shd w:fill="D9EAF7"/>
            <w:vAlign w:val="center"/>
            <w:tcMar>
              <w:top w:w="70" w:type="dxa"/>
              <w:start w:w="80" w:type="dxa"/>
              <w:bottom w:w="70" w:type="dxa"/>
              <w:end w:w="80" w:type="dxa"/>
            </w:tcMar>
          </w:tcPr>
          <w:p>
            <w:r>
              <w:rPr>
                <w:b/>
                <w:sz w:val="17"/>
              </w:rPr>
              <w:t>Công nghệ đề xuất</w:t>
            </w:r>
          </w:p>
        </w:tc>
        <w:tc>
          <w:tcPr>
            <w:tcW w:type="dxa" w:w="5760"/>
            <w:shd w:fill="D9EAF7"/>
            <w:vAlign w:val="center"/>
            <w:tcMar>
              <w:top w:w="70" w:type="dxa"/>
              <w:start w:w="80" w:type="dxa"/>
              <w:bottom w:w="70" w:type="dxa"/>
              <w:end w:w="80" w:type="dxa"/>
            </w:tcMar>
          </w:tcPr>
          <w:p>
            <w:r>
              <w:rPr>
                <w:b/>
                <w:sz w:val="17"/>
              </w:rPr>
              <w:t>Vai trò / lý do</w:t>
            </w:r>
          </w:p>
        </w:tc>
      </w:tr>
      <w:tr>
        <w:tc>
          <w:tcPr>
            <w:tcW w:type="dxa" w:w="1656"/>
            <w:vAlign w:val="top"/>
            <w:tcMar>
              <w:top w:w="70" w:type="dxa"/>
              <w:start w:w="80" w:type="dxa"/>
              <w:bottom w:w="70" w:type="dxa"/>
              <w:end w:w="80" w:type="dxa"/>
            </w:tcMar>
          </w:tcPr>
          <w:p>
            <w:r>
              <w:rPr>
                <w:sz w:val="16"/>
              </w:rPr>
              <w:t>Frontend</w:t>
            </w:r>
          </w:p>
        </w:tc>
        <w:tc>
          <w:tcPr>
            <w:tcW w:type="dxa" w:w="3096"/>
            <w:vAlign w:val="top"/>
            <w:tcMar>
              <w:top w:w="70" w:type="dxa"/>
              <w:start w:w="80" w:type="dxa"/>
              <w:bottom w:w="70" w:type="dxa"/>
              <w:end w:w="80" w:type="dxa"/>
            </w:tcMar>
          </w:tcPr>
          <w:p>
            <w:r>
              <w:rPr>
                <w:sz w:val="16"/>
              </w:rPr>
              <w:t>Next.js App Router + React + TypeScript</w:t>
            </w:r>
          </w:p>
        </w:tc>
        <w:tc>
          <w:tcPr>
            <w:tcW w:type="dxa" w:w="5760"/>
            <w:vAlign w:val="top"/>
            <w:tcMar>
              <w:top w:w="70" w:type="dxa"/>
              <w:start w:w="80" w:type="dxa"/>
              <w:bottom w:w="70" w:type="dxa"/>
              <w:end w:w="80" w:type="dxa"/>
            </w:tcMar>
          </w:tcPr>
          <w:p>
            <w:r>
              <w:rPr>
                <w:sz w:val="16"/>
              </w:rPr>
              <w:t>SSR/SEO, routing, server components khi phù hợp, ecosystem mạnh.</w:t>
            </w:r>
          </w:p>
        </w:tc>
      </w:tr>
      <w:tr>
        <w:tc>
          <w:tcPr>
            <w:tcW w:type="dxa" w:w="1656"/>
            <w:vAlign w:val="top"/>
            <w:tcMar>
              <w:top w:w="70" w:type="dxa"/>
              <w:start w:w="80" w:type="dxa"/>
              <w:bottom w:w="70" w:type="dxa"/>
              <w:end w:w="80" w:type="dxa"/>
            </w:tcMar>
          </w:tcPr>
          <w:p>
            <w:r>
              <w:rPr>
                <w:sz w:val="16"/>
              </w:rPr>
              <w:t>UI</w:t>
            </w:r>
          </w:p>
        </w:tc>
        <w:tc>
          <w:tcPr>
            <w:tcW w:type="dxa" w:w="3096"/>
            <w:vAlign w:val="top"/>
            <w:tcMar>
              <w:top w:w="70" w:type="dxa"/>
              <w:start w:w="80" w:type="dxa"/>
              <w:bottom w:w="70" w:type="dxa"/>
              <w:end w:w="80" w:type="dxa"/>
            </w:tcMar>
          </w:tcPr>
          <w:p>
            <w:r>
              <w:rPr>
                <w:sz w:val="16"/>
              </w:rPr>
              <w:t>Tailwind CSS + shadcn/ui</w:t>
            </w:r>
          </w:p>
        </w:tc>
        <w:tc>
          <w:tcPr>
            <w:tcW w:type="dxa" w:w="5760"/>
            <w:vAlign w:val="top"/>
            <w:tcMar>
              <w:top w:w="70" w:type="dxa"/>
              <w:start w:w="80" w:type="dxa"/>
              <w:bottom w:w="70" w:type="dxa"/>
              <w:end w:w="80" w:type="dxa"/>
            </w:tcMar>
          </w:tcPr>
          <w:p>
            <w:r>
              <w:rPr>
                <w:sz w:val="16"/>
              </w:rPr>
              <w:t>Component primitives dễ tùy biến, không khóa design system.</w:t>
            </w:r>
          </w:p>
        </w:tc>
      </w:tr>
      <w:tr>
        <w:tc>
          <w:tcPr>
            <w:tcW w:type="dxa" w:w="1656"/>
            <w:vAlign w:val="top"/>
            <w:tcMar>
              <w:top w:w="70" w:type="dxa"/>
              <w:start w:w="80" w:type="dxa"/>
              <w:bottom w:w="70" w:type="dxa"/>
              <w:end w:w="80" w:type="dxa"/>
            </w:tcMar>
          </w:tcPr>
          <w:p>
            <w:r>
              <w:rPr>
                <w:sz w:val="16"/>
              </w:rPr>
              <w:t>Client data</w:t>
            </w:r>
          </w:p>
        </w:tc>
        <w:tc>
          <w:tcPr>
            <w:tcW w:type="dxa" w:w="3096"/>
            <w:vAlign w:val="top"/>
            <w:tcMar>
              <w:top w:w="70" w:type="dxa"/>
              <w:start w:w="80" w:type="dxa"/>
              <w:bottom w:w="70" w:type="dxa"/>
              <w:end w:w="80" w:type="dxa"/>
            </w:tcMar>
          </w:tcPr>
          <w:p>
            <w:r>
              <w:rPr>
                <w:sz w:val="16"/>
              </w:rPr>
              <w:t>TanStack Query</w:t>
            </w:r>
          </w:p>
        </w:tc>
        <w:tc>
          <w:tcPr>
            <w:tcW w:type="dxa" w:w="5760"/>
            <w:vAlign w:val="top"/>
            <w:tcMar>
              <w:top w:w="70" w:type="dxa"/>
              <w:start w:w="80" w:type="dxa"/>
              <w:bottom w:w="70" w:type="dxa"/>
              <w:end w:w="80" w:type="dxa"/>
            </w:tcMar>
          </w:tcPr>
          <w:p>
            <w:r>
              <w:rPr>
                <w:sz w:val="16"/>
              </w:rPr>
              <w:t>Cache/request state cho calculator/admin; catalog SSR có thể fetch server-side.</w:t>
            </w:r>
          </w:p>
        </w:tc>
      </w:tr>
      <w:tr>
        <w:tc>
          <w:tcPr>
            <w:tcW w:type="dxa" w:w="1656"/>
            <w:vAlign w:val="top"/>
            <w:tcMar>
              <w:top w:w="70" w:type="dxa"/>
              <w:start w:w="80" w:type="dxa"/>
              <w:bottom w:w="70" w:type="dxa"/>
              <w:end w:w="80" w:type="dxa"/>
            </w:tcMar>
          </w:tcPr>
          <w:p>
            <w:r>
              <w:rPr>
                <w:sz w:val="16"/>
              </w:rPr>
              <w:t>Forms</w:t>
            </w:r>
          </w:p>
        </w:tc>
        <w:tc>
          <w:tcPr>
            <w:tcW w:type="dxa" w:w="3096"/>
            <w:vAlign w:val="top"/>
            <w:tcMar>
              <w:top w:w="70" w:type="dxa"/>
              <w:start w:w="80" w:type="dxa"/>
              <w:bottom w:w="70" w:type="dxa"/>
              <w:end w:w="80" w:type="dxa"/>
            </w:tcMar>
          </w:tcPr>
          <w:p>
            <w:r>
              <w:rPr>
                <w:sz w:val="16"/>
              </w:rPr>
              <w:t>React Hook Form + Zod</w:t>
            </w:r>
          </w:p>
        </w:tc>
        <w:tc>
          <w:tcPr>
            <w:tcW w:type="dxa" w:w="5760"/>
            <w:vAlign w:val="top"/>
            <w:tcMar>
              <w:top w:w="70" w:type="dxa"/>
              <w:start w:w="80" w:type="dxa"/>
              <w:bottom w:w="70" w:type="dxa"/>
              <w:end w:w="80" w:type="dxa"/>
            </w:tcMar>
          </w:tcPr>
          <w:p>
            <w:r>
              <w:rPr>
                <w:sz w:val="16"/>
              </w:rPr>
              <w:t>Form Advanced affordability/financing phức tạp, validation typed.</w:t>
            </w:r>
          </w:p>
        </w:tc>
      </w:tr>
      <w:tr>
        <w:tc>
          <w:tcPr>
            <w:tcW w:type="dxa" w:w="1656"/>
            <w:vAlign w:val="top"/>
            <w:tcMar>
              <w:top w:w="70" w:type="dxa"/>
              <w:start w:w="80" w:type="dxa"/>
              <w:bottom w:w="70" w:type="dxa"/>
              <w:end w:w="80" w:type="dxa"/>
            </w:tcMar>
          </w:tcPr>
          <w:p>
            <w:r>
              <w:rPr>
                <w:sz w:val="16"/>
              </w:rPr>
              <w:t>Charts</w:t>
            </w:r>
          </w:p>
        </w:tc>
        <w:tc>
          <w:tcPr>
            <w:tcW w:type="dxa" w:w="3096"/>
            <w:vAlign w:val="top"/>
            <w:tcMar>
              <w:top w:w="70" w:type="dxa"/>
              <w:start w:w="80" w:type="dxa"/>
              <w:bottom w:w="70" w:type="dxa"/>
              <w:end w:w="80" w:type="dxa"/>
            </w:tcMar>
          </w:tcPr>
          <w:p>
            <w:r>
              <w:rPr>
                <w:sz w:val="16"/>
              </w:rPr>
              <w:t>Recharts hoặc ECharts</w:t>
            </w:r>
          </w:p>
        </w:tc>
        <w:tc>
          <w:tcPr>
            <w:tcW w:type="dxa" w:w="5760"/>
            <w:vAlign w:val="top"/>
            <w:tcMar>
              <w:top w:w="70" w:type="dxa"/>
              <w:start w:w="80" w:type="dxa"/>
              <w:bottom w:w="70" w:type="dxa"/>
              <w:end w:w="80" w:type="dxa"/>
            </w:tcMar>
          </w:tcPr>
          <w:p>
            <w:r>
              <w:rPr>
                <w:sz w:val="16"/>
              </w:rPr>
              <w:t>Price/energy history V2; lazy-load.</w:t>
            </w:r>
          </w:p>
        </w:tc>
      </w:tr>
      <w:tr>
        <w:tc>
          <w:tcPr>
            <w:tcW w:type="dxa" w:w="1656"/>
            <w:vAlign w:val="top"/>
            <w:tcMar>
              <w:top w:w="70" w:type="dxa"/>
              <w:start w:w="80" w:type="dxa"/>
              <w:bottom w:w="70" w:type="dxa"/>
              <w:end w:w="80" w:type="dxa"/>
            </w:tcMar>
          </w:tcPr>
          <w:p>
            <w:r>
              <w:rPr>
                <w:sz w:val="16"/>
              </w:rPr>
              <w:t>Backend</w:t>
            </w:r>
          </w:p>
        </w:tc>
        <w:tc>
          <w:tcPr>
            <w:tcW w:type="dxa" w:w="3096"/>
            <w:vAlign w:val="top"/>
            <w:tcMar>
              <w:top w:w="70" w:type="dxa"/>
              <w:start w:w="80" w:type="dxa"/>
              <w:bottom w:w="70" w:type="dxa"/>
              <w:end w:w="80" w:type="dxa"/>
            </w:tcMar>
          </w:tcPr>
          <w:p>
            <w:r>
              <w:rPr>
                <w:sz w:val="16"/>
              </w:rPr>
              <w:t>ASP.NET Core trên .NET LTS</w:t>
            </w:r>
          </w:p>
        </w:tc>
        <w:tc>
          <w:tcPr>
            <w:tcW w:type="dxa" w:w="5760"/>
            <w:vAlign w:val="top"/>
            <w:tcMar>
              <w:top w:w="70" w:type="dxa"/>
              <w:start w:w="80" w:type="dxa"/>
              <w:bottom w:w="70" w:type="dxa"/>
              <w:end w:w="80" w:type="dxa"/>
            </w:tcMar>
          </w:tcPr>
          <w:p>
            <w:r>
              <w:rPr>
                <w:sz w:val="16"/>
              </w:rPr>
              <w:t>API typed, performance, DI, validation, background orchestration thuận tiện.</w:t>
            </w:r>
          </w:p>
        </w:tc>
      </w:tr>
      <w:tr>
        <w:tc>
          <w:tcPr>
            <w:tcW w:type="dxa" w:w="1656"/>
            <w:vAlign w:val="top"/>
            <w:tcMar>
              <w:top w:w="70" w:type="dxa"/>
              <w:start w:w="80" w:type="dxa"/>
              <w:bottom w:w="70" w:type="dxa"/>
              <w:end w:w="80" w:type="dxa"/>
            </w:tcMar>
          </w:tcPr>
          <w:p>
            <w:r>
              <w:rPr>
                <w:sz w:val="16"/>
              </w:rPr>
              <w:t>ORM</w:t>
            </w:r>
          </w:p>
        </w:tc>
        <w:tc>
          <w:tcPr>
            <w:tcW w:type="dxa" w:w="3096"/>
            <w:vAlign w:val="top"/>
            <w:tcMar>
              <w:top w:w="70" w:type="dxa"/>
              <w:start w:w="80" w:type="dxa"/>
              <w:bottom w:w="70" w:type="dxa"/>
              <w:end w:w="80" w:type="dxa"/>
            </w:tcMar>
          </w:tcPr>
          <w:p>
            <w:r>
              <w:rPr>
                <w:sz w:val="16"/>
              </w:rPr>
              <w:t>EF Core + SQL migrations</w:t>
            </w:r>
          </w:p>
        </w:tc>
        <w:tc>
          <w:tcPr>
            <w:tcW w:type="dxa" w:w="5760"/>
            <w:vAlign w:val="top"/>
            <w:tcMar>
              <w:top w:w="70" w:type="dxa"/>
              <w:start w:w="80" w:type="dxa"/>
              <w:bottom w:w="70" w:type="dxa"/>
              <w:end w:w="80" w:type="dxa"/>
            </w:tcMar>
          </w:tcPr>
          <w:p>
            <w:r>
              <w:rPr>
                <w:sz w:val="16"/>
              </w:rPr>
              <w:t>Domain persistence, transaction, migrations; raw SQL cho query filter nặng.</w:t>
            </w:r>
          </w:p>
        </w:tc>
      </w:tr>
      <w:tr>
        <w:tc>
          <w:tcPr>
            <w:tcW w:type="dxa" w:w="1656"/>
            <w:vAlign w:val="top"/>
            <w:tcMar>
              <w:top w:w="70" w:type="dxa"/>
              <w:start w:w="80" w:type="dxa"/>
              <w:bottom w:w="70" w:type="dxa"/>
              <w:end w:w="80" w:type="dxa"/>
            </w:tcMar>
          </w:tcPr>
          <w:p>
            <w:r>
              <w:rPr>
                <w:sz w:val="16"/>
              </w:rPr>
              <w:t>Database</w:t>
            </w:r>
          </w:p>
        </w:tc>
        <w:tc>
          <w:tcPr>
            <w:tcW w:type="dxa" w:w="3096"/>
            <w:vAlign w:val="top"/>
            <w:tcMar>
              <w:top w:w="70" w:type="dxa"/>
              <w:start w:w="80" w:type="dxa"/>
              <w:bottom w:w="70" w:type="dxa"/>
              <w:end w:w="80" w:type="dxa"/>
            </w:tcMar>
          </w:tcPr>
          <w:p>
            <w:r>
              <w:rPr>
                <w:sz w:val="16"/>
              </w:rPr>
              <w:t>PostgreSQL</w:t>
            </w:r>
          </w:p>
        </w:tc>
        <w:tc>
          <w:tcPr>
            <w:tcW w:type="dxa" w:w="5760"/>
            <w:vAlign w:val="top"/>
            <w:tcMar>
              <w:top w:w="70" w:type="dxa"/>
              <w:start w:w="80" w:type="dxa"/>
              <w:bottom w:w="70" w:type="dxa"/>
              <w:end w:w="80" w:type="dxa"/>
            </w:tcMar>
          </w:tcPr>
          <w:p>
            <w:r>
              <w:rPr>
                <w:sz w:val="16"/>
              </w:rPr>
              <w:t>Source of truth; JSONB khi cần, strong relational constraints.</w:t>
            </w:r>
          </w:p>
        </w:tc>
      </w:tr>
      <w:tr>
        <w:tc>
          <w:tcPr>
            <w:tcW w:type="dxa" w:w="1656"/>
            <w:vAlign w:val="top"/>
            <w:tcMar>
              <w:top w:w="70" w:type="dxa"/>
              <w:start w:w="80" w:type="dxa"/>
              <w:bottom w:w="70" w:type="dxa"/>
              <w:end w:w="80" w:type="dxa"/>
            </w:tcMar>
          </w:tcPr>
          <w:p>
            <w:r>
              <w:rPr>
                <w:sz w:val="16"/>
              </w:rPr>
              <w:t>DB extensions</w:t>
            </w:r>
          </w:p>
        </w:tc>
        <w:tc>
          <w:tcPr>
            <w:tcW w:type="dxa" w:w="3096"/>
            <w:vAlign w:val="top"/>
            <w:tcMar>
              <w:top w:w="70" w:type="dxa"/>
              <w:start w:w="80" w:type="dxa"/>
              <w:bottom w:w="70" w:type="dxa"/>
              <w:end w:w="80" w:type="dxa"/>
            </w:tcMar>
          </w:tcPr>
          <w:p>
            <w:r>
              <w:rPr>
                <w:sz w:val="16"/>
              </w:rPr>
              <w:t>pg_trgm + unaccent; PostGIS optional</w:t>
            </w:r>
          </w:p>
        </w:tc>
        <w:tc>
          <w:tcPr>
            <w:tcW w:type="dxa" w:w="5760"/>
            <w:vAlign w:val="top"/>
            <w:tcMar>
              <w:top w:w="70" w:type="dxa"/>
              <w:start w:w="80" w:type="dxa"/>
              <w:bottom w:w="70" w:type="dxa"/>
              <w:end w:w="80" w:type="dxa"/>
            </w:tcMar>
          </w:tcPr>
          <w:p>
            <w:r>
              <w:rPr>
                <w:sz w:val="16"/>
              </w:rPr>
              <w:t>Fuzzy/alias search; geospatial chỉ khi cần charging map.</w:t>
            </w:r>
          </w:p>
        </w:tc>
      </w:tr>
      <w:tr>
        <w:tc>
          <w:tcPr>
            <w:tcW w:type="dxa" w:w="1656"/>
            <w:vAlign w:val="top"/>
            <w:tcMar>
              <w:top w:w="70" w:type="dxa"/>
              <w:start w:w="80" w:type="dxa"/>
              <w:bottom w:w="70" w:type="dxa"/>
              <w:end w:w="80" w:type="dxa"/>
            </w:tcMar>
          </w:tcPr>
          <w:p>
            <w:r>
              <w:rPr>
                <w:sz w:val="16"/>
              </w:rPr>
              <w:t>Cache/queue</w:t>
            </w:r>
          </w:p>
        </w:tc>
        <w:tc>
          <w:tcPr>
            <w:tcW w:type="dxa" w:w="3096"/>
            <w:vAlign w:val="top"/>
            <w:tcMar>
              <w:top w:w="70" w:type="dxa"/>
              <w:start w:w="80" w:type="dxa"/>
              <w:bottom w:w="70" w:type="dxa"/>
              <w:end w:w="80" w:type="dxa"/>
            </w:tcMar>
          </w:tcPr>
          <w:p>
            <w:r>
              <w:rPr>
                <w:sz w:val="16"/>
              </w:rPr>
              <w:t>Redis</w:t>
            </w:r>
          </w:p>
        </w:tc>
        <w:tc>
          <w:tcPr>
            <w:tcW w:type="dxa" w:w="5760"/>
            <w:vAlign w:val="top"/>
            <w:tcMar>
              <w:top w:w="70" w:type="dxa"/>
              <w:start w:w="80" w:type="dxa"/>
              <w:bottom w:w="70" w:type="dxa"/>
              <w:end w:w="80" w:type="dxa"/>
            </w:tcMar>
          </w:tcPr>
          <w:p>
            <w:r>
              <w:rPr>
                <w:sz w:val="16"/>
              </w:rPr>
              <w:t>Facet/detail cache, rate counters, ingestion queue/state.</w:t>
            </w:r>
          </w:p>
        </w:tc>
      </w:tr>
      <w:tr>
        <w:tc>
          <w:tcPr>
            <w:tcW w:type="dxa" w:w="1656"/>
            <w:vAlign w:val="top"/>
            <w:tcMar>
              <w:top w:w="70" w:type="dxa"/>
              <w:start w:w="80" w:type="dxa"/>
              <w:bottom w:w="70" w:type="dxa"/>
              <w:end w:w="80" w:type="dxa"/>
            </w:tcMar>
          </w:tcPr>
          <w:p>
            <w:r>
              <w:rPr>
                <w:sz w:val="16"/>
              </w:rPr>
              <w:t>Crawler</w:t>
            </w:r>
          </w:p>
        </w:tc>
        <w:tc>
          <w:tcPr>
            <w:tcW w:type="dxa" w:w="3096"/>
            <w:vAlign w:val="top"/>
            <w:tcMar>
              <w:top w:w="70" w:type="dxa"/>
              <w:start w:w="80" w:type="dxa"/>
              <w:bottom w:w="70" w:type="dxa"/>
              <w:end w:w="80" w:type="dxa"/>
            </w:tcMar>
          </w:tcPr>
          <w:p>
            <w:r>
              <w:rPr>
                <w:sz w:val="16"/>
              </w:rPr>
              <w:t>Python 3.x + httpx + selectolax/BeautifulSoup + Playwright</w:t>
            </w:r>
          </w:p>
        </w:tc>
        <w:tc>
          <w:tcPr>
            <w:tcW w:type="dxa" w:w="5760"/>
            <w:vAlign w:val="top"/>
            <w:tcMar>
              <w:top w:w="70" w:type="dxa"/>
              <w:start w:w="80" w:type="dxa"/>
              <w:bottom w:w="70" w:type="dxa"/>
              <w:end w:w="80" w:type="dxa"/>
            </w:tcMar>
          </w:tcPr>
          <w:p>
            <w:r>
              <w:rPr>
                <w:sz w:val="16"/>
              </w:rPr>
              <w:t>Parsing nhanh, browser fallback và data tooling tốt.</w:t>
            </w:r>
          </w:p>
        </w:tc>
      </w:tr>
      <w:tr>
        <w:tc>
          <w:tcPr>
            <w:tcW w:type="dxa" w:w="1656"/>
            <w:vAlign w:val="top"/>
            <w:tcMar>
              <w:top w:w="70" w:type="dxa"/>
              <w:start w:w="80" w:type="dxa"/>
              <w:bottom w:w="70" w:type="dxa"/>
              <w:end w:w="80" w:type="dxa"/>
            </w:tcMar>
          </w:tcPr>
          <w:p>
            <w:r>
              <w:rPr>
                <w:sz w:val="16"/>
              </w:rPr>
              <w:t>Validation worker</w:t>
            </w:r>
          </w:p>
        </w:tc>
        <w:tc>
          <w:tcPr>
            <w:tcW w:type="dxa" w:w="3096"/>
            <w:vAlign w:val="top"/>
            <w:tcMar>
              <w:top w:w="70" w:type="dxa"/>
              <w:start w:w="80" w:type="dxa"/>
              <w:bottom w:w="70" w:type="dxa"/>
              <w:end w:w="80" w:type="dxa"/>
            </w:tcMar>
          </w:tcPr>
          <w:p>
            <w:r>
              <w:rPr>
                <w:sz w:val="16"/>
              </w:rPr>
              <w:t>Pydantic</w:t>
            </w:r>
          </w:p>
        </w:tc>
        <w:tc>
          <w:tcPr>
            <w:tcW w:type="dxa" w:w="5760"/>
            <w:vAlign w:val="top"/>
            <w:tcMar>
              <w:top w:w="70" w:type="dxa"/>
              <w:start w:w="80" w:type="dxa"/>
              <w:bottom w:w="70" w:type="dxa"/>
              <w:end w:w="80" w:type="dxa"/>
            </w:tcMar>
          </w:tcPr>
          <w:p>
            <w:r>
              <w:rPr>
                <w:sz w:val="16"/>
              </w:rPr>
              <w:t>Schema hóa candidate data trước khi write.</w:t>
            </w:r>
          </w:p>
        </w:tc>
      </w:tr>
      <w:tr>
        <w:tc>
          <w:tcPr>
            <w:tcW w:type="dxa" w:w="1656"/>
            <w:vAlign w:val="top"/>
            <w:tcMar>
              <w:top w:w="70" w:type="dxa"/>
              <w:start w:w="80" w:type="dxa"/>
              <w:bottom w:w="70" w:type="dxa"/>
              <w:end w:w="80" w:type="dxa"/>
            </w:tcMar>
          </w:tcPr>
          <w:p>
            <w:r>
              <w:rPr>
                <w:sz w:val="16"/>
              </w:rPr>
              <w:t>PDF extraction</w:t>
            </w:r>
          </w:p>
        </w:tc>
        <w:tc>
          <w:tcPr>
            <w:tcW w:type="dxa" w:w="3096"/>
            <w:vAlign w:val="top"/>
            <w:tcMar>
              <w:top w:w="70" w:type="dxa"/>
              <w:start w:w="80" w:type="dxa"/>
              <w:bottom w:w="70" w:type="dxa"/>
              <w:end w:w="80" w:type="dxa"/>
            </w:tcMar>
          </w:tcPr>
          <w:p>
            <w:r>
              <w:rPr>
                <w:sz w:val="16"/>
              </w:rPr>
              <w:t>PyMuPDF/pdfplumber tùy layout</w:t>
            </w:r>
          </w:p>
        </w:tc>
        <w:tc>
          <w:tcPr>
            <w:tcW w:type="dxa" w:w="5760"/>
            <w:vAlign w:val="top"/>
            <w:tcMar>
              <w:top w:w="70" w:type="dxa"/>
              <w:start w:w="80" w:type="dxa"/>
              <w:bottom w:w="70" w:type="dxa"/>
              <w:end w:w="80" w:type="dxa"/>
            </w:tcMar>
          </w:tcPr>
          <w:p>
            <w:r>
              <w:rPr>
                <w:sz w:val="16"/>
              </w:rPr>
              <w:t>Brochure/spec PDF; OCR chỉ fallback cuối cùng.</w:t>
            </w:r>
          </w:p>
        </w:tc>
      </w:tr>
      <w:tr>
        <w:tc>
          <w:tcPr>
            <w:tcW w:type="dxa" w:w="1656"/>
            <w:vAlign w:val="top"/>
            <w:tcMar>
              <w:top w:w="70" w:type="dxa"/>
              <w:start w:w="80" w:type="dxa"/>
              <w:bottom w:w="70" w:type="dxa"/>
              <w:end w:w="80" w:type="dxa"/>
            </w:tcMar>
          </w:tcPr>
          <w:p>
            <w:r>
              <w:rPr>
                <w:sz w:val="16"/>
              </w:rPr>
              <w:t>Object storage</w:t>
            </w:r>
          </w:p>
        </w:tc>
        <w:tc>
          <w:tcPr>
            <w:tcW w:type="dxa" w:w="3096"/>
            <w:vAlign w:val="top"/>
            <w:tcMar>
              <w:top w:w="70" w:type="dxa"/>
              <w:start w:w="80" w:type="dxa"/>
              <w:bottom w:w="70" w:type="dxa"/>
              <w:end w:w="80" w:type="dxa"/>
            </w:tcMar>
          </w:tcPr>
          <w:p>
            <w:r>
              <w:rPr>
                <w:sz w:val="16"/>
              </w:rPr>
              <w:t>Cloudflare R2/S3; MinIO local</w:t>
            </w:r>
          </w:p>
        </w:tc>
        <w:tc>
          <w:tcPr>
            <w:tcW w:type="dxa" w:w="5760"/>
            <w:vAlign w:val="top"/>
            <w:tcMar>
              <w:top w:w="70" w:type="dxa"/>
              <w:start w:w="80" w:type="dxa"/>
              <w:bottom w:w="70" w:type="dxa"/>
              <w:end w:w="80" w:type="dxa"/>
            </w:tcMar>
          </w:tcPr>
          <w:p>
            <w:r>
              <w:rPr>
                <w:sz w:val="16"/>
              </w:rPr>
              <w:t>Source snapshots, permitted images/assets, immutable evidence.</w:t>
            </w:r>
          </w:p>
        </w:tc>
      </w:tr>
      <w:tr>
        <w:tc>
          <w:tcPr>
            <w:tcW w:type="dxa" w:w="1656"/>
            <w:vAlign w:val="top"/>
            <w:tcMar>
              <w:top w:w="70" w:type="dxa"/>
              <w:start w:w="80" w:type="dxa"/>
              <w:bottom w:w="70" w:type="dxa"/>
              <w:end w:w="80" w:type="dxa"/>
            </w:tcMar>
          </w:tcPr>
          <w:p>
            <w:r>
              <w:rPr>
                <w:sz w:val="16"/>
              </w:rPr>
              <w:t>Discovery</w:t>
            </w:r>
          </w:p>
        </w:tc>
        <w:tc>
          <w:tcPr>
            <w:tcW w:type="dxa" w:w="3096"/>
            <w:vAlign w:val="top"/>
            <w:tcMar>
              <w:top w:w="70" w:type="dxa"/>
              <w:start w:w="80" w:type="dxa"/>
              <w:bottom w:w="70" w:type="dxa"/>
              <w:end w:w="80" w:type="dxa"/>
            </w:tcMar>
          </w:tcPr>
          <w:p>
            <w:r>
              <w:rPr>
                <w:sz w:val="16"/>
              </w:rPr>
              <w:t>Brave Search API</w:t>
            </w:r>
          </w:p>
        </w:tc>
        <w:tc>
          <w:tcPr>
            <w:tcW w:type="dxa" w:w="5760"/>
            <w:vAlign w:val="top"/>
            <w:tcMar>
              <w:top w:w="70" w:type="dxa"/>
              <w:start w:w="80" w:type="dxa"/>
              <w:bottom w:w="70" w:type="dxa"/>
              <w:end w:w="80" w:type="dxa"/>
            </w:tcMar>
          </w:tcPr>
          <w:p>
            <w:r>
              <w:rPr>
                <w:sz w:val="16"/>
              </w:rPr>
              <w:t>Tìm nguồn mới/stale; không dùng snippet làm fact.</w:t>
            </w:r>
          </w:p>
        </w:tc>
      </w:tr>
      <w:tr>
        <w:tc>
          <w:tcPr>
            <w:tcW w:type="dxa" w:w="1656"/>
            <w:vAlign w:val="top"/>
            <w:tcMar>
              <w:top w:w="70" w:type="dxa"/>
              <w:start w:w="80" w:type="dxa"/>
              <w:bottom w:w="70" w:type="dxa"/>
              <w:end w:w="80" w:type="dxa"/>
            </w:tcMar>
          </w:tcPr>
          <w:p>
            <w:r>
              <w:rPr>
                <w:sz w:val="16"/>
              </w:rPr>
              <w:t>Maps</w:t>
            </w:r>
          </w:p>
        </w:tc>
        <w:tc>
          <w:tcPr>
            <w:tcW w:type="dxa" w:w="3096"/>
            <w:vAlign w:val="top"/>
            <w:tcMar>
              <w:top w:w="70" w:type="dxa"/>
              <w:start w:w="80" w:type="dxa"/>
              <w:bottom w:w="70" w:type="dxa"/>
              <w:end w:w="80" w:type="dxa"/>
            </w:tcMar>
          </w:tcPr>
          <w:p>
            <w:r>
              <w:rPr>
                <w:sz w:val="16"/>
              </w:rPr>
              <w:t>Goong optional</w:t>
            </w:r>
          </w:p>
        </w:tc>
        <w:tc>
          <w:tcPr>
            <w:tcW w:type="dxa" w:w="5760"/>
            <w:vAlign w:val="top"/>
            <w:tcMar>
              <w:top w:w="70" w:type="dxa"/>
              <w:start w:w="80" w:type="dxa"/>
              <w:bottom w:w="70" w:type="dxa"/>
              <w:end w:w="80" w:type="dxa"/>
            </w:tcMar>
          </w:tcPr>
          <w:p>
            <w:r>
              <w:rPr>
                <w:sz w:val="16"/>
              </w:rPr>
              <w:t>Geocode/map Việt Nam; không phải dependency cho catalog core.</w:t>
            </w:r>
          </w:p>
        </w:tc>
      </w:tr>
      <w:tr>
        <w:tc>
          <w:tcPr>
            <w:tcW w:type="dxa" w:w="1656"/>
            <w:vAlign w:val="top"/>
            <w:tcMar>
              <w:top w:w="70" w:type="dxa"/>
              <w:start w:w="80" w:type="dxa"/>
              <w:bottom w:w="70" w:type="dxa"/>
              <w:end w:w="80" w:type="dxa"/>
            </w:tcMar>
          </w:tcPr>
          <w:p>
            <w:r>
              <w:rPr>
                <w:sz w:val="16"/>
              </w:rPr>
              <w:t>Charging POI</w:t>
            </w:r>
          </w:p>
        </w:tc>
        <w:tc>
          <w:tcPr>
            <w:tcW w:type="dxa" w:w="3096"/>
            <w:vAlign w:val="top"/>
            <w:tcMar>
              <w:top w:w="70" w:type="dxa"/>
              <w:start w:w="80" w:type="dxa"/>
              <w:bottom w:w="70" w:type="dxa"/>
              <w:end w:w="80" w:type="dxa"/>
            </w:tcMar>
          </w:tcPr>
          <w:p>
            <w:r>
              <w:rPr>
                <w:sz w:val="16"/>
              </w:rPr>
              <w:t>Open Charge Map optional</w:t>
            </w:r>
          </w:p>
        </w:tc>
        <w:tc>
          <w:tcPr>
            <w:tcW w:type="dxa" w:w="5760"/>
            <w:vAlign w:val="top"/>
            <w:tcMar>
              <w:top w:w="70" w:type="dxa"/>
              <w:start w:w="80" w:type="dxa"/>
              <w:bottom w:w="70" w:type="dxa"/>
              <w:end w:w="80" w:type="dxa"/>
            </w:tcMar>
          </w:tcPr>
          <w:p>
            <w:r>
              <w:rPr>
                <w:sz w:val="16"/>
              </w:rPr>
              <w:t>Discovery/map coverage; tariff phải lấy provider.</w:t>
            </w:r>
          </w:p>
        </w:tc>
      </w:tr>
      <w:tr>
        <w:tc>
          <w:tcPr>
            <w:tcW w:type="dxa" w:w="1656"/>
            <w:vAlign w:val="top"/>
            <w:tcMar>
              <w:top w:w="70" w:type="dxa"/>
              <w:start w:w="80" w:type="dxa"/>
              <w:bottom w:w="70" w:type="dxa"/>
              <w:end w:w="80" w:type="dxa"/>
            </w:tcMar>
          </w:tcPr>
          <w:p>
            <w:r>
              <w:rPr>
                <w:sz w:val="16"/>
              </w:rPr>
              <w:t>CI/CD</w:t>
            </w:r>
          </w:p>
        </w:tc>
        <w:tc>
          <w:tcPr>
            <w:tcW w:type="dxa" w:w="3096"/>
            <w:vAlign w:val="top"/>
            <w:tcMar>
              <w:top w:w="70" w:type="dxa"/>
              <w:start w:w="80" w:type="dxa"/>
              <w:bottom w:w="70" w:type="dxa"/>
              <w:end w:w="80" w:type="dxa"/>
            </w:tcMar>
          </w:tcPr>
          <w:p>
            <w:r>
              <w:rPr>
                <w:sz w:val="16"/>
              </w:rPr>
              <w:t>GitHub Actions + GHCR</w:t>
            </w:r>
          </w:p>
        </w:tc>
        <w:tc>
          <w:tcPr>
            <w:tcW w:type="dxa" w:w="5760"/>
            <w:vAlign w:val="top"/>
            <w:tcMar>
              <w:top w:w="70" w:type="dxa"/>
              <w:start w:w="80" w:type="dxa"/>
              <w:bottom w:w="70" w:type="dxa"/>
              <w:end w:w="80" w:type="dxa"/>
            </w:tcMar>
          </w:tcPr>
          <w:p>
            <w:r>
              <w:rPr>
                <w:sz w:val="16"/>
              </w:rPr>
              <w:t>Build/test/image/deploy pipeline.</w:t>
            </w:r>
          </w:p>
        </w:tc>
      </w:tr>
      <w:tr>
        <w:tc>
          <w:tcPr>
            <w:tcW w:type="dxa" w:w="1656"/>
            <w:vAlign w:val="top"/>
            <w:tcMar>
              <w:top w:w="70" w:type="dxa"/>
              <w:start w:w="80" w:type="dxa"/>
              <w:bottom w:w="70" w:type="dxa"/>
              <w:end w:w="80" w:type="dxa"/>
            </w:tcMar>
          </w:tcPr>
          <w:p>
            <w:r>
              <w:rPr>
                <w:sz w:val="16"/>
              </w:rPr>
              <w:t>Edge</w:t>
            </w:r>
          </w:p>
        </w:tc>
        <w:tc>
          <w:tcPr>
            <w:tcW w:type="dxa" w:w="3096"/>
            <w:vAlign w:val="top"/>
            <w:tcMar>
              <w:top w:w="70" w:type="dxa"/>
              <w:start w:w="80" w:type="dxa"/>
              <w:bottom w:w="70" w:type="dxa"/>
              <w:end w:w="80" w:type="dxa"/>
            </w:tcMar>
          </w:tcPr>
          <w:p>
            <w:r>
              <w:rPr>
                <w:sz w:val="16"/>
              </w:rPr>
              <w:t>Cloudflare DNS/CDN/WAF</w:t>
            </w:r>
          </w:p>
        </w:tc>
        <w:tc>
          <w:tcPr>
            <w:tcW w:type="dxa" w:w="5760"/>
            <w:vAlign w:val="top"/>
            <w:tcMar>
              <w:top w:w="70" w:type="dxa"/>
              <w:start w:w="80" w:type="dxa"/>
              <w:bottom w:w="70" w:type="dxa"/>
              <w:end w:w="80" w:type="dxa"/>
            </w:tcMar>
          </w:tcPr>
          <w:p>
            <w:r>
              <w:rPr>
                <w:sz w:val="16"/>
              </w:rPr>
              <w:t>TLS, caching static assets, WAF/rate limit bổ trợ.</w:t>
            </w:r>
          </w:p>
        </w:tc>
      </w:tr>
      <w:tr>
        <w:tc>
          <w:tcPr>
            <w:tcW w:type="dxa" w:w="1656"/>
            <w:vAlign w:val="top"/>
            <w:tcMar>
              <w:top w:w="70" w:type="dxa"/>
              <w:start w:w="80" w:type="dxa"/>
              <w:bottom w:w="70" w:type="dxa"/>
              <w:end w:w="80" w:type="dxa"/>
            </w:tcMar>
          </w:tcPr>
          <w:p>
            <w:r>
              <w:rPr>
                <w:sz w:val="16"/>
              </w:rPr>
              <w:t>Observability</w:t>
            </w:r>
          </w:p>
        </w:tc>
        <w:tc>
          <w:tcPr>
            <w:tcW w:type="dxa" w:w="3096"/>
            <w:vAlign w:val="top"/>
            <w:tcMar>
              <w:top w:w="70" w:type="dxa"/>
              <w:start w:w="80" w:type="dxa"/>
              <w:bottom w:w="70" w:type="dxa"/>
              <w:end w:w="80" w:type="dxa"/>
            </w:tcMar>
          </w:tcPr>
          <w:p>
            <w:r>
              <w:rPr>
                <w:sz w:val="16"/>
              </w:rPr>
              <w:t>OpenTelemetry + Sentry; Prometheus/Grafana tùy host</w:t>
            </w:r>
          </w:p>
        </w:tc>
        <w:tc>
          <w:tcPr>
            <w:tcW w:type="dxa" w:w="5760"/>
            <w:vAlign w:val="top"/>
            <w:tcMar>
              <w:top w:w="70" w:type="dxa"/>
              <w:start w:w="80" w:type="dxa"/>
              <w:bottom w:w="70" w:type="dxa"/>
              <w:end w:w="80" w:type="dxa"/>
            </w:tcMar>
          </w:tcPr>
          <w:p>
            <w:r>
              <w:rPr>
                <w:sz w:val="16"/>
              </w:rPr>
              <w:t>Trace/log/error/crawler health.</w:t>
            </w:r>
          </w:p>
        </w:tc>
      </w:tr>
      <w:tr>
        <w:tc>
          <w:tcPr>
            <w:tcW w:type="dxa" w:w="1656"/>
            <w:vAlign w:val="top"/>
            <w:tcMar>
              <w:top w:w="70" w:type="dxa"/>
              <w:start w:w="80" w:type="dxa"/>
              <w:bottom w:w="70" w:type="dxa"/>
              <w:end w:w="80" w:type="dxa"/>
            </w:tcMar>
          </w:tcPr>
          <w:p>
            <w:r>
              <w:rPr>
                <w:sz w:val="16"/>
              </w:rPr>
              <w:t>Testing</w:t>
            </w:r>
          </w:p>
        </w:tc>
        <w:tc>
          <w:tcPr>
            <w:tcW w:type="dxa" w:w="3096"/>
            <w:vAlign w:val="top"/>
            <w:tcMar>
              <w:top w:w="70" w:type="dxa"/>
              <w:start w:w="80" w:type="dxa"/>
              <w:bottom w:w="70" w:type="dxa"/>
              <w:end w:w="80" w:type="dxa"/>
            </w:tcMar>
          </w:tcPr>
          <w:p>
            <w:r>
              <w:rPr>
                <w:sz w:val="16"/>
              </w:rPr>
              <w:t>xUnit, pytest, Vitest, Playwright E2E</w:t>
            </w:r>
          </w:p>
        </w:tc>
        <w:tc>
          <w:tcPr>
            <w:tcW w:type="dxa" w:w="5760"/>
            <w:vAlign w:val="top"/>
            <w:tcMar>
              <w:top w:w="70" w:type="dxa"/>
              <w:start w:w="80" w:type="dxa"/>
              <w:bottom w:w="70" w:type="dxa"/>
              <w:end w:w="80" w:type="dxa"/>
            </w:tcMar>
          </w:tcPr>
          <w:p>
            <w:r>
              <w:rPr>
                <w:sz w:val="16"/>
              </w:rPr>
              <w:t>Unit + integration + contract + browser flows.</w:t>
            </w:r>
          </w:p>
        </w:tc>
      </w:tr>
    </w:tbl>
    <w:p>
      <w:pPr>
        <w:spacing w:after="20"/>
      </w:pPr>
    </w:p>
    <w:p>
      <w:pPr>
        <w:pStyle w:val="Heading2"/>
        <w:keepNext/>
      </w:pPr>
      <w:r>
        <w:t>6.1 Stack version policy</w:t>
      </w:r>
    </w:p>
    <w:p>
      <w:r>
        <w:t>Không hard-code version package vào design doc nếu không cần. Repo phải pin version bằng lockfiles và target runtime LTS/stable tại thời điểm triển khai. Upgrade major version là ADR riêng, chạy regression/golden tests trước khi merge.</w:t>
      </w:r>
    </w:p>
    <w:p>
      <w:pPr>
        <w:pStyle w:val="Heading2"/>
        <w:keepNext/>
      </w:pPr>
      <w:r>
        <w:t>6.2 Những lựa chọn chưa cần ở V1</w:t>
      </w:r>
    </w:p>
    <w:p>
      <w:pPr>
        <w:pStyle w:val="ListBullet"/>
      </w:pPr>
      <w:r>
        <w:t>Elasticsearch/OpenSearch: chỉ thêm khi benchmark chứng minh PostgreSQL không đủ.</w:t>
      </w:r>
    </w:p>
    <w:p>
      <w:pPr>
        <w:pStyle w:val="ListBullet"/>
      </w:pPr>
      <w:r>
        <w:t>Kafka: dataset và throughput chưa cần; Redis queue/outbox đủ cho V1/V2.</w:t>
      </w:r>
    </w:p>
    <w:p>
      <w:pPr>
        <w:pStyle w:val="ListBullet"/>
      </w:pPr>
      <w:r>
        <w:t>Microservices tách nhỏ: bắt đầu modular monolith API + worker riêng; chỉ tách service khi có lý do vận hành/scale.</w:t>
      </w:r>
    </w:p>
    <w:p>
      <w:pPr>
        <w:pStyle w:val="ListBullet"/>
      </w:pPr>
      <w:r>
        <w:t>LLM bắt buộc cho parsing: deterministic parser trước, LLM chỉ optional cho nguồn khó và luôn schema-validate.</w:t>
      </w:r>
    </w:p>
    <w:p>
      <w:pPr>
        <w:pStyle w:val="Heading1"/>
        <w:keepNext/>
        <w:pageBreakBefore/>
      </w:pPr>
      <w:r>
        <w:t>7. Kiến trúc hệ thống C4/container/component</w:t>
      </w:r>
    </w:p>
    <w:p>
      <w:pPr>
        <w:jc w:val="center"/>
      </w:pPr>
      <w:r>
        <w:drawing>
          <wp:inline xmlns:a="http://schemas.openxmlformats.org/drawingml/2006/main" xmlns:pic="http://schemas.openxmlformats.org/drawingml/2006/picture">
            <wp:extent cx="6309360" cy="163285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1632857"/>
                    </a:xfrm>
                    <a:prstGeom prst="rect"/>
                  </pic:spPr>
                </pic:pic>
              </a:graphicData>
            </a:graphic>
          </wp:inline>
        </w:drawing>
      </w:r>
    </w:p>
    <w:p>
      <w:pPr>
        <w:jc w:val="center"/>
      </w:pPr>
      <w:r>
        <w:rPr>
          <w:i/>
          <w:color w:val="595959"/>
          <w:sz w:val="17"/>
        </w:rPr>
        <w:t>Hình 1 — Container architecture tổng thể</w:t>
      </w:r>
    </w:p>
    <w:p>
      <w:pPr>
        <w:pStyle w:val="Heading2"/>
        <w:keepNext/>
      </w:pPr>
      <w:r>
        <w:t>7.1 Container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Container</w:t>
            </w:r>
          </w:p>
        </w:tc>
        <w:tc>
          <w:tcPr>
            <w:tcW w:type="dxa" w:w="3389"/>
            <w:shd w:fill="D9EAF7"/>
            <w:vAlign w:val="center"/>
            <w:tcMar>
              <w:top w:w="70" w:type="dxa"/>
              <w:start w:w="80" w:type="dxa"/>
              <w:bottom w:w="70" w:type="dxa"/>
              <w:end w:w="80" w:type="dxa"/>
            </w:tcMar>
          </w:tcPr>
          <w:p>
            <w:r>
              <w:rPr>
                <w:b/>
                <w:sz w:val="18"/>
              </w:rPr>
              <w:t>Trách nhiệm</w:t>
            </w:r>
          </w:p>
        </w:tc>
        <w:tc>
          <w:tcPr>
            <w:tcW w:type="dxa" w:w="3389"/>
            <w:shd w:fill="D9EAF7"/>
            <w:vAlign w:val="center"/>
            <w:tcMar>
              <w:top w:w="70" w:type="dxa"/>
              <w:start w:w="80" w:type="dxa"/>
              <w:bottom w:w="70" w:type="dxa"/>
              <w:end w:w="80" w:type="dxa"/>
            </w:tcMar>
          </w:tcPr>
          <w:p>
            <w:r>
              <w:rPr>
                <w:b/>
                <w:sz w:val="18"/>
              </w:rPr>
              <w:t>Không được làm</w:t>
            </w:r>
          </w:p>
        </w:tc>
      </w:tr>
      <w:tr>
        <w:tc>
          <w:tcPr>
            <w:tcW w:type="dxa" w:w="3389"/>
            <w:vAlign w:val="top"/>
            <w:tcMar>
              <w:top w:w="70" w:type="dxa"/>
              <w:start w:w="80" w:type="dxa"/>
              <w:bottom w:w="70" w:type="dxa"/>
              <w:end w:w="80" w:type="dxa"/>
            </w:tcMar>
          </w:tcPr>
          <w:p>
            <w:r>
              <w:rPr>
                <w:sz w:val="17"/>
              </w:rPr>
              <w:t>web</w:t>
            </w:r>
          </w:p>
        </w:tc>
        <w:tc>
          <w:tcPr>
            <w:tcW w:type="dxa" w:w="3389"/>
            <w:vAlign w:val="top"/>
            <w:tcMar>
              <w:top w:w="70" w:type="dxa"/>
              <w:start w:w="80" w:type="dxa"/>
              <w:bottom w:w="70" w:type="dxa"/>
              <w:end w:w="80" w:type="dxa"/>
            </w:tcMar>
          </w:tcPr>
          <w:p>
            <w:r>
              <w:rPr>
                <w:sz w:val="17"/>
              </w:rPr>
              <w:t>UI, SSR, URL state, browser validation, SEO</w:t>
            </w:r>
          </w:p>
        </w:tc>
        <w:tc>
          <w:tcPr>
            <w:tcW w:type="dxa" w:w="3389"/>
            <w:vAlign w:val="top"/>
            <w:tcMar>
              <w:top w:w="70" w:type="dxa"/>
              <w:start w:w="80" w:type="dxa"/>
              <w:bottom w:w="70" w:type="dxa"/>
              <w:end w:w="80" w:type="dxa"/>
            </w:tcMar>
          </w:tcPr>
          <w:p>
            <w:r>
              <w:rPr>
                <w:sz w:val="17"/>
              </w:rPr>
              <w:t>Không chứa pháp lý/fee formula hard-code.</w:t>
            </w:r>
          </w:p>
        </w:tc>
      </w:tr>
      <w:tr>
        <w:tc>
          <w:tcPr>
            <w:tcW w:type="dxa" w:w="3389"/>
            <w:vAlign w:val="top"/>
            <w:tcMar>
              <w:top w:w="70" w:type="dxa"/>
              <w:start w:w="80" w:type="dxa"/>
              <w:bottom w:w="70" w:type="dxa"/>
              <w:end w:w="80" w:type="dxa"/>
            </w:tcMar>
          </w:tcPr>
          <w:p>
            <w:r>
              <w:rPr>
                <w:sz w:val="17"/>
              </w:rPr>
              <w:t>api</w:t>
            </w:r>
          </w:p>
        </w:tc>
        <w:tc>
          <w:tcPr>
            <w:tcW w:type="dxa" w:w="3389"/>
            <w:vAlign w:val="top"/>
            <w:tcMar>
              <w:top w:w="70" w:type="dxa"/>
              <w:start w:w="80" w:type="dxa"/>
              <w:bottom w:w="70" w:type="dxa"/>
              <w:end w:w="80" w:type="dxa"/>
            </w:tcMar>
          </w:tcPr>
          <w:p>
            <w:r>
              <w:rPr>
                <w:sz w:val="17"/>
              </w:rPr>
              <w:t>Domain queries, calculators, auth/admin, rule evaluation, published-data read/write policy</w:t>
            </w:r>
          </w:p>
        </w:tc>
        <w:tc>
          <w:tcPr>
            <w:tcW w:type="dxa" w:w="3389"/>
            <w:vAlign w:val="top"/>
            <w:tcMar>
              <w:top w:w="70" w:type="dxa"/>
              <w:start w:w="80" w:type="dxa"/>
              <w:bottom w:w="70" w:type="dxa"/>
              <w:end w:w="80" w:type="dxa"/>
            </w:tcMar>
          </w:tcPr>
          <w:p>
            <w:r>
              <w:rPr>
                <w:sz w:val="17"/>
              </w:rPr>
              <w:t>Không crawl web trực tiếp trên request user.</w:t>
            </w:r>
          </w:p>
        </w:tc>
      </w:tr>
      <w:tr>
        <w:tc>
          <w:tcPr>
            <w:tcW w:type="dxa" w:w="3389"/>
            <w:vAlign w:val="top"/>
            <w:tcMar>
              <w:top w:w="70" w:type="dxa"/>
              <w:start w:w="80" w:type="dxa"/>
              <w:bottom w:w="70" w:type="dxa"/>
              <w:end w:w="80" w:type="dxa"/>
            </w:tcMar>
          </w:tcPr>
          <w:p>
            <w:r>
              <w:rPr>
                <w:sz w:val="17"/>
              </w:rPr>
              <w:t>postgres</w:t>
            </w:r>
          </w:p>
        </w:tc>
        <w:tc>
          <w:tcPr>
            <w:tcW w:type="dxa" w:w="3389"/>
            <w:vAlign w:val="top"/>
            <w:tcMar>
              <w:top w:w="70" w:type="dxa"/>
              <w:start w:w="80" w:type="dxa"/>
              <w:bottom w:w="70" w:type="dxa"/>
              <w:end w:w="80" w:type="dxa"/>
            </w:tcMar>
          </w:tcPr>
          <w:p>
            <w:r>
              <w:rPr>
                <w:sz w:val="17"/>
              </w:rPr>
              <w:t>Canonical published + candidate/history/audit data</w:t>
            </w:r>
          </w:p>
        </w:tc>
        <w:tc>
          <w:tcPr>
            <w:tcW w:type="dxa" w:w="3389"/>
            <w:vAlign w:val="top"/>
            <w:tcMar>
              <w:top w:w="70" w:type="dxa"/>
              <w:start w:w="80" w:type="dxa"/>
              <w:bottom w:w="70" w:type="dxa"/>
              <w:end w:w="80" w:type="dxa"/>
            </w:tcMar>
          </w:tcPr>
          <w:p>
            <w:r>
              <w:rPr>
                <w:sz w:val="17"/>
              </w:rPr>
              <w:t>Không chứa binary snapshot lớn.</w:t>
            </w:r>
          </w:p>
        </w:tc>
      </w:tr>
      <w:tr>
        <w:tc>
          <w:tcPr>
            <w:tcW w:type="dxa" w:w="3389"/>
            <w:vAlign w:val="top"/>
            <w:tcMar>
              <w:top w:w="70" w:type="dxa"/>
              <w:start w:w="80" w:type="dxa"/>
              <w:bottom w:w="70" w:type="dxa"/>
              <w:end w:w="80" w:type="dxa"/>
            </w:tcMar>
          </w:tcPr>
          <w:p>
            <w:r>
              <w:rPr>
                <w:sz w:val="17"/>
              </w:rPr>
              <w:t>redis</w:t>
            </w:r>
          </w:p>
        </w:tc>
        <w:tc>
          <w:tcPr>
            <w:tcW w:type="dxa" w:w="3389"/>
            <w:vAlign w:val="top"/>
            <w:tcMar>
              <w:top w:w="70" w:type="dxa"/>
              <w:start w:w="80" w:type="dxa"/>
              <w:bottom w:w="70" w:type="dxa"/>
              <w:end w:w="80" w:type="dxa"/>
            </w:tcMar>
          </w:tcPr>
          <w:p>
            <w:r>
              <w:rPr>
                <w:sz w:val="17"/>
              </w:rPr>
              <w:t>Cache, queue/state, rate counter</w:t>
            </w:r>
          </w:p>
        </w:tc>
        <w:tc>
          <w:tcPr>
            <w:tcW w:type="dxa" w:w="3389"/>
            <w:vAlign w:val="top"/>
            <w:tcMar>
              <w:top w:w="70" w:type="dxa"/>
              <w:start w:w="80" w:type="dxa"/>
              <w:bottom w:w="70" w:type="dxa"/>
              <w:end w:w="80" w:type="dxa"/>
            </w:tcMar>
          </w:tcPr>
          <w:p>
            <w:r>
              <w:rPr>
                <w:sz w:val="17"/>
              </w:rPr>
              <w:t>Không là source of truth.</w:t>
            </w:r>
          </w:p>
        </w:tc>
      </w:tr>
      <w:tr>
        <w:tc>
          <w:tcPr>
            <w:tcW w:type="dxa" w:w="3389"/>
            <w:vAlign w:val="top"/>
            <w:tcMar>
              <w:top w:w="70" w:type="dxa"/>
              <w:start w:w="80" w:type="dxa"/>
              <w:bottom w:w="70" w:type="dxa"/>
              <w:end w:w="80" w:type="dxa"/>
            </w:tcMar>
          </w:tcPr>
          <w:p>
            <w:r>
              <w:rPr>
                <w:sz w:val="17"/>
              </w:rPr>
              <w:t>ingestion worker</w:t>
            </w:r>
          </w:p>
        </w:tc>
        <w:tc>
          <w:tcPr>
            <w:tcW w:type="dxa" w:w="3389"/>
            <w:vAlign w:val="top"/>
            <w:tcMar>
              <w:top w:w="70" w:type="dxa"/>
              <w:start w:w="80" w:type="dxa"/>
              <w:bottom w:w="70" w:type="dxa"/>
              <w:end w:w="80" w:type="dxa"/>
            </w:tcMar>
          </w:tcPr>
          <w:p>
            <w:r>
              <w:rPr>
                <w:sz w:val="17"/>
              </w:rPr>
              <w:t>Fetch/parse/normalize/diff</w:t>
            </w:r>
          </w:p>
        </w:tc>
        <w:tc>
          <w:tcPr>
            <w:tcW w:type="dxa" w:w="3389"/>
            <w:vAlign w:val="top"/>
            <w:tcMar>
              <w:top w:w="70" w:type="dxa"/>
              <w:start w:w="80" w:type="dxa"/>
              <w:bottom w:w="70" w:type="dxa"/>
              <w:end w:w="80" w:type="dxa"/>
            </w:tcMar>
          </w:tcPr>
          <w:p>
            <w:r>
              <w:rPr>
                <w:sz w:val="17"/>
              </w:rPr>
              <w:t>Không auto-publish high-risk ngoài policy.</w:t>
            </w:r>
          </w:p>
        </w:tc>
      </w:tr>
      <w:tr>
        <w:tc>
          <w:tcPr>
            <w:tcW w:type="dxa" w:w="3389"/>
            <w:vAlign w:val="top"/>
            <w:tcMar>
              <w:top w:w="70" w:type="dxa"/>
              <w:start w:w="80" w:type="dxa"/>
              <w:bottom w:w="70" w:type="dxa"/>
              <w:end w:w="80" w:type="dxa"/>
            </w:tcMar>
          </w:tcPr>
          <w:p>
            <w:r>
              <w:rPr>
                <w:sz w:val="17"/>
              </w:rPr>
              <w:t>R2/S3</w:t>
            </w:r>
          </w:p>
        </w:tc>
        <w:tc>
          <w:tcPr>
            <w:tcW w:type="dxa" w:w="3389"/>
            <w:vAlign w:val="top"/>
            <w:tcMar>
              <w:top w:w="70" w:type="dxa"/>
              <w:start w:w="80" w:type="dxa"/>
              <w:bottom w:w="70" w:type="dxa"/>
              <w:end w:w="80" w:type="dxa"/>
            </w:tcMar>
          </w:tcPr>
          <w:p>
            <w:r>
              <w:rPr>
                <w:sz w:val="17"/>
              </w:rPr>
              <w:t>Snapshots, permitted media</w:t>
            </w:r>
          </w:p>
        </w:tc>
        <w:tc>
          <w:tcPr>
            <w:tcW w:type="dxa" w:w="3389"/>
            <w:vAlign w:val="top"/>
            <w:tcMar>
              <w:top w:w="70" w:type="dxa"/>
              <w:start w:w="80" w:type="dxa"/>
              <w:bottom w:w="70" w:type="dxa"/>
              <w:end w:w="80" w:type="dxa"/>
            </w:tcMar>
          </w:tcPr>
          <w:p>
            <w:r>
              <w:rPr>
                <w:sz w:val="17"/>
              </w:rPr>
              <w:t>Không thay DB metadata.</w:t>
            </w:r>
          </w:p>
        </w:tc>
      </w:tr>
      <w:tr>
        <w:tc>
          <w:tcPr>
            <w:tcW w:type="dxa" w:w="3389"/>
            <w:vAlign w:val="top"/>
            <w:tcMar>
              <w:top w:w="70" w:type="dxa"/>
              <w:start w:w="80" w:type="dxa"/>
              <w:bottom w:w="70" w:type="dxa"/>
              <w:end w:w="80" w:type="dxa"/>
            </w:tcMar>
          </w:tcPr>
          <w:p>
            <w:r>
              <w:rPr>
                <w:sz w:val="17"/>
              </w:rPr>
              <w:t>Brave</w:t>
            </w:r>
          </w:p>
        </w:tc>
        <w:tc>
          <w:tcPr>
            <w:tcW w:type="dxa" w:w="3389"/>
            <w:vAlign w:val="top"/>
            <w:tcMar>
              <w:top w:w="70" w:type="dxa"/>
              <w:start w:w="80" w:type="dxa"/>
              <w:bottom w:w="70" w:type="dxa"/>
              <w:end w:w="80" w:type="dxa"/>
            </w:tcMar>
          </w:tcPr>
          <w:p>
            <w:r>
              <w:rPr>
                <w:sz w:val="17"/>
              </w:rPr>
              <w:t>Discovery</w:t>
            </w:r>
          </w:p>
        </w:tc>
        <w:tc>
          <w:tcPr>
            <w:tcW w:type="dxa" w:w="3389"/>
            <w:vAlign w:val="top"/>
            <w:tcMar>
              <w:top w:w="70" w:type="dxa"/>
              <w:start w:w="80" w:type="dxa"/>
              <w:bottom w:w="70" w:type="dxa"/>
              <w:end w:w="80" w:type="dxa"/>
            </w:tcMar>
          </w:tcPr>
          <w:p>
            <w:r>
              <w:rPr>
                <w:sz w:val="17"/>
              </w:rPr>
              <w:t>Không làm runtime search catalog.</w:t>
            </w:r>
          </w:p>
        </w:tc>
      </w:tr>
    </w:tbl>
    <w:p>
      <w:pPr>
        <w:spacing w:after="20"/>
      </w:pPr>
    </w:p>
    <w:p>
      <w:pPr>
        <w:pStyle w:val="Heading2"/>
        <w:keepNext/>
      </w:pPr>
      <w:r>
        <w:t>7.2 Modular monolith boundaries trong API</w:t>
      </w:r>
    </w:p>
    <w:p>
      <w:pPr>
        <w:pStyle w:val="CodeBlock"/>
        <w:shd w:fill="F5F7FA"/>
      </w:pPr>
      <w:r>
        <w:t>apps/api/src/Modules/</w:t>
        <w:br/>
        <w:t xml:space="preserve">  Catalog/          # brand/model/trim/spec/feature read models</w:t>
        <w:br/>
        <w:t xml:space="preserve">  Pricing/          # price, promotion, dealer offer, effective price</w:t>
        <w:br/>
        <w:t xml:space="preserve">  Registration/     # on-road rule engine</w:t>
        <w:br/>
        <w:t xml:space="preserve">  Energy/           # fuel/electricity/charging calculations</w:t>
        <w:br/>
        <w:t xml:space="preserve">  Ownership/        # monthly ownership model</w:t>
        <w:br/>
        <w:t xml:space="preserve">  Affordability/    # salary filter</w:t>
        <w:br/>
        <w:t xml:space="preserve">  Financing/        # purchase/loan scenarios</w:t>
        <w:br/>
        <w:t xml:space="preserve">  Compare/          # normalized compare DTOs</w:t>
        <w:br/>
        <w:t xml:space="preserve">  Recommendation/   # V3 scoring</w:t>
        <w:br/>
        <w:t xml:space="preserve">  Sources/          # provenance/confidence/history</w:t>
        <w:br/>
        <w:t xml:space="preserve">  Admin/            # QA/review/audit</w:t>
        <w:br/>
        <w:t xml:space="preserve">  Coverage/         # market completeness</w:t>
        <w:br/>
        <w:t xml:space="preserve">  Accounts/         # V3 user profiles/watchlists</w:t>
        <w:br/>
      </w:r>
    </w:p>
    <w:p>
      <w:pPr>
        <w:pStyle w:val="Heading2"/>
        <w:keepNext/>
      </w:pPr>
      <w:r>
        <w:t>7.3 Sync và async communication</w:t>
      </w:r>
    </w:p>
    <w:p>
      <w:pPr>
        <w:pStyle w:val="ListBullet"/>
      </w:pPr>
      <w:r>
        <w:t>User-facing request: Web → API → PostgreSQL/Redis. Không gọi Brave/Playwright.</w:t>
      </w:r>
    </w:p>
    <w:p>
      <w:pPr>
        <w:pStyle w:val="ListBullet"/>
      </w:pPr>
      <w:r>
        <w:t>Admin re-crawl: API tạo ingestion job → Redis queue → Python worker.</w:t>
      </w:r>
    </w:p>
    <w:p>
      <w:pPr>
        <w:pStyle w:val="ListBullet"/>
      </w:pPr>
      <w:r>
        <w:t>Worker ghi CandidateChange/SourceSnapshot; publish policy quyết định auto-publish hay review.</w:t>
      </w:r>
    </w:p>
    <w:p>
      <w:pPr>
        <w:pStyle w:val="ListBullet"/>
      </w:pPr>
      <w:r>
        <w:t>Khi published version đổi: transaction + outbox event; cache invalidation theo trim/brand/facet key.</w:t>
      </w:r>
    </w:p>
    <w:p>
      <w:pPr>
        <w:pStyle w:val="Heading2"/>
        <w:keepNext/>
      </w:pPr>
      <w:r>
        <w:t>7.4 Request flow — Catalog</w:t>
      </w:r>
    </w:p>
    <w:p>
      <w:pPr>
        <w:pStyle w:val="CodeBlock"/>
        <w:shd w:fill="F5F7FA"/>
      </w:pPr>
      <w:r>
        <w:t>Browser -&gt; Next.js -&gt; GET /api/v1/cars?filters... -&gt; Redis cache? -&gt; PostgreSQL read view -&gt; DTO -&gt; SSR/JSON -&gt; Browser</w:t>
      </w:r>
    </w:p>
    <w:p>
      <w:pPr>
        <w:pStyle w:val="Heading2"/>
        <w:keepNext/>
      </w:pPr>
      <w:r>
        <w:t>7.5 Request flow — Calculator</w:t>
      </w:r>
    </w:p>
    <w:p>
      <w:pPr>
        <w:pStyle w:val="CodeBlock"/>
        <w:shd w:fill="F5F7FA"/>
      </w:pPr>
      <w:r>
        <w:t>Profile + trim + region + date -&gt; API</w:t>
        <w:br/>
        <w:t xml:space="preserve">  -&gt; EffectivePriceResolver</w:t>
        <w:br/>
        <w:t xml:space="preserve">  -&gt; RegistrationRuleEngine</w:t>
        <w:br/>
        <w:t xml:space="preserve">  -&gt; EnergyEngine</w:t>
        <w:br/>
        <w:t xml:space="preserve">  -&gt; OwnershipEngine</w:t>
        <w:br/>
        <w:t xml:space="preserve">  -&gt; Affordability/Financing</w:t>
        <w:br/>
        <w:t xml:space="preserve">  -&gt; Explainable breakdown + source refs</w:t>
      </w:r>
    </w:p>
    <w:p>
      <w:pPr>
        <w:pStyle w:val="Heading1"/>
        <w:keepNext/>
        <w:pageBreakBefore/>
      </w:pPr>
      <w:r>
        <w:t>8. Cấu trúc monorepo và coding boundaries</w:t>
      </w:r>
    </w:p>
    <w:p>
      <w:r>
        <w:t>Repo phải đủ rõ để Codex/dev không dồn tất cả logic vào một project. Các calculator/domain rules nằm trong backend domain/application layer; UI chỉ render và gửi input.</w:t>
      </w:r>
    </w:p>
    <w:p>
      <w:pPr>
        <w:pStyle w:val="CodeBlock"/>
        <w:shd w:fill="F5F7FA"/>
      </w:pPr>
      <w:r>
        <w:t>/</w:t>
        <w:br/>
        <w:t>├─ apps/</w:t>
        <w:br/>
        <w:t>│  ├─ web/</w:t>
        <w:br/>
        <w:t>│  │  ├─ app/</w:t>
        <w:br/>
        <w:t>│  │  │  ├─ (public)/</w:t>
        <w:br/>
        <w:t>│  │  │  │  ├─ page.tsx                    # Home/Discover</w:t>
        <w:br/>
        <w:t>│  │  │  │  ├─ cars/page.tsx               # Catalog</w:t>
        <w:br/>
        <w:t>│  │  │  │  ├─ cars/[brand]/[model]/[trim]/page.tsx</w:t>
        <w:br/>
        <w:t>│  │  │  │  ├─ compare/page.tsx</w:t>
        <w:br/>
        <w:t>│  │  │  │  ├─ affordability/page.tsx</w:t>
        <w:br/>
        <w:t>│  │  │  │  ├─ financing/page.tsx</w:t>
        <w:br/>
        <w:t>│  │  │  │  └─ calculators/on-road/page.tsx</w:t>
        <w:br/>
        <w:t>│  │  │  └─ admin/...</w:t>
        <w:br/>
        <w:t>│  │  ├─ components/</w:t>
        <w:br/>
        <w:t>│  │  │  ├─ car/, filters/, compare/, calculators/, source/, admin/</w:t>
        <w:br/>
        <w:t>│  │  ├─ features/</w:t>
        <w:br/>
        <w:t>│  │  │  ├─ catalog/, pricing/, energy/, affordability/, financing/</w:t>
        <w:br/>
        <w:t>│  │  ├─ lib/api/                          # generated client + adapters</w:t>
        <w:br/>
        <w:t>│  │  ├─ lib/url-state/, lib/format/, lib/analytics/</w:t>
        <w:br/>
        <w:t>│  │  └─ tests/</w:t>
        <w:br/>
        <w:t>│  └─ api/</w:t>
        <w:br/>
        <w:t>│     ├─ src/</w:t>
        <w:br/>
        <w:t>│     │  ├─ Api/                            # endpoints, middleware, auth</w:t>
        <w:br/>
        <w:t>│     │  ├─ Application/                    # use cases/query handlers</w:t>
        <w:br/>
        <w:t>│     │  ├─ Domain/                         # entities/value objects/rules</w:t>
        <w:br/>
        <w:t>│     │  ├─ Infrastructure/                 # EF, Redis, object store, clients</w:t>
        <w:br/>
        <w:t>│     │  ├─ Modules/                        # module boundaries</w:t>
        <w:br/>
        <w:t>│     │  └─ SharedKernel/</w:t>
        <w:br/>
        <w:t>│     ├─ tests/Unit/</w:t>
        <w:br/>
        <w:t>│     ├─ tests/Integration/</w:t>
        <w:br/>
        <w:t>│     └─ migrations/</w:t>
        <w:br/>
        <w:t>├─ workers/</w:t>
        <w:br/>
        <w:t>│  └─ ingestion/</w:t>
        <w:br/>
        <w:t>│     ├─ src/</w:t>
        <w:br/>
        <w:t>│     │  ├─ jobs/                           # price/promo/spec/legal/energy</w:t>
        <w:br/>
        <w:t>│     │  ├─ fetchers/                       # http/playwright/pdf</w:t>
        <w:br/>
        <w:t>│     │  ├─ parsers/brands/                 # per-domain parser modules</w:t>
        <w:br/>
        <w:t>│     │  ├─ extraction/                     # deterministic + optional LLM</w:t>
        <w:br/>
        <w:t>│     │  ├─ normalization/                   # units/taxonomy/entity match</w:t>
        <w:br/>
        <w:t>│     │  ├─ validation/                     # schemas/anomaly rules</w:t>
        <w:br/>
        <w:t>│     │  ├─ diff/                            # old vs candidate</w:t>
        <w:br/>
        <w:t>│     │  ├─ sources/                         # registry/discovery</w:t>
        <w:br/>
        <w:t>│     │  └─ queue/</w:t>
        <w:br/>
        <w:t>│     ├─ tests/</w:t>
        <w:br/>
        <w:t>│     └─ fixtures/</w:t>
        <w:br/>
        <w:t>├─ packages/</w:t>
        <w:br/>
        <w:t>│  ├─ contracts/                            # generated OpenAPI TS types</w:t>
        <w:br/>
        <w:t>│  ├─ taxonomy/                             # canonical codes/seed assets</w:t>
        <w:br/>
        <w:t>│  └─ test-data/</w:t>
        <w:br/>
        <w:t>├─ data/</w:t>
        <w:br/>
        <w:t>│  ├─ seeds/                                # official/manual curated seeds</w:t>
        <w:br/>
        <w:t>│  ├─ imports/                              # validated import templates</w:t>
        <w:br/>
        <w:t>│  └─ fixtures/                             # non-secret parser fixtures</w:t>
        <w:br/>
        <w:t>├─ infra/</w:t>
        <w:br/>
        <w:t>│  ├─ docker/</w:t>
        <w:br/>
        <w:t>│  ├─ compose/</w:t>
        <w:br/>
        <w:t>│  ├─ reverse-proxy/</w:t>
        <w:br/>
        <w:t>│  ├─ terraform/                            # optional prod IaC</w:t>
        <w:br/>
        <w:t>│  └─ monitoring/</w:t>
        <w:br/>
        <w:t>├─ docs/</w:t>
        <w:br/>
        <w:t>│  ├─ architecture/</w:t>
        <w:br/>
        <w:t>│  ├─ adr/</w:t>
        <w:br/>
        <w:t>│  ├─ runbooks/</w:t>
        <w:br/>
        <w:t>│  ├─ data-sources/</w:t>
        <w:br/>
        <w:t>│  └─ api/</w:t>
        <w:br/>
        <w:t>├─ scripts/</w:t>
        <w:br/>
        <w:t>│  ├─ bootstrap-local.*</w:t>
        <w:br/>
        <w:t>│  ├─ seed-data.*</w:t>
        <w:br/>
        <w:t>│  ├─ export-openapi.*</w:t>
        <w:br/>
        <w:t>│  └─ backup-restore-test.*</w:t>
        <w:br/>
        <w:t>├─ .github/workflows/</w:t>
        <w:br/>
        <w:t>├─ docker-compose.yml</w:t>
        <w:br/>
        <w:t>├─ .env.example</w:t>
        <w:br/>
        <w:t>├─ README.md</w:t>
        <w:br/>
        <w:t>└─ LICENSE/NOTICE as applicable</w:t>
        <w:br/>
      </w:r>
    </w:p>
    <w:p>
      <w:pPr>
        <w:pStyle w:val="Heading2"/>
        <w:keepNext/>
      </w:pPr>
      <w:r>
        <w:t>8.1 Coding rules</w:t>
      </w:r>
    </w:p>
    <w:p>
      <w:pPr>
        <w:pStyle w:val="ListBullet"/>
      </w:pPr>
      <w:r>
        <w:t>Frontend không tự tính on-road/energy/affordability; mọi công thức authoritative ở API.</w:t>
      </w:r>
    </w:p>
    <w:p>
      <w:pPr>
        <w:pStyle w:val="ListBullet"/>
      </w:pPr>
      <w:r>
        <w:t>Không cho worker import trực tiếp domain entities bằng side-effect không kiểm soát; candidate → validation → publish.</w:t>
      </w:r>
    </w:p>
    <w:p>
      <w:pPr>
        <w:pStyle w:val="ListBullet"/>
      </w:pPr>
      <w:r>
        <w:t>Mỗi module có unit tests cho pure calculation; mọi bug về formula phải có regression test.</w:t>
      </w:r>
    </w:p>
    <w:p>
      <w:pPr>
        <w:pStyle w:val="ListBullet"/>
      </w:pPr>
      <w:r>
        <w:t>Enum/taxonomy canonical codes đặt ở shared contract/seed, không rải magic string.</w:t>
      </w:r>
    </w:p>
    <w:p>
      <w:pPr>
        <w:pStyle w:val="ListBullet"/>
      </w:pPr>
      <w:r>
        <w:t>Migration phải backward-compatible với ít nhất một deployment window hoặc có maintenance plan rõ.</w:t>
      </w:r>
    </w:p>
    <w:p>
      <w:pPr>
        <w:pStyle w:val="Heading1"/>
        <w:keepNext/>
        <w:pageBreakBefore/>
      </w:pPr>
      <w:r>
        <w:t>9. Môi trường, cấu hình và secrets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Environment</w:t>
            </w:r>
          </w:p>
        </w:tc>
        <w:tc>
          <w:tcPr>
            <w:tcW w:type="dxa" w:w="3389"/>
            <w:shd w:fill="D9EAF7"/>
            <w:vAlign w:val="center"/>
            <w:tcMar>
              <w:top w:w="70" w:type="dxa"/>
              <w:start w:w="80" w:type="dxa"/>
              <w:bottom w:w="70" w:type="dxa"/>
              <w:end w:w="80" w:type="dxa"/>
            </w:tcMar>
          </w:tcPr>
          <w:p>
            <w:r>
              <w:rPr>
                <w:b/>
                <w:sz w:val="18"/>
              </w:rPr>
              <w:t>Mục đích</w:t>
            </w:r>
          </w:p>
        </w:tc>
        <w:tc>
          <w:tcPr>
            <w:tcW w:type="dxa" w:w="3389"/>
            <w:shd w:fill="D9EAF7"/>
            <w:vAlign w:val="center"/>
            <w:tcMar>
              <w:top w:w="70" w:type="dxa"/>
              <w:start w:w="80" w:type="dxa"/>
              <w:bottom w:w="70" w:type="dxa"/>
              <w:end w:w="80" w:type="dxa"/>
            </w:tcMar>
          </w:tcPr>
          <w:p>
            <w:r>
              <w:rPr>
                <w:b/>
                <w:sz w:val="18"/>
              </w:rPr>
              <w:t>Đặc điểm</w:t>
            </w:r>
          </w:p>
        </w:tc>
      </w:tr>
      <w:tr>
        <w:tc>
          <w:tcPr>
            <w:tcW w:type="dxa" w:w="3389"/>
            <w:vAlign w:val="top"/>
            <w:tcMar>
              <w:top w:w="70" w:type="dxa"/>
              <w:start w:w="80" w:type="dxa"/>
              <w:bottom w:w="70" w:type="dxa"/>
              <w:end w:w="80" w:type="dxa"/>
            </w:tcMar>
          </w:tcPr>
          <w:p>
            <w:r>
              <w:rPr>
                <w:sz w:val="17"/>
              </w:rPr>
              <w:t>local</w:t>
            </w:r>
          </w:p>
        </w:tc>
        <w:tc>
          <w:tcPr>
            <w:tcW w:type="dxa" w:w="3389"/>
            <w:vAlign w:val="top"/>
            <w:tcMar>
              <w:top w:w="70" w:type="dxa"/>
              <w:start w:w="80" w:type="dxa"/>
              <w:bottom w:w="70" w:type="dxa"/>
              <w:end w:w="80" w:type="dxa"/>
            </w:tcMar>
          </w:tcPr>
          <w:p>
            <w:r>
              <w:rPr>
                <w:sz w:val="17"/>
              </w:rPr>
              <w:t>Dev cá nhân</w:t>
            </w:r>
          </w:p>
        </w:tc>
        <w:tc>
          <w:tcPr>
            <w:tcW w:type="dxa" w:w="3389"/>
            <w:vAlign w:val="top"/>
            <w:tcMar>
              <w:top w:w="70" w:type="dxa"/>
              <w:start w:w="80" w:type="dxa"/>
              <w:bottom w:w="70" w:type="dxa"/>
              <w:end w:w="80" w:type="dxa"/>
            </w:tcMar>
          </w:tcPr>
          <w:p>
            <w:r>
              <w:rPr>
                <w:sz w:val="17"/>
              </w:rPr>
              <w:t>Docker Compose; MinIO; local PostgreSQL/Redis; mock external API khi cần.</w:t>
            </w:r>
          </w:p>
        </w:tc>
      </w:tr>
      <w:tr>
        <w:tc>
          <w:tcPr>
            <w:tcW w:type="dxa" w:w="3389"/>
            <w:vAlign w:val="top"/>
            <w:tcMar>
              <w:top w:w="70" w:type="dxa"/>
              <w:start w:w="80" w:type="dxa"/>
              <w:bottom w:w="70" w:type="dxa"/>
              <w:end w:w="80" w:type="dxa"/>
            </w:tcMar>
          </w:tcPr>
          <w:p>
            <w:r>
              <w:rPr>
                <w:sz w:val="17"/>
              </w:rPr>
              <w:t>test</w:t>
            </w:r>
          </w:p>
        </w:tc>
        <w:tc>
          <w:tcPr>
            <w:tcW w:type="dxa" w:w="3389"/>
            <w:vAlign w:val="top"/>
            <w:tcMar>
              <w:top w:w="70" w:type="dxa"/>
              <w:start w:w="80" w:type="dxa"/>
              <w:bottom w:w="70" w:type="dxa"/>
              <w:end w:w="80" w:type="dxa"/>
            </w:tcMar>
          </w:tcPr>
          <w:p>
            <w:r>
              <w:rPr>
                <w:sz w:val="17"/>
              </w:rPr>
              <w:t>CI</w:t>
            </w:r>
          </w:p>
        </w:tc>
        <w:tc>
          <w:tcPr>
            <w:tcW w:type="dxa" w:w="3389"/>
            <w:vAlign w:val="top"/>
            <w:tcMar>
              <w:top w:w="70" w:type="dxa"/>
              <w:start w:w="80" w:type="dxa"/>
              <w:bottom w:w="70" w:type="dxa"/>
              <w:end w:w="80" w:type="dxa"/>
            </w:tcMar>
          </w:tcPr>
          <w:p>
            <w:r>
              <w:rPr>
                <w:sz w:val="17"/>
              </w:rPr>
              <w:t>Ephemeral containers; deterministic seeds; không gọi API trả phí.</w:t>
            </w:r>
          </w:p>
        </w:tc>
      </w:tr>
      <w:tr>
        <w:tc>
          <w:tcPr>
            <w:tcW w:type="dxa" w:w="3389"/>
            <w:vAlign w:val="top"/>
            <w:tcMar>
              <w:top w:w="70" w:type="dxa"/>
              <w:start w:w="80" w:type="dxa"/>
              <w:bottom w:w="70" w:type="dxa"/>
              <w:end w:w="80" w:type="dxa"/>
            </w:tcMar>
          </w:tcPr>
          <w:p>
            <w:r>
              <w:rPr>
                <w:sz w:val="17"/>
              </w:rPr>
              <w:t>staging</w:t>
            </w:r>
          </w:p>
        </w:tc>
        <w:tc>
          <w:tcPr>
            <w:tcW w:type="dxa" w:w="3389"/>
            <w:vAlign w:val="top"/>
            <w:tcMar>
              <w:top w:w="70" w:type="dxa"/>
              <w:start w:w="80" w:type="dxa"/>
              <w:bottom w:w="70" w:type="dxa"/>
              <w:end w:w="80" w:type="dxa"/>
            </w:tcMar>
          </w:tcPr>
          <w:p>
            <w:r>
              <w:rPr>
                <w:sz w:val="17"/>
              </w:rPr>
              <w:t>Pre-production</w:t>
            </w:r>
          </w:p>
        </w:tc>
        <w:tc>
          <w:tcPr>
            <w:tcW w:type="dxa" w:w="3389"/>
            <w:vAlign w:val="top"/>
            <w:tcMar>
              <w:top w:w="70" w:type="dxa"/>
              <w:start w:w="80" w:type="dxa"/>
              <w:bottom w:w="70" w:type="dxa"/>
              <w:end w:w="80" w:type="dxa"/>
            </w:tcMar>
          </w:tcPr>
          <w:p>
            <w:r>
              <w:rPr>
                <w:sz w:val="17"/>
              </w:rPr>
              <w:t>Dữ liệu gần prod; separate credentials/bucket; crawler sandbox.</w:t>
            </w:r>
          </w:p>
        </w:tc>
      </w:tr>
      <w:tr>
        <w:tc>
          <w:tcPr>
            <w:tcW w:type="dxa" w:w="3389"/>
            <w:vAlign w:val="top"/>
            <w:tcMar>
              <w:top w:w="70" w:type="dxa"/>
              <w:start w:w="80" w:type="dxa"/>
              <w:bottom w:w="70" w:type="dxa"/>
              <w:end w:w="80" w:type="dxa"/>
            </w:tcMar>
          </w:tcPr>
          <w:p>
            <w:r>
              <w:rPr>
                <w:sz w:val="17"/>
              </w:rPr>
              <w:t>production</w:t>
            </w:r>
          </w:p>
        </w:tc>
        <w:tc>
          <w:tcPr>
            <w:tcW w:type="dxa" w:w="3389"/>
            <w:vAlign w:val="top"/>
            <w:tcMar>
              <w:top w:w="70" w:type="dxa"/>
              <w:start w:w="80" w:type="dxa"/>
              <w:bottom w:w="70" w:type="dxa"/>
              <w:end w:w="80" w:type="dxa"/>
            </w:tcMar>
          </w:tcPr>
          <w:p>
            <w:r>
              <w:rPr>
                <w:sz w:val="17"/>
              </w:rPr>
              <w:t>Public</w:t>
            </w:r>
          </w:p>
        </w:tc>
        <w:tc>
          <w:tcPr>
            <w:tcW w:type="dxa" w:w="3389"/>
            <w:vAlign w:val="top"/>
            <w:tcMar>
              <w:top w:w="70" w:type="dxa"/>
              <w:start w:w="80" w:type="dxa"/>
              <w:bottom w:w="70" w:type="dxa"/>
              <w:end w:w="80" w:type="dxa"/>
            </w:tcMar>
          </w:tcPr>
          <w:p>
            <w:r>
              <w:rPr>
                <w:sz w:val="17"/>
              </w:rPr>
              <w:t>Managed secrets, backup, WAF, monitoring, spend guard.</w:t>
            </w:r>
          </w:p>
        </w:tc>
      </w:tr>
    </w:tbl>
    <w:p>
      <w:pPr>
        <w:spacing w:after="20"/>
      </w:pPr>
    </w:p>
    <w:p>
      <w:pPr>
        <w:pStyle w:val="Heading2"/>
        <w:keepNext/>
      </w:pPr>
      <w:r>
        <w:t>9.1 Configuration groups</w:t>
      </w:r>
    </w:p>
    <w:p>
      <w:pPr>
        <w:pStyle w:val="CodeBlock"/>
        <w:shd w:fill="F5F7FA"/>
      </w:pPr>
      <w:r>
        <w:t>DATABASE_URL=</w:t>
        <w:br/>
        <w:t>REDIS_URL=</w:t>
        <w:br/>
        <w:t>OBJECT_STORAGE_ENDPOINT=</w:t>
        <w:br/>
        <w:t>OBJECT_STORAGE_BUCKET=</w:t>
        <w:br/>
        <w:t>OBJECT_STORAGE_ACCESS_KEY=</w:t>
        <w:br/>
        <w:t>OBJECT_STORAGE_SECRET_KEY=</w:t>
        <w:br/>
        <w:t>BRAVE_SEARCH_API_KEY=</w:t>
        <w:br/>
        <w:t>GOONG_API_KEY=                 # optional</w:t>
        <w:br/>
        <w:t>OPEN_CHARGE_MAP_API_KEY=       # optional/if required</w:t>
        <w:br/>
        <w:t>SENTRY_DSN=</w:t>
        <w:br/>
        <w:t>OTEL_EXPORTER_OTLP_ENDPOINT=</w:t>
        <w:br/>
        <w:t>ADMIN_BOOTSTRAP_EMAIL=         # local/initial only</w:t>
        <w:br/>
        <w:t>APP_PUBLIC_BASE_URL=</w:t>
        <w:br/>
        <w:t>INGESTION_USER_AGENT=</w:t>
        <w:br/>
        <w:t>INGESTION_MAX_CONCURRENCY=</w:t>
        <w:br/>
        <w:t>BRAVE_MONTHLY_REQUEST_BUDGET=</w:t>
        <w:br/>
      </w:r>
    </w:p>
    <w:p>
      <w:pPr>
        <w:pStyle w:val="Heading2"/>
        <w:keepNext/>
      </w:pPr>
      <w:r>
        <w:t>9.2 Secret policy</w:t>
      </w:r>
    </w:p>
    <w:p>
      <w:pPr>
        <w:pStyle w:val="ListBullet"/>
      </w:pPr>
      <w:r>
        <w:t>Không commit .env thật; chỉ .env.example.</w:t>
      </w:r>
    </w:p>
    <w:p>
      <w:pPr>
        <w:pStyle w:val="ListBullet"/>
      </w:pPr>
      <w:r>
        <w:t>Production secrets từ secret manager/platform env.</w:t>
      </w:r>
    </w:p>
    <w:p>
      <w:pPr>
        <w:pStyle w:val="ListBullet"/>
      </w:pPr>
      <w:r>
        <w:t>API key chỉ tồn tại server-side/worker; không expose Brave key ra browser.</w:t>
      </w:r>
    </w:p>
    <w:p>
      <w:pPr>
        <w:pStyle w:val="ListBullet"/>
      </w:pPr>
      <w:r>
        <w:t>Rotate key khi leak; audit external API usage theo provider.</w:t>
      </w:r>
    </w:p>
    <w:p>
      <w:pPr>
        <w:pStyle w:val="Heading1"/>
        <w:keepNext/>
        <w:pageBreakBefore/>
      </w:pPr>
      <w:r>
        <w:t>10. Information architecture và UX/UI từng màn hình</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Route</w:t>
            </w:r>
          </w:p>
        </w:tc>
        <w:tc>
          <w:tcPr>
            <w:tcW w:type="dxa" w:w="3389"/>
            <w:shd w:fill="D9EAF7"/>
            <w:vAlign w:val="center"/>
            <w:tcMar>
              <w:top w:w="70" w:type="dxa"/>
              <w:start w:w="80" w:type="dxa"/>
              <w:bottom w:w="70" w:type="dxa"/>
              <w:end w:w="80" w:type="dxa"/>
            </w:tcMar>
          </w:tcPr>
          <w:p>
            <w:r>
              <w:rPr>
                <w:b/>
                <w:sz w:val="18"/>
              </w:rPr>
              <w:t>Màn hình</w:t>
            </w:r>
          </w:p>
        </w:tc>
        <w:tc>
          <w:tcPr>
            <w:tcW w:type="dxa" w:w="3389"/>
            <w:shd w:fill="D9EAF7"/>
            <w:vAlign w:val="center"/>
            <w:tcMar>
              <w:top w:w="70" w:type="dxa"/>
              <w:start w:w="80" w:type="dxa"/>
              <w:bottom w:w="70" w:type="dxa"/>
              <w:end w:w="80" w:type="dxa"/>
            </w:tcMar>
          </w:tcPr>
          <w:p>
            <w:r>
              <w:rPr>
                <w:b/>
                <w:sz w:val="18"/>
              </w:rPr>
              <w:t>Thành phần chính</w:t>
            </w:r>
          </w:p>
        </w:tc>
      </w:tr>
      <w:tr>
        <w:tc>
          <w:tcPr>
            <w:tcW w:type="dxa" w:w="3389"/>
            <w:vAlign w:val="top"/>
            <w:tcMar>
              <w:top w:w="70" w:type="dxa"/>
              <w:start w:w="80" w:type="dxa"/>
              <w:bottom w:w="70" w:type="dxa"/>
              <w:end w:w="80" w:type="dxa"/>
            </w:tcMar>
          </w:tcPr>
          <w:p>
            <w:r>
              <w:rPr>
                <w:sz w:val="17"/>
              </w:rPr>
              <w:t>/</w:t>
            </w:r>
          </w:p>
        </w:tc>
        <w:tc>
          <w:tcPr>
            <w:tcW w:type="dxa" w:w="3389"/>
            <w:vAlign w:val="top"/>
            <w:tcMar>
              <w:top w:w="70" w:type="dxa"/>
              <w:start w:w="80" w:type="dxa"/>
              <w:bottom w:w="70" w:type="dxa"/>
              <w:end w:w="80" w:type="dxa"/>
            </w:tcMar>
          </w:tcPr>
          <w:p>
            <w:r>
              <w:rPr>
                <w:sz w:val="17"/>
              </w:rPr>
              <w:t>Home/Discover</w:t>
            </w:r>
          </w:p>
        </w:tc>
        <w:tc>
          <w:tcPr>
            <w:tcW w:type="dxa" w:w="3389"/>
            <w:vAlign w:val="top"/>
            <w:tcMar>
              <w:top w:w="70" w:type="dxa"/>
              <w:start w:w="80" w:type="dxa"/>
              <w:bottom w:w="70" w:type="dxa"/>
              <w:end w:w="80" w:type="dxa"/>
            </w:tcMar>
          </w:tcPr>
          <w:p>
            <w:r>
              <w:rPr>
                <w:sz w:val="17"/>
              </w:rPr>
              <w:t>Search, quick chips, xe mới, promotion, salary CTA, recent updates.</w:t>
            </w:r>
          </w:p>
        </w:tc>
      </w:tr>
      <w:tr>
        <w:tc>
          <w:tcPr>
            <w:tcW w:type="dxa" w:w="3389"/>
            <w:vAlign w:val="top"/>
            <w:tcMar>
              <w:top w:w="70" w:type="dxa"/>
              <w:start w:w="80" w:type="dxa"/>
              <w:bottom w:w="70" w:type="dxa"/>
              <w:end w:w="80" w:type="dxa"/>
            </w:tcMar>
          </w:tcPr>
          <w:p>
            <w:r>
              <w:rPr>
                <w:sz w:val="17"/>
              </w:rPr>
              <w:t>/cars</w:t>
            </w:r>
          </w:p>
        </w:tc>
        <w:tc>
          <w:tcPr>
            <w:tcW w:type="dxa" w:w="3389"/>
            <w:vAlign w:val="top"/>
            <w:tcMar>
              <w:top w:w="70" w:type="dxa"/>
              <w:start w:w="80" w:type="dxa"/>
              <w:bottom w:w="70" w:type="dxa"/>
              <w:end w:w="80" w:type="dxa"/>
            </w:tcMar>
          </w:tcPr>
          <w:p>
            <w:r>
              <w:rPr>
                <w:sz w:val="17"/>
              </w:rPr>
              <w:t>Catalog</w:t>
            </w:r>
          </w:p>
        </w:tc>
        <w:tc>
          <w:tcPr>
            <w:tcW w:type="dxa" w:w="3389"/>
            <w:vAlign w:val="top"/>
            <w:tcMar>
              <w:top w:w="70" w:type="dxa"/>
              <w:start w:w="80" w:type="dxa"/>
              <w:bottom w:w="70" w:type="dxa"/>
              <w:end w:w="80" w:type="dxa"/>
            </w:tcMar>
          </w:tcPr>
          <w:p>
            <w:r>
              <w:rPr>
                <w:sz w:val="17"/>
              </w:rPr>
              <w:t>Filter sidebar/drawer, sort, active chips, cards, compare tray.</w:t>
            </w:r>
          </w:p>
        </w:tc>
      </w:tr>
      <w:tr>
        <w:tc>
          <w:tcPr>
            <w:tcW w:type="dxa" w:w="3389"/>
            <w:vAlign w:val="top"/>
            <w:tcMar>
              <w:top w:w="70" w:type="dxa"/>
              <w:start w:w="80" w:type="dxa"/>
              <w:bottom w:w="70" w:type="dxa"/>
              <w:end w:w="80" w:type="dxa"/>
            </w:tcMar>
          </w:tcPr>
          <w:p>
            <w:r>
              <w:rPr>
                <w:sz w:val="17"/>
              </w:rPr>
              <w:t>/cars/{brand}/{model}/{trim}</w:t>
            </w:r>
          </w:p>
        </w:tc>
        <w:tc>
          <w:tcPr>
            <w:tcW w:type="dxa" w:w="3389"/>
            <w:vAlign w:val="top"/>
            <w:tcMar>
              <w:top w:w="70" w:type="dxa"/>
              <w:start w:w="80" w:type="dxa"/>
              <w:bottom w:w="70" w:type="dxa"/>
              <w:end w:w="80" w:type="dxa"/>
            </w:tcMar>
          </w:tcPr>
          <w:p>
            <w:r>
              <w:rPr>
                <w:sz w:val="17"/>
              </w:rPr>
              <w:t>Vehicle detail</w:t>
            </w:r>
          </w:p>
        </w:tc>
        <w:tc>
          <w:tcPr>
            <w:tcW w:type="dxa" w:w="3389"/>
            <w:vAlign w:val="top"/>
            <w:tcMar>
              <w:top w:w="70" w:type="dxa"/>
              <w:start w:w="80" w:type="dxa"/>
              <w:bottom w:w="70" w:type="dxa"/>
              <w:end w:w="80" w:type="dxa"/>
            </w:tcMar>
          </w:tcPr>
          <w:p>
            <w:r>
              <w:rPr>
                <w:sz w:val="17"/>
              </w:rPr>
              <w:t>Hero/gallery, trim switch, price/on-road, cost, specs, feature groups, colors, warranty, sources, history.</w:t>
            </w:r>
          </w:p>
        </w:tc>
      </w:tr>
      <w:tr>
        <w:tc>
          <w:tcPr>
            <w:tcW w:type="dxa" w:w="3389"/>
            <w:vAlign w:val="top"/>
            <w:tcMar>
              <w:top w:w="70" w:type="dxa"/>
              <w:start w:w="80" w:type="dxa"/>
              <w:bottom w:w="70" w:type="dxa"/>
              <w:end w:w="80" w:type="dxa"/>
            </w:tcMar>
          </w:tcPr>
          <w:p>
            <w:r>
              <w:rPr>
                <w:sz w:val="17"/>
              </w:rPr>
              <w:t>/compare?trims=...</w:t>
            </w:r>
          </w:p>
        </w:tc>
        <w:tc>
          <w:tcPr>
            <w:tcW w:type="dxa" w:w="3389"/>
            <w:vAlign w:val="top"/>
            <w:tcMar>
              <w:top w:w="70" w:type="dxa"/>
              <w:start w:w="80" w:type="dxa"/>
              <w:bottom w:w="70" w:type="dxa"/>
              <w:end w:w="80" w:type="dxa"/>
            </w:tcMar>
          </w:tcPr>
          <w:p>
            <w:r>
              <w:rPr>
                <w:sz w:val="17"/>
              </w:rPr>
              <w:t>Compare</w:t>
            </w:r>
          </w:p>
        </w:tc>
        <w:tc>
          <w:tcPr>
            <w:tcW w:type="dxa" w:w="3389"/>
            <w:vAlign w:val="top"/>
            <w:tcMar>
              <w:top w:w="70" w:type="dxa"/>
              <w:start w:w="80" w:type="dxa"/>
              <w:bottom w:w="70" w:type="dxa"/>
              <w:end w:w="80" w:type="dxa"/>
            </w:tcMar>
          </w:tcPr>
          <w:p>
            <w:r>
              <w:rPr>
                <w:sz w:val="17"/>
              </w:rPr>
              <w:t>2–4 columns, differences only, same profile/region, share link.</w:t>
            </w:r>
          </w:p>
        </w:tc>
      </w:tr>
      <w:tr>
        <w:tc>
          <w:tcPr>
            <w:tcW w:type="dxa" w:w="3389"/>
            <w:vAlign w:val="top"/>
            <w:tcMar>
              <w:top w:w="70" w:type="dxa"/>
              <w:start w:w="80" w:type="dxa"/>
              <w:bottom w:w="70" w:type="dxa"/>
              <w:end w:w="80" w:type="dxa"/>
            </w:tcMar>
          </w:tcPr>
          <w:p>
            <w:r>
              <w:rPr>
                <w:sz w:val="17"/>
              </w:rPr>
              <w:t>/affordability</w:t>
            </w:r>
          </w:p>
        </w:tc>
        <w:tc>
          <w:tcPr>
            <w:tcW w:type="dxa" w:w="3389"/>
            <w:vAlign w:val="top"/>
            <w:tcMar>
              <w:top w:w="70" w:type="dxa"/>
              <w:start w:w="80" w:type="dxa"/>
              <w:bottom w:w="70" w:type="dxa"/>
              <w:end w:w="80" w:type="dxa"/>
            </w:tcMar>
          </w:tcPr>
          <w:p>
            <w:r>
              <w:rPr>
                <w:sz w:val="17"/>
              </w:rPr>
              <w:t>Nuôi được?</w:t>
            </w:r>
          </w:p>
        </w:tc>
        <w:tc>
          <w:tcPr>
            <w:tcW w:type="dxa" w:w="3389"/>
            <w:vAlign w:val="top"/>
            <w:tcMar>
              <w:top w:w="70" w:type="dxa"/>
              <w:start w:w="80" w:type="dxa"/>
              <w:bottom w:w="70" w:type="dxa"/>
              <w:end w:w="80" w:type="dxa"/>
            </w:tcMar>
          </w:tcPr>
          <w:p>
            <w:r>
              <w:rPr>
                <w:sz w:val="17"/>
              </w:rPr>
              <w:t>Quick/Advanced profile, eligible list, reason breakdown.</w:t>
            </w:r>
          </w:p>
        </w:tc>
      </w:tr>
      <w:tr>
        <w:tc>
          <w:tcPr>
            <w:tcW w:type="dxa" w:w="3389"/>
            <w:vAlign w:val="top"/>
            <w:tcMar>
              <w:top w:w="70" w:type="dxa"/>
              <w:start w:w="80" w:type="dxa"/>
              <w:bottom w:w="70" w:type="dxa"/>
              <w:end w:w="80" w:type="dxa"/>
            </w:tcMar>
          </w:tcPr>
          <w:p>
            <w:r>
              <w:rPr>
                <w:sz w:val="17"/>
              </w:rPr>
              <w:t>/financing</w:t>
            </w:r>
          </w:p>
        </w:tc>
        <w:tc>
          <w:tcPr>
            <w:tcW w:type="dxa" w:w="3389"/>
            <w:vAlign w:val="top"/>
            <w:tcMar>
              <w:top w:w="70" w:type="dxa"/>
              <w:start w:w="80" w:type="dxa"/>
              <w:bottom w:w="70" w:type="dxa"/>
              <w:end w:w="80" w:type="dxa"/>
            </w:tcMar>
          </w:tcPr>
          <w:p>
            <w:r>
              <w:rPr>
                <w:sz w:val="17"/>
              </w:rPr>
              <w:t>Mua/vay được?</w:t>
            </w:r>
          </w:p>
        </w:tc>
        <w:tc>
          <w:tcPr>
            <w:tcW w:type="dxa" w:w="3389"/>
            <w:vAlign w:val="top"/>
            <w:tcMar>
              <w:top w:w="70" w:type="dxa"/>
              <w:start w:w="80" w:type="dxa"/>
              <w:bottom w:w="70" w:type="dxa"/>
              <w:end w:w="80" w:type="dxa"/>
            </w:tcMar>
          </w:tcPr>
          <w:p>
            <w:r>
              <w:rPr>
                <w:sz w:val="17"/>
              </w:rPr>
              <w:t>Cash/family/trade-in/down payment/interest/term, amortization summary.</w:t>
            </w:r>
          </w:p>
        </w:tc>
      </w:tr>
      <w:tr>
        <w:tc>
          <w:tcPr>
            <w:tcW w:type="dxa" w:w="3389"/>
            <w:vAlign w:val="top"/>
            <w:tcMar>
              <w:top w:w="70" w:type="dxa"/>
              <w:start w:w="80" w:type="dxa"/>
              <w:bottom w:w="70" w:type="dxa"/>
              <w:end w:w="80" w:type="dxa"/>
            </w:tcMar>
          </w:tcPr>
          <w:p>
            <w:r>
              <w:rPr>
                <w:sz w:val="17"/>
              </w:rPr>
              <w:t>/calculators/on-road</w:t>
            </w:r>
          </w:p>
        </w:tc>
        <w:tc>
          <w:tcPr>
            <w:tcW w:type="dxa" w:w="3389"/>
            <w:vAlign w:val="top"/>
            <w:tcMar>
              <w:top w:w="70" w:type="dxa"/>
              <w:start w:w="80" w:type="dxa"/>
              <w:bottom w:w="70" w:type="dxa"/>
              <w:end w:w="80" w:type="dxa"/>
            </w:tcMar>
          </w:tcPr>
          <w:p>
            <w:r>
              <w:rPr>
                <w:sz w:val="17"/>
              </w:rPr>
              <w:t>On-road calculator</w:t>
            </w:r>
          </w:p>
        </w:tc>
        <w:tc>
          <w:tcPr>
            <w:tcW w:type="dxa" w:w="3389"/>
            <w:vAlign w:val="top"/>
            <w:tcMar>
              <w:top w:w="70" w:type="dxa"/>
              <w:start w:w="80" w:type="dxa"/>
              <w:bottom w:w="70" w:type="dxa"/>
              <w:end w:w="80" w:type="dxa"/>
            </w:tcMar>
          </w:tcPr>
          <w:p>
            <w:r>
              <w:rPr>
                <w:sz w:val="17"/>
              </w:rPr>
              <w:t>Region/date/effective price; fee breakdown + source.</w:t>
            </w:r>
          </w:p>
        </w:tc>
      </w:tr>
      <w:tr>
        <w:tc>
          <w:tcPr>
            <w:tcW w:type="dxa" w:w="3389"/>
            <w:vAlign w:val="top"/>
            <w:tcMar>
              <w:top w:w="70" w:type="dxa"/>
              <w:start w:w="80" w:type="dxa"/>
              <w:bottom w:w="70" w:type="dxa"/>
              <w:end w:w="80" w:type="dxa"/>
            </w:tcMar>
          </w:tcPr>
          <w:p>
            <w:r>
              <w:rPr>
                <w:sz w:val="17"/>
              </w:rPr>
              <w:t>/calculators/energy</w:t>
            </w:r>
          </w:p>
        </w:tc>
        <w:tc>
          <w:tcPr>
            <w:tcW w:type="dxa" w:w="3389"/>
            <w:vAlign w:val="top"/>
            <w:tcMar>
              <w:top w:w="70" w:type="dxa"/>
              <w:start w:w="80" w:type="dxa"/>
              <w:bottom w:w="70" w:type="dxa"/>
              <w:end w:w="80" w:type="dxa"/>
            </w:tcMar>
          </w:tcPr>
          <w:p>
            <w:r>
              <w:rPr>
                <w:sz w:val="17"/>
              </w:rPr>
              <w:t>Energy calculator</w:t>
            </w:r>
          </w:p>
        </w:tc>
        <w:tc>
          <w:tcPr>
            <w:tcW w:type="dxa" w:w="3389"/>
            <w:vAlign w:val="top"/>
            <w:tcMar>
              <w:top w:w="70" w:type="dxa"/>
              <w:start w:w="80" w:type="dxa"/>
              <w:bottom w:w="70" w:type="dxa"/>
              <w:end w:w="80" w:type="dxa"/>
            </w:tcMar>
          </w:tcPr>
          <w:p>
            <w:r>
              <w:rPr>
                <w:sz w:val="17"/>
              </w:rPr>
              <w:t>ICE/EV/PHEV; charging mix/tariff/promotion.</w:t>
            </w:r>
          </w:p>
        </w:tc>
      </w:tr>
      <w:tr>
        <w:tc>
          <w:tcPr>
            <w:tcW w:type="dxa" w:w="3389"/>
            <w:vAlign w:val="top"/>
            <w:tcMar>
              <w:top w:w="70" w:type="dxa"/>
              <w:start w:w="80" w:type="dxa"/>
              <w:bottom w:w="70" w:type="dxa"/>
              <w:end w:w="80" w:type="dxa"/>
            </w:tcMar>
          </w:tcPr>
          <w:p>
            <w:r>
              <w:rPr>
                <w:sz w:val="17"/>
              </w:rPr>
              <w:t>/admin/review</w:t>
            </w:r>
          </w:p>
        </w:tc>
        <w:tc>
          <w:tcPr>
            <w:tcW w:type="dxa" w:w="3389"/>
            <w:vAlign w:val="top"/>
            <w:tcMar>
              <w:top w:w="70" w:type="dxa"/>
              <w:start w:w="80" w:type="dxa"/>
              <w:bottom w:w="70" w:type="dxa"/>
              <w:end w:w="80" w:type="dxa"/>
            </w:tcMar>
          </w:tcPr>
          <w:p>
            <w:r>
              <w:rPr>
                <w:sz w:val="17"/>
              </w:rPr>
              <w:t>Review queue</w:t>
            </w:r>
          </w:p>
        </w:tc>
        <w:tc>
          <w:tcPr>
            <w:tcW w:type="dxa" w:w="3389"/>
            <w:vAlign w:val="top"/>
            <w:tcMar>
              <w:top w:w="70" w:type="dxa"/>
              <w:start w:w="80" w:type="dxa"/>
              <w:bottom w:w="70" w:type="dxa"/>
              <w:end w:w="80" w:type="dxa"/>
            </w:tcMar>
          </w:tcPr>
          <w:p>
            <w:r>
              <w:rPr>
                <w:sz w:val="17"/>
              </w:rPr>
              <w:t>Old/new/source/snapshot/risk/approve/edit/reject.</w:t>
            </w:r>
          </w:p>
        </w:tc>
      </w:tr>
      <w:tr>
        <w:tc>
          <w:tcPr>
            <w:tcW w:type="dxa" w:w="3389"/>
            <w:vAlign w:val="top"/>
            <w:tcMar>
              <w:top w:w="70" w:type="dxa"/>
              <w:start w:w="80" w:type="dxa"/>
              <w:bottom w:w="70" w:type="dxa"/>
              <w:end w:w="80" w:type="dxa"/>
            </w:tcMar>
          </w:tcPr>
          <w:p>
            <w:r>
              <w:rPr>
                <w:sz w:val="17"/>
              </w:rPr>
              <w:t>/admin/coverage</w:t>
            </w:r>
          </w:p>
        </w:tc>
        <w:tc>
          <w:tcPr>
            <w:tcW w:type="dxa" w:w="3389"/>
            <w:vAlign w:val="top"/>
            <w:tcMar>
              <w:top w:w="70" w:type="dxa"/>
              <w:start w:w="80" w:type="dxa"/>
              <w:bottom w:w="70" w:type="dxa"/>
              <w:end w:w="80" w:type="dxa"/>
            </w:tcMar>
          </w:tcPr>
          <w:p>
            <w:r>
              <w:rPr>
                <w:sz w:val="17"/>
              </w:rPr>
              <w:t>Coverage dashboard</w:t>
            </w:r>
          </w:p>
        </w:tc>
        <w:tc>
          <w:tcPr>
            <w:tcW w:type="dxa" w:w="3389"/>
            <w:vAlign w:val="top"/>
            <w:tcMar>
              <w:top w:w="70" w:type="dxa"/>
              <w:start w:w="80" w:type="dxa"/>
              <w:bottom w:w="70" w:type="dxa"/>
              <w:end w:w="80" w:type="dxa"/>
            </w:tcMar>
          </w:tcPr>
          <w:p>
            <w:r>
              <w:rPr>
                <w:sz w:val="17"/>
              </w:rPr>
              <w:t>Brand/model/trim completeness/freshness/missing fields.</w:t>
            </w:r>
          </w:p>
        </w:tc>
      </w:tr>
    </w:tbl>
    <w:p>
      <w:pPr>
        <w:spacing w:after="20"/>
      </w:pPr>
    </w:p>
    <w:p>
      <w:pPr>
        <w:pStyle w:val="Heading2"/>
        <w:keepNext/>
      </w:pPr>
      <w:r>
        <w:t>10.1 Catalog filter behavior</w:t>
      </w:r>
    </w:p>
    <w:p>
      <w:pPr>
        <w:pStyle w:val="ListBullet"/>
      </w:pPr>
      <w:r>
        <w:t>Filter state được encode trong URL để share/back-forward.</w:t>
      </w:r>
    </w:p>
    <w:p>
      <w:pPr>
        <w:pStyle w:val="ListBullet"/>
      </w:pPr>
      <w:r>
        <w:t>Multi-select feature có chế độ match ALL mặc định; UI có thể hỗ trợ ANY cho nhóm tùy chọn.</w:t>
      </w:r>
    </w:p>
    <w:p>
      <w:pPr>
        <w:pStyle w:val="ListBullet"/>
      </w:pPr>
      <w:r>
        <w:t>Price filter cho phép chọn MSRP/current cash/on-road; label phải rõ loại giá.</w:t>
      </w:r>
    </w:p>
    <w:p>
      <w:pPr>
        <w:pStyle w:val="ListBullet"/>
      </w:pPr>
      <w:r>
        <w:t>Salary filter là computed filter: backend trả reason/rating, không chỉ min/max price.</w:t>
      </w:r>
    </w:p>
    <w:p>
      <w:pPr>
        <w:pStyle w:val="ListBullet"/>
      </w:pPr>
      <w:r>
        <w:t>Mobile filter drawer giữ state tạm và Apply; desktop có thể apply debounced.</w:t>
      </w:r>
    </w:p>
    <w:p>
      <w:pPr>
        <w:pStyle w:val="Heading2"/>
        <w:keepNext/>
      </w:pPr>
      <w:r>
        <w:t>10.2 Vehicle card</w:t>
      </w:r>
    </w:p>
    <w:p>
      <w:pPr>
        <w:pStyle w:val="CodeBlock"/>
        <w:shd w:fill="F5F7FA"/>
      </w:pPr>
      <w:r>
        <w:t>[Ảnh xe]  Geely EX5 EM-i Max                   [□ Compare]</w:t>
        <w:br/>
        <w:t>PHEV • C-SUV • 5 chỗ</w:t>
        <w:br/>
        <w:t>Giá niêm yết:      xxx triệu</w:t>
        <w:br/>
        <w:t>Giá tiền mặt tốt nhất đủ điều kiện: xxx triệu</w:t>
        <w:br/>
        <w:t>Ra biển Hà Nội:   xxx triệu</w:t>
        <w:br/>
        <w:t>Nuôi ước tính:    x,x triệu/tháng (normalized y,y)</w:t>
        <w:br/>
        <w:t>[ACC] [360] [HUD] [Vent seat] [Remote climate]</w:t>
        <w:br/>
        <w:t>Official source • verified 2 giờ trước</w:t>
        <w:br/>
      </w:r>
    </w:p>
    <w:p>
      <w:pPr>
        <w:pStyle w:val="Heading2"/>
        <w:keepNext/>
      </w:pPr>
      <w:r>
        <w:t>10.3 Vehicle detail sections</w:t>
      </w:r>
    </w:p>
    <w:p>
      <w:pPr>
        <w:pStyle w:val="ListNumber"/>
      </w:pPr>
      <w:r>
        <w:t>Overview/hero + trim switch</w:t>
      </w:r>
    </w:p>
    <w:p>
      <w:pPr>
        <w:pStyle w:val="ListNumber"/>
      </w:pPr>
      <w:r>
        <w:t>Price &amp; dealer offers</w:t>
      </w:r>
    </w:p>
    <w:p>
      <w:pPr>
        <w:pStyle w:val="ListNumber"/>
      </w:pPr>
      <w:r>
        <w:t>On-road breakdown</w:t>
      </w:r>
    </w:p>
    <w:p>
      <w:pPr>
        <w:pStyle w:val="ListNumber"/>
      </w:pPr>
      <w:r>
        <w:t>Ownership cost current vs normalized</w:t>
      </w:r>
    </w:p>
    <w:p>
      <w:pPr>
        <w:pStyle w:val="ListNumber"/>
      </w:pPr>
      <w:r>
        <w:t>Specs</w:t>
      </w:r>
    </w:p>
    <w:p>
      <w:pPr>
        <w:pStyle w:val="ListNumber"/>
      </w:pPr>
      <w:r>
        <w:t>Safety/ADAS</w:t>
      </w:r>
    </w:p>
    <w:p>
      <w:pPr>
        <w:pStyle w:val="ListNumber"/>
      </w:pPr>
      <w:r>
        <w:t>Comfort/convenience</w:t>
      </w:r>
    </w:p>
    <w:p>
      <w:pPr>
        <w:pStyle w:val="ListNumber"/>
      </w:pPr>
      <w:r>
        <w:t>Powertrain/charging/fuel</w:t>
      </w:r>
    </w:p>
    <w:p>
      <w:pPr>
        <w:pStyle w:val="ListNumber"/>
      </w:pPr>
      <w:r>
        <w:t>Colors &amp; gallery</w:t>
      </w:r>
    </w:p>
    <w:p>
      <w:pPr>
        <w:pStyle w:val="ListNumber"/>
      </w:pPr>
      <w:r>
        <w:t>Warranty/service</w:t>
      </w:r>
    </w:p>
    <w:p>
      <w:pPr>
        <w:pStyle w:val="ListNumber"/>
      </w:pPr>
      <w:r>
        <w:t>Sources &amp; confidence</w:t>
      </w:r>
    </w:p>
    <w:p>
      <w:pPr>
        <w:pStyle w:val="ListNumber"/>
      </w:pPr>
      <w:r>
        <w:t>Price/promotion history</w:t>
      </w:r>
    </w:p>
    <w:p>
      <w:pPr>
        <w:pStyle w:val="ListNumber"/>
      </w:pPr>
      <w:r>
        <w:t>Related trims/alternatives</w:t>
      </w:r>
    </w:p>
    <w:p>
      <w:pPr>
        <w:pStyle w:val="Heading2"/>
        <w:keepNext/>
      </w:pPr>
      <w:r>
        <w:t>10.4 UX cho unknown/conflict</w:t>
      </w:r>
    </w:p>
    <w:p>
      <w:pPr>
        <w:pStyle w:val="ListBullet"/>
      </w:pPr>
      <w:r>
        <w:t>UNKNOWN: “Chưa có dữ liệu xác minh”.</w:t>
      </w:r>
    </w:p>
    <w:p>
      <w:pPr>
        <w:pStyle w:val="ListBullet"/>
      </w:pPr>
      <w:r>
        <w:t>EXPECTED: “Dự kiến”, có source và date.</w:t>
      </w:r>
    </w:p>
    <w:p>
      <w:pPr>
        <w:pStyle w:val="ListBullet"/>
      </w:pPr>
      <w:r>
        <w:t>Source conflict: không hiển thị hai số như nhau; chọn published value theo priority nhưng popover cho biết đang có conflict/review.</w:t>
      </w:r>
    </w:p>
    <w:p>
      <w:pPr>
        <w:pStyle w:val="ListBullet"/>
      </w:pPr>
      <w:r>
        <w:t>Expired promotion: không tính vào current; giữ history.</w:t>
      </w:r>
    </w:p>
    <w:p>
      <w:pPr>
        <w:pStyle w:val="Heading1"/>
        <w:keepNext/>
        <w:pageBreakBefore/>
      </w:pPr>
      <w:r>
        <w:t>11. Domain model xe và taxonomy</w:t>
      </w:r>
    </w:p>
    <w:p>
      <w:pPr>
        <w:pStyle w:val="CodeBlock"/>
        <w:shd w:fill="F5F7FA"/>
      </w:pPr>
      <w:r>
        <w:t>Brand -&gt; Model -&gt; Generation -&gt; ModelYear -&gt; Trim</w:t>
        <w:br/>
        <w:t>Trim -&gt; Specs / Features / Colors / Images / Prices / Promotions / DealerOffers</w:t>
        <w:br/>
        <w:t>Trim -&gt; PowertrainProfile / WarrantyProfile / EnergyProfile</w:t>
        <w:br/>
      </w:r>
    </w:p>
    <w:p>
      <w:pPr>
        <w:pStyle w:val="Heading2"/>
        <w:keepNext/>
      </w:pPr>
      <w:r>
        <w:t>11.1 Trim identity</w:t>
      </w:r>
    </w:p>
    <w:p>
      <w:r>
        <w:t>Trim key phải ổn định trong một market/model-year. Không dùng display name duy nhất để match vì hãng có thể đổi cách viết. Dùng normalized key + aliases + source identifiers + model year/generation context.</w:t>
      </w:r>
    </w:p>
    <w:p>
      <w:pPr>
        <w:pStyle w:val="Heading2"/>
        <w:keepNext/>
      </w:pPr>
      <w:r>
        <w:t>11.2 Canonical taxonomy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Nhóm</w:t>
            </w:r>
          </w:p>
        </w:tc>
        <w:tc>
          <w:tcPr>
            <w:tcW w:type="dxa" w:w="3389"/>
            <w:shd w:fill="D9EAF7"/>
            <w:vAlign w:val="center"/>
            <w:tcMar>
              <w:top w:w="70" w:type="dxa"/>
              <w:start w:w="80" w:type="dxa"/>
              <w:bottom w:w="70" w:type="dxa"/>
              <w:end w:w="80" w:type="dxa"/>
            </w:tcMar>
          </w:tcPr>
          <w:p>
            <w:r>
              <w:rPr>
                <w:b/>
                <w:sz w:val="18"/>
              </w:rPr>
              <w:t>Ví dụ canonical codes</w:t>
            </w:r>
          </w:p>
        </w:tc>
        <w:tc>
          <w:tcPr>
            <w:tcW w:type="dxa" w:w="3389"/>
            <w:shd w:fill="D9EAF7"/>
            <w:vAlign w:val="center"/>
            <w:tcMar>
              <w:top w:w="70" w:type="dxa"/>
              <w:start w:w="80" w:type="dxa"/>
              <w:bottom w:w="70" w:type="dxa"/>
              <w:end w:w="80" w:type="dxa"/>
            </w:tcMar>
          </w:tcPr>
          <w:p>
            <w:r>
              <w:rPr>
                <w:b/>
                <w:sz w:val="18"/>
              </w:rPr>
              <w:t>Ghi chú</w:t>
            </w:r>
          </w:p>
        </w:tc>
      </w:tr>
      <w:tr>
        <w:tc>
          <w:tcPr>
            <w:tcW w:type="dxa" w:w="3389"/>
            <w:vAlign w:val="top"/>
            <w:tcMar>
              <w:top w:w="70" w:type="dxa"/>
              <w:start w:w="80" w:type="dxa"/>
              <w:bottom w:w="70" w:type="dxa"/>
              <w:end w:w="80" w:type="dxa"/>
            </w:tcMar>
          </w:tcPr>
          <w:p>
            <w:r>
              <w:rPr>
                <w:sz w:val="17"/>
              </w:rPr>
              <w:t>ADAS</w:t>
            </w:r>
          </w:p>
        </w:tc>
        <w:tc>
          <w:tcPr>
            <w:tcW w:type="dxa" w:w="3389"/>
            <w:vAlign w:val="top"/>
            <w:tcMar>
              <w:top w:w="70" w:type="dxa"/>
              <w:start w:w="80" w:type="dxa"/>
              <w:bottom w:w="70" w:type="dxa"/>
              <w:end w:w="80" w:type="dxa"/>
            </w:tcMar>
          </w:tcPr>
          <w:p>
            <w:r>
              <w:rPr>
                <w:sz w:val="17"/>
              </w:rPr>
              <w:t>ACC, AEB, FCW, LKA, LCC_LFA, BSD, RCTA, TSR</w:t>
            </w:r>
          </w:p>
        </w:tc>
        <w:tc>
          <w:tcPr>
            <w:tcW w:type="dxa" w:w="3389"/>
            <w:vAlign w:val="top"/>
            <w:tcMar>
              <w:top w:w="70" w:type="dxa"/>
              <w:start w:w="80" w:type="dxa"/>
              <w:bottom w:w="70" w:type="dxa"/>
              <w:end w:w="80" w:type="dxa"/>
            </w:tcMar>
          </w:tcPr>
          <w:p>
            <w:r>
              <w:rPr>
                <w:sz w:val="17"/>
              </w:rPr>
              <w:t>Tách limiter/cruise/lane keeping/lane centering.</w:t>
            </w:r>
          </w:p>
        </w:tc>
      </w:tr>
      <w:tr>
        <w:tc>
          <w:tcPr>
            <w:tcW w:type="dxa" w:w="3389"/>
            <w:vAlign w:val="top"/>
            <w:tcMar>
              <w:top w:w="70" w:type="dxa"/>
              <w:start w:w="80" w:type="dxa"/>
              <w:bottom w:w="70" w:type="dxa"/>
              <w:end w:w="80" w:type="dxa"/>
            </w:tcMar>
          </w:tcPr>
          <w:p>
            <w:r>
              <w:rPr>
                <w:sz w:val="17"/>
              </w:rPr>
              <w:t>Convenience</w:t>
            </w:r>
          </w:p>
        </w:tc>
        <w:tc>
          <w:tcPr>
            <w:tcW w:type="dxa" w:w="3389"/>
            <w:vAlign w:val="top"/>
            <w:tcMar>
              <w:top w:w="70" w:type="dxa"/>
              <w:start w:w="80" w:type="dxa"/>
              <w:bottom w:w="70" w:type="dxa"/>
              <w:end w:w="80" w:type="dxa"/>
            </w:tcMar>
          </w:tcPr>
          <w:p>
            <w:r>
              <w:rPr>
                <w:sz w:val="17"/>
              </w:rPr>
              <w:t>REMOTE_START, REMOTE_CLIMATE, APP_CONTROL, HUD, CAMERA_360</w:t>
            </w:r>
          </w:p>
        </w:tc>
        <w:tc>
          <w:tcPr>
            <w:tcW w:type="dxa" w:w="3389"/>
            <w:vAlign w:val="top"/>
            <w:tcMar>
              <w:top w:w="70" w:type="dxa"/>
              <w:start w:w="80" w:type="dxa"/>
              <w:bottom w:w="70" w:type="dxa"/>
              <w:end w:w="80" w:type="dxa"/>
            </w:tcMar>
          </w:tcPr>
          <w:p>
            <w:r>
              <w:rPr>
                <w:sz w:val="17"/>
              </w:rPr>
              <w:t>Value có thể bool/enum/text.</w:t>
            </w:r>
          </w:p>
        </w:tc>
      </w:tr>
      <w:tr>
        <w:tc>
          <w:tcPr>
            <w:tcW w:type="dxa" w:w="3389"/>
            <w:vAlign w:val="top"/>
            <w:tcMar>
              <w:top w:w="70" w:type="dxa"/>
              <w:start w:w="80" w:type="dxa"/>
              <w:bottom w:w="70" w:type="dxa"/>
              <w:end w:w="80" w:type="dxa"/>
            </w:tcMar>
          </w:tcPr>
          <w:p>
            <w:r>
              <w:rPr>
                <w:sz w:val="17"/>
              </w:rPr>
              <w:t>Seats</w:t>
            </w:r>
          </w:p>
        </w:tc>
        <w:tc>
          <w:tcPr>
            <w:tcW w:type="dxa" w:w="3389"/>
            <w:vAlign w:val="top"/>
            <w:tcMar>
              <w:top w:w="70" w:type="dxa"/>
              <w:start w:w="80" w:type="dxa"/>
              <w:bottom w:w="70" w:type="dxa"/>
              <w:end w:w="80" w:type="dxa"/>
            </w:tcMar>
          </w:tcPr>
          <w:p>
            <w:r>
              <w:rPr>
                <w:sz w:val="17"/>
              </w:rPr>
              <w:t>DRIVER_POWER_DIRECTIONS, VENTILATED_FRONT, HEATED_REAR</w:t>
            </w:r>
          </w:p>
        </w:tc>
        <w:tc>
          <w:tcPr>
            <w:tcW w:type="dxa" w:w="3389"/>
            <w:vAlign w:val="top"/>
            <w:tcMar>
              <w:top w:w="70" w:type="dxa"/>
              <w:start w:w="80" w:type="dxa"/>
              <w:bottom w:w="70" w:type="dxa"/>
              <w:end w:w="80" w:type="dxa"/>
            </w:tcMar>
          </w:tcPr>
          <w:p>
            <w:r>
              <w:rPr>
                <w:sz w:val="17"/>
              </w:rPr>
              <w:t>Không chỉ boolean chung “ghế điện”.</w:t>
            </w:r>
          </w:p>
        </w:tc>
      </w:tr>
      <w:tr>
        <w:tc>
          <w:tcPr>
            <w:tcW w:type="dxa" w:w="3389"/>
            <w:vAlign w:val="top"/>
            <w:tcMar>
              <w:top w:w="70" w:type="dxa"/>
              <w:start w:w="80" w:type="dxa"/>
              <w:bottom w:w="70" w:type="dxa"/>
              <w:end w:w="80" w:type="dxa"/>
            </w:tcMar>
          </w:tcPr>
          <w:p>
            <w:r>
              <w:rPr>
                <w:sz w:val="17"/>
              </w:rPr>
              <w:t>Lighting</w:t>
            </w:r>
          </w:p>
        </w:tc>
        <w:tc>
          <w:tcPr>
            <w:tcW w:type="dxa" w:w="3389"/>
            <w:vAlign w:val="top"/>
            <w:tcMar>
              <w:top w:w="70" w:type="dxa"/>
              <w:start w:w="80" w:type="dxa"/>
              <w:bottom w:w="70" w:type="dxa"/>
              <w:end w:w="80" w:type="dxa"/>
            </w:tcMar>
          </w:tcPr>
          <w:p>
            <w:r>
              <w:rPr>
                <w:sz w:val="17"/>
              </w:rPr>
              <w:t>LED_HEADLIGHT, MATRIX_LED, AUTO_HIGH_BEAM</w:t>
            </w:r>
          </w:p>
        </w:tc>
        <w:tc>
          <w:tcPr>
            <w:tcW w:type="dxa" w:w="3389"/>
            <w:vAlign w:val="top"/>
            <w:tcMar>
              <w:top w:w="70" w:type="dxa"/>
              <w:start w:w="80" w:type="dxa"/>
              <w:bottom w:w="70" w:type="dxa"/>
              <w:end w:w="80" w:type="dxa"/>
            </w:tcMar>
          </w:tcPr>
          <w:p>
            <w:r>
              <w:rPr>
                <w:sz w:val="17"/>
              </w:rPr>
              <w:t>Giữ marketing_name hãng.</w:t>
            </w:r>
          </w:p>
        </w:tc>
      </w:tr>
      <w:tr>
        <w:tc>
          <w:tcPr>
            <w:tcW w:type="dxa" w:w="3389"/>
            <w:vAlign w:val="top"/>
            <w:tcMar>
              <w:top w:w="70" w:type="dxa"/>
              <w:start w:w="80" w:type="dxa"/>
              <w:bottom w:w="70" w:type="dxa"/>
              <w:end w:w="80" w:type="dxa"/>
            </w:tcMar>
          </w:tcPr>
          <w:p>
            <w:r>
              <w:rPr>
                <w:sz w:val="17"/>
              </w:rPr>
              <w:t>Charging</w:t>
            </w:r>
          </w:p>
        </w:tc>
        <w:tc>
          <w:tcPr>
            <w:tcW w:type="dxa" w:w="3389"/>
            <w:vAlign w:val="top"/>
            <w:tcMar>
              <w:top w:w="70" w:type="dxa"/>
              <w:start w:w="80" w:type="dxa"/>
              <w:bottom w:w="70" w:type="dxa"/>
              <w:end w:w="80" w:type="dxa"/>
            </w:tcMar>
          </w:tcPr>
          <w:p>
            <w:r>
              <w:rPr>
                <w:sz w:val="17"/>
              </w:rPr>
              <w:t>AC_MAX_KW, DC_MAX_KW, V2L, PORT_TYPE</w:t>
            </w:r>
          </w:p>
        </w:tc>
        <w:tc>
          <w:tcPr>
            <w:tcW w:type="dxa" w:w="3389"/>
            <w:vAlign w:val="top"/>
            <w:tcMar>
              <w:top w:w="70" w:type="dxa"/>
              <w:start w:w="80" w:type="dxa"/>
              <w:bottom w:w="70" w:type="dxa"/>
              <w:end w:w="80" w:type="dxa"/>
            </w:tcMar>
          </w:tcPr>
          <w:p>
            <w:r>
              <w:rPr>
                <w:sz w:val="17"/>
              </w:rPr>
              <w:t>Applicable cho BEV/PHEV tùy trim.</w:t>
            </w:r>
          </w:p>
        </w:tc>
      </w:tr>
      <w:tr>
        <w:tc>
          <w:tcPr>
            <w:tcW w:type="dxa" w:w="3389"/>
            <w:vAlign w:val="top"/>
            <w:tcMar>
              <w:top w:w="70" w:type="dxa"/>
              <w:start w:w="80" w:type="dxa"/>
              <w:bottom w:w="70" w:type="dxa"/>
              <w:end w:w="80" w:type="dxa"/>
            </w:tcMar>
          </w:tcPr>
          <w:p>
            <w:r>
              <w:rPr>
                <w:sz w:val="17"/>
              </w:rPr>
              <w:t>Safety passive</w:t>
            </w:r>
          </w:p>
        </w:tc>
        <w:tc>
          <w:tcPr>
            <w:tcW w:type="dxa" w:w="3389"/>
            <w:vAlign w:val="top"/>
            <w:tcMar>
              <w:top w:w="70" w:type="dxa"/>
              <w:start w:w="80" w:type="dxa"/>
              <w:bottom w:w="70" w:type="dxa"/>
              <w:end w:w="80" w:type="dxa"/>
            </w:tcMar>
          </w:tcPr>
          <w:p>
            <w:r>
              <w:rPr>
                <w:sz w:val="17"/>
              </w:rPr>
              <w:t>AIRBAG_COUNT, ISOFIX, TPMS</w:t>
            </w:r>
          </w:p>
        </w:tc>
        <w:tc>
          <w:tcPr>
            <w:tcW w:type="dxa" w:w="3389"/>
            <w:vAlign w:val="top"/>
            <w:tcMar>
              <w:top w:w="70" w:type="dxa"/>
              <w:start w:w="80" w:type="dxa"/>
              <w:bottom w:w="70" w:type="dxa"/>
              <w:end w:w="80" w:type="dxa"/>
            </w:tcMar>
          </w:tcPr>
          <w:p>
            <w:r>
              <w:rPr>
                <w:sz w:val="17"/>
              </w:rPr>
              <w:t>Count/enum/boolean.</w:t>
            </w:r>
          </w:p>
        </w:tc>
      </w:tr>
    </w:tbl>
    <w:p>
      <w:pPr>
        <w:spacing w:after="20"/>
      </w:pPr>
    </w:p>
    <w:p>
      <w:pPr>
        <w:pStyle w:val="Heading2"/>
        <w:keepNext/>
      </w:pPr>
      <w:r>
        <w:t>11.3 Spec normalization</w:t>
      </w:r>
    </w:p>
    <w:p>
      <w:pPr>
        <w:pStyle w:val="ListBullet"/>
      </w:pPr>
      <w:r>
        <w:t>Lưu canonical numeric value + unit; original raw text giữ trong source extraction.</w:t>
      </w:r>
    </w:p>
    <w:p>
      <w:pPr>
        <w:pStyle w:val="ListBullet"/>
      </w:pPr>
      <w:r>
        <w:t>Power lưu kW authoritative + computed hp nếu cần, nhưng phải biết source/original unit.</w:t>
      </w:r>
    </w:p>
    <w:p>
      <w:pPr>
        <w:pStyle w:val="ListBullet"/>
      </w:pPr>
      <w:r>
        <w:t>Range phải gắn test cycle (WLTP/NEDC/CLTC/local). Không so range khác cycle mà không label.</w:t>
      </w:r>
    </w:p>
    <w:p>
      <w:pPr>
        <w:pStyle w:val="ListBullet"/>
      </w:pPr>
      <w:r>
        <w:t>Fuel/electric consumption lưu official cycle và real-world dataset riêng.</w:t>
      </w:r>
    </w:p>
    <w:p>
      <w:pPr>
        <w:pStyle w:val="Heading1"/>
        <w:keepNext/>
        <w:pageBreakBefore/>
      </w:pPr>
      <w:r>
        <w:t>12. Database schema, constraint, index và history</w:t>
      </w:r>
    </w:p>
    <w:p>
      <w:r>
        <w:t>PostgreSQL là source of truth. Bảng current và history tách logic bằng effective periods/published versions. Candidate ingestion không được overwrite trực tiếp published record.</w:t>
      </w:r>
    </w:p>
    <w:tbl>
      <w:tblPr>
        <w:tblStyle w:val="TableGrid"/>
        <w:tblW w:type="auto" w:w="0"/>
        <w:jc w:val="center"/>
        <w:tblLook w:firstColumn="1" w:firstRow="1" w:lastColumn="0" w:lastRow="0" w:noHBand="0" w:noVBand="1" w:val="04A0"/>
      </w:tblPr>
      <w:tblGrid>
        <w:gridCol w:w="5083"/>
        <w:gridCol w:w="5083"/>
      </w:tblGrid>
      <w:tr>
        <w:tc>
          <w:tcPr>
            <w:tcW w:type="dxa" w:w="2448"/>
            <w:shd w:fill="D9EAF7"/>
            <w:vAlign w:val="center"/>
            <w:tcMar>
              <w:top w:w="70" w:type="dxa"/>
              <w:start w:w="80" w:type="dxa"/>
              <w:bottom w:w="70" w:type="dxa"/>
              <w:end w:w="80" w:type="dxa"/>
            </w:tcMar>
          </w:tcPr>
          <w:p>
            <w:r>
              <w:rPr>
                <w:b/>
                <w:sz w:val="17"/>
              </w:rPr>
              <w:t>Table</w:t>
            </w:r>
          </w:p>
        </w:tc>
        <w:tc>
          <w:tcPr>
            <w:tcW w:type="dxa" w:w="7920"/>
            <w:shd w:fill="D9EAF7"/>
            <w:vAlign w:val="center"/>
            <w:tcMar>
              <w:top w:w="70" w:type="dxa"/>
              <w:start w:w="80" w:type="dxa"/>
              <w:bottom w:w="70" w:type="dxa"/>
              <w:end w:w="80" w:type="dxa"/>
            </w:tcMar>
          </w:tcPr>
          <w:p>
            <w:r>
              <w:rPr>
                <w:b/>
                <w:sz w:val="17"/>
              </w:rPr>
              <w:t>Representative columns</w:t>
            </w:r>
          </w:p>
        </w:tc>
      </w:tr>
      <w:tr>
        <w:tc>
          <w:tcPr>
            <w:tcW w:type="dxa" w:w="2448"/>
            <w:vAlign w:val="top"/>
            <w:tcMar>
              <w:top w:w="70" w:type="dxa"/>
              <w:start w:w="80" w:type="dxa"/>
              <w:bottom w:w="70" w:type="dxa"/>
              <w:end w:w="80" w:type="dxa"/>
            </w:tcMar>
          </w:tcPr>
          <w:p>
            <w:r>
              <w:rPr>
                <w:sz w:val="16"/>
              </w:rPr>
              <w:t>brands</w:t>
            </w:r>
          </w:p>
        </w:tc>
        <w:tc>
          <w:tcPr>
            <w:tcW w:type="dxa" w:w="7920"/>
            <w:vAlign w:val="top"/>
            <w:tcMar>
              <w:top w:w="70" w:type="dxa"/>
              <w:start w:w="80" w:type="dxa"/>
              <w:bottom w:w="70" w:type="dxa"/>
              <w:end w:w="80" w:type="dxa"/>
            </w:tcMar>
          </w:tcPr>
          <w:p>
            <w:r>
              <w:rPr>
                <w:sz w:val="16"/>
              </w:rPr>
              <w:t>id, name, slug, country, official_url, active</w:t>
            </w:r>
          </w:p>
        </w:tc>
      </w:tr>
      <w:tr>
        <w:tc>
          <w:tcPr>
            <w:tcW w:type="dxa" w:w="2448"/>
            <w:vAlign w:val="top"/>
            <w:tcMar>
              <w:top w:w="70" w:type="dxa"/>
              <w:start w:w="80" w:type="dxa"/>
              <w:bottom w:w="70" w:type="dxa"/>
              <w:end w:w="80" w:type="dxa"/>
            </w:tcMar>
          </w:tcPr>
          <w:p>
            <w:r>
              <w:rPr>
                <w:sz w:val="16"/>
              </w:rPr>
              <w:t>brand_scopes</w:t>
            </w:r>
          </w:p>
        </w:tc>
        <w:tc>
          <w:tcPr>
            <w:tcW w:type="dxa" w:w="7920"/>
            <w:vAlign w:val="top"/>
            <w:tcMar>
              <w:top w:w="70" w:type="dxa"/>
              <w:start w:w="80" w:type="dxa"/>
              <w:bottom w:w="70" w:type="dxa"/>
              <w:end w:w="80" w:type="dxa"/>
            </w:tcMar>
          </w:tcPr>
          <w:p>
            <w:r>
              <w:rPr>
                <w:sz w:val="16"/>
              </w:rPr>
              <w:t>brand_id, included, reason, effective_from/to</w:t>
            </w:r>
          </w:p>
        </w:tc>
      </w:tr>
      <w:tr>
        <w:tc>
          <w:tcPr>
            <w:tcW w:type="dxa" w:w="2448"/>
            <w:vAlign w:val="top"/>
            <w:tcMar>
              <w:top w:w="70" w:type="dxa"/>
              <w:start w:w="80" w:type="dxa"/>
              <w:bottom w:w="70" w:type="dxa"/>
              <w:end w:w="80" w:type="dxa"/>
            </w:tcMar>
          </w:tcPr>
          <w:p>
            <w:r>
              <w:rPr>
                <w:sz w:val="16"/>
              </w:rPr>
              <w:t>models</w:t>
            </w:r>
          </w:p>
        </w:tc>
        <w:tc>
          <w:tcPr>
            <w:tcW w:type="dxa" w:w="7920"/>
            <w:vAlign w:val="top"/>
            <w:tcMar>
              <w:top w:w="70" w:type="dxa"/>
              <w:start w:w="80" w:type="dxa"/>
              <w:bottom w:w="70" w:type="dxa"/>
              <w:end w:w="80" w:type="dxa"/>
            </w:tcMar>
          </w:tcPr>
          <w:p>
            <w:r>
              <w:rPr>
                <w:sz w:val="16"/>
              </w:rPr>
              <w:t>id, brand_id, name, slug, aliases</w:t>
            </w:r>
          </w:p>
        </w:tc>
      </w:tr>
      <w:tr>
        <w:tc>
          <w:tcPr>
            <w:tcW w:type="dxa" w:w="2448"/>
            <w:vAlign w:val="top"/>
            <w:tcMar>
              <w:top w:w="70" w:type="dxa"/>
              <w:start w:w="80" w:type="dxa"/>
              <w:bottom w:w="70" w:type="dxa"/>
              <w:end w:w="80" w:type="dxa"/>
            </w:tcMar>
          </w:tcPr>
          <w:p>
            <w:r>
              <w:rPr>
                <w:sz w:val="16"/>
              </w:rPr>
              <w:t>generations</w:t>
            </w:r>
          </w:p>
        </w:tc>
        <w:tc>
          <w:tcPr>
            <w:tcW w:type="dxa" w:w="7920"/>
            <w:vAlign w:val="top"/>
            <w:tcMar>
              <w:top w:w="70" w:type="dxa"/>
              <w:start w:w="80" w:type="dxa"/>
              <w:bottom w:w="70" w:type="dxa"/>
              <w:end w:w="80" w:type="dxa"/>
            </w:tcMar>
          </w:tcPr>
          <w:p>
            <w:r>
              <w:rPr>
                <w:sz w:val="16"/>
              </w:rPr>
              <w:t>id, model_id, code, start_year, end_year</w:t>
            </w:r>
          </w:p>
        </w:tc>
      </w:tr>
      <w:tr>
        <w:tc>
          <w:tcPr>
            <w:tcW w:type="dxa" w:w="2448"/>
            <w:vAlign w:val="top"/>
            <w:tcMar>
              <w:top w:w="70" w:type="dxa"/>
              <w:start w:w="80" w:type="dxa"/>
              <w:bottom w:w="70" w:type="dxa"/>
              <w:end w:w="80" w:type="dxa"/>
            </w:tcMar>
          </w:tcPr>
          <w:p>
            <w:r>
              <w:rPr>
                <w:sz w:val="16"/>
              </w:rPr>
              <w:t>model_years</w:t>
            </w:r>
          </w:p>
        </w:tc>
        <w:tc>
          <w:tcPr>
            <w:tcW w:type="dxa" w:w="7920"/>
            <w:vAlign w:val="top"/>
            <w:tcMar>
              <w:top w:w="70" w:type="dxa"/>
              <w:start w:w="80" w:type="dxa"/>
              <w:bottom w:w="70" w:type="dxa"/>
              <w:end w:w="80" w:type="dxa"/>
            </w:tcMar>
          </w:tcPr>
          <w:p>
            <w:r>
              <w:rPr>
                <w:sz w:val="16"/>
              </w:rPr>
              <w:t>id, generation_id, year, market</w:t>
            </w:r>
          </w:p>
        </w:tc>
      </w:tr>
      <w:tr>
        <w:tc>
          <w:tcPr>
            <w:tcW w:type="dxa" w:w="2448"/>
            <w:vAlign w:val="top"/>
            <w:tcMar>
              <w:top w:w="70" w:type="dxa"/>
              <w:start w:w="80" w:type="dxa"/>
              <w:bottom w:w="70" w:type="dxa"/>
              <w:end w:w="80" w:type="dxa"/>
            </w:tcMar>
          </w:tcPr>
          <w:p>
            <w:r>
              <w:rPr>
                <w:sz w:val="16"/>
              </w:rPr>
              <w:t>trims</w:t>
            </w:r>
          </w:p>
        </w:tc>
        <w:tc>
          <w:tcPr>
            <w:tcW w:type="dxa" w:w="7920"/>
            <w:vAlign w:val="top"/>
            <w:tcMar>
              <w:top w:w="70" w:type="dxa"/>
              <w:start w:w="80" w:type="dxa"/>
              <w:bottom w:w="70" w:type="dxa"/>
              <w:end w:w="80" w:type="dxa"/>
            </w:tcMar>
          </w:tcPr>
          <w:p>
            <w:r>
              <w:rPr>
                <w:sz w:val="16"/>
              </w:rPr>
              <w:t>id, model_year_id, name, slug, normalized_key, market_status, launched_at, discontinued_at</w:t>
            </w:r>
          </w:p>
        </w:tc>
      </w:tr>
      <w:tr>
        <w:tc>
          <w:tcPr>
            <w:tcW w:type="dxa" w:w="2448"/>
            <w:vAlign w:val="top"/>
            <w:tcMar>
              <w:top w:w="70" w:type="dxa"/>
              <w:start w:w="80" w:type="dxa"/>
              <w:bottom w:w="70" w:type="dxa"/>
              <w:end w:w="80" w:type="dxa"/>
            </w:tcMar>
          </w:tcPr>
          <w:p>
            <w:r>
              <w:rPr>
                <w:sz w:val="16"/>
              </w:rPr>
              <w:t>spec_definitions</w:t>
            </w:r>
          </w:p>
        </w:tc>
        <w:tc>
          <w:tcPr>
            <w:tcW w:type="dxa" w:w="7920"/>
            <w:vAlign w:val="top"/>
            <w:tcMar>
              <w:top w:w="70" w:type="dxa"/>
              <w:start w:w="80" w:type="dxa"/>
              <w:bottom w:w="70" w:type="dxa"/>
              <w:end w:w="80" w:type="dxa"/>
            </w:tcMar>
          </w:tcPr>
          <w:p>
            <w:r>
              <w:rPr>
                <w:sz w:val="16"/>
              </w:rPr>
              <w:t>id, code, label, data_type, unit, group</w:t>
            </w:r>
          </w:p>
        </w:tc>
      </w:tr>
      <w:tr>
        <w:tc>
          <w:tcPr>
            <w:tcW w:type="dxa" w:w="2448"/>
            <w:vAlign w:val="top"/>
            <w:tcMar>
              <w:top w:w="70" w:type="dxa"/>
              <w:start w:w="80" w:type="dxa"/>
              <w:bottom w:w="70" w:type="dxa"/>
              <w:end w:w="80" w:type="dxa"/>
            </w:tcMar>
          </w:tcPr>
          <w:p>
            <w:r>
              <w:rPr>
                <w:sz w:val="16"/>
              </w:rPr>
              <w:t>trim_specs</w:t>
            </w:r>
          </w:p>
        </w:tc>
        <w:tc>
          <w:tcPr>
            <w:tcW w:type="dxa" w:w="7920"/>
            <w:vAlign w:val="top"/>
            <w:tcMar>
              <w:top w:w="70" w:type="dxa"/>
              <w:start w:w="80" w:type="dxa"/>
              <w:bottom w:w="70" w:type="dxa"/>
              <w:end w:w="80" w:type="dxa"/>
            </w:tcMar>
          </w:tcPr>
          <w:p>
            <w:r>
              <w:rPr>
                <w:sz w:val="16"/>
              </w:rPr>
              <w:t>trim_id, spec_definition_id, numeric_value/text_value/enum_value, source_fact_id</w:t>
            </w:r>
          </w:p>
        </w:tc>
      </w:tr>
      <w:tr>
        <w:tc>
          <w:tcPr>
            <w:tcW w:type="dxa" w:w="2448"/>
            <w:vAlign w:val="top"/>
            <w:tcMar>
              <w:top w:w="70" w:type="dxa"/>
              <w:start w:w="80" w:type="dxa"/>
              <w:bottom w:w="70" w:type="dxa"/>
              <w:end w:w="80" w:type="dxa"/>
            </w:tcMar>
          </w:tcPr>
          <w:p>
            <w:r>
              <w:rPr>
                <w:sz w:val="16"/>
              </w:rPr>
              <w:t>feature_definitions</w:t>
            </w:r>
          </w:p>
        </w:tc>
        <w:tc>
          <w:tcPr>
            <w:tcW w:type="dxa" w:w="7920"/>
            <w:vAlign w:val="top"/>
            <w:tcMar>
              <w:top w:w="70" w:type="dxa"/>
              <w:start w:w="80" w:type="dxa"/>
              <w:bottom w:w="70" w:type="dxa"/>
              <w:end w:w="80" w:type="dxa"/>
            </w:tcMar>
          </w:tcPr>
          <w:p>
            <w:r>
              <w:rPr>
                <w:sz w:val="16"/>
              </w:rPr>
              <w:t>id, code, group, data_type, label</w:t>
            </w:r>
          </w:p>
        </w:tc>
      </w:tr>
      <w:tr>
        <w:tc>
          <w:tcPr>
            <w:tcW w:type="dxa" w:w="2448"/>
            <w:vAlign w:val="top"/>
            <w:tcMar>
              <w:top w:w="70" w:type="dxa"/>
              <w:start w:w="80" w:type="dxa"/>
              <w:bottom w:w="70" w:type="dxa"/>
              <w:end w:w="80" w:type="dxa"/>
            </w:tcMar>
          </w:tcPr>
          <w:p>
            <w:r>
              <w:rPr>
                <w:sz w:val="16"/>
              </w:rPr>
              <w:t>trim_features</w:t>
            </w:r>
          </w:p>
        </w:tc>
        <w:tc>
          <w:tcPr>
            <w:tcW w:type="dxa" w:w="7920"/>
            <w:vAlign w:val="top"/>
            <w:tcMar>
              <w:top w:w="70" w:type="dxa"/>
              <w:start w:w="80" w:type="dxa"/>
              <w:bottom w:w="70" w:type="dxa"/>
              <w:end w:w="80" w:type="dxa"/>
            </w:tcMar>
          </w:tcPr>
          <w:p>
            <w:r>
              <w:rPr>
                <w:sz w:val="16"/>
              </w:rPr>
              <w:t>trim_id, feature_id, bool/enum/number/text, marketing_name, source_fact_id</w:t>
            </w:r>
          </w:p>
        </w:tc>
      </w:tr>
      <w:tr>
        <w:tc>
          <w:tcPr>
            <w:tcW w:type="dxa" w:w="2448"/>
            <w:vAlign w:val="top"/>
            <w:tcMar>
              <w:top w:w="70" w:type="dxa"/>
              <w:start w:w="80" w:type="dxa"/>
              <w:bottom w:w="70" w:type="dxa"/>
              <w:end w:w="80" w:type="dxa"/>
            </w:tcMar>
          </w:tcPr>
          <w:p>
            <w:r>
              <w:rPr>
                <w:sz w:val="16"/>
              </w:rPr>
              <w:t>colors</w:t>
            </w:r>
          </w:p>
        </w:tc>
        <w:tc>
          <w:tcPr>
            <w:tcW w:type="dxa" w:w="7920"/>
            <w:vAlign w:val="top"/>
            <w:tcMar>
              <w:top w:w="70" w:type="dxa"/>
              <w:start w:w="80" w:type="dxa"/>
              <w:bottom w:w="70" w:type="dxa"/>
              <w:end w:w="80" w:type="dxa"/>
            </w:tcMar>
          </w:tcPr>
          <w:p>
            <w:r>
              <w:rPr>
                <w:sz w:val="16"/>
              </w:rPr>
              <w:t>id, code, name, hex_hint, type</w:t>
            </w:r>
          </w:p>
        </w:tc>
      </w:tr>
      <w:tr>
        <w:tc>
          <w:tcPr>
            <w:tcW w:type="dxa" w:w="2448"/>
            <w:vAlign w:val="top"/>
            <w:tcMar>
              <w:top w:w="70" w:type="dxa"/>
              <w:start w:w="80" w:type="dxa"/>
              <w:bottom w:w="70" w:type="dxa"/>
              <w:end w:w="80" w:type="dxa"/>
            </w:tcMar>
          </w:tcPr>
          <w:p>
            <w:r>
              <w:rPr>
                <w:sz w:val="16"/>
              </w:rPr>
              <w:t>trim_colors</w:t>
            </w:r>
          </w:p>
        </w:tc>
        <w:tc>
          <w:tcPr>
            <w:tcW w:type="dxa" w:w="7920"/>
            <w:vAlign w:val="top"/>
            <w:tcMar>
              <w:top w:w="70" w:type="dxa"/>
              <w:start w:w="80" w:type="dxa"/>
              <w:bottom w:w="70" w:type="dxa"/>
              <w:end w:w="80" w:type="dxa"/>
            </w:tcMar>
          </w:tcPr>
          <w:p>
            <w:r>
              <w:rPr>
                <w:sz w:val="16"/>
              </w:rPr>
              <w:t>trim_id, color_id, availability, extra_price, source_fact_id</w:t>
            </w:r>
          </w:p>
        </w:tc>
      </w:tr>
      <w:tr>
        <w:tc>
          <w:tcPr>
            <w:tcW w:type="dxa" w:w="2448"/>
            <w:vAlign w:val="top"/>
            <w:tcMar>
              <w:top w:w="70" w:type="dxa"/>
              <w:start w:w="80" w:type="dxa"/>
              <w:bottom w:w="70" w:type="dxa"/>
              <w:end w:w="80" w:type="dxa"/>
            </w:tcMar>
          </w:tcPr>
          <w:p>
            <w:r>
              <w:rPr>
                <w:sz w:val="16"/>
              </w:rPr>
              <w:t>vehicle_images</w:t>
            </w:r>
          </w:p>
        </w:tc>
        <w:tc>
          <w:tcPr>
            <w:tcW w:type="dxa" w:w="7920"/>
            <w:vAlign w:val="top"/>
            <w:tcMar>
              <w:top w:w="70" w:type="dxa"/>
              <w:start w:w="80" w:type="dxa"/>
              <w:bottom w:w="70" w:type="dxa"/>
              <w:end w:w="80" w:type="dxa"/>
            </w:tcMar>
          </w:tcPr>
          <w:p>
            <w:r>
              <w:rPr>
                <w:sz w:val="16"/>
              </w:rPr>
              <w:t>id, trim_id/model_id, color_id, type, storage_url, source_url, rights_status, hash</w:t>
            </w:r>
          </w:p>
        </w:tc>
      </w:tr>
      <w:tr>
        <w:tc>
          <w:tcPr>
            <w:tcW w:type="dxa" w:w="2448"/>
            <w:vAlign w:val="top"/>
            <w:tcMar>
              <w:top w:w="70" w:type="dxa"/>
              <w:start w:w="80" w:type="dxa"/>
              <w:bottom w:w="70" w:type="dxa"/>
              <w:end w:w="80" w:type="dxa"/>
            </w:tcMar>
          </w:tcPr>
          <w:p>
            <w:r>
              <w:rPr>
                <w:sz w:val="16"/>
              </w:rPr>
              <w:t>prices</w:t>
            </w:r>
          </w:p>
        </w:tc>
        <w:tc>
          <w:tcPr>
            <w:tcW w:type="dxa" w:w="7920"/>
            <w:vAlign w:val="top"/>
            <w:tcMar>
              <w:top w:w="70" w:type="dxa"/>
              <w:start w:w="80" w:type="dxa"/>
              <w:bottom w:w="70" w:type="dxa"/>
              <w:end w:w="80" w:type="dxa"/>
            </w:tcMar>
          </w:tcPr>
          <w:p>
            <w:r>
              <w:rPr>
                <w:sz w:val="16"/>
              </w:rPr>
              <w:t>id, trim_id, price_type, amount, currency, region_scope, effective_from/to, status, source_fact_id</w:t>
            </w:r>
          </w:p>
        </w:tc>
      </w:tr>
      <w:tr>
        <w:tc>
          <w:tcPr>
            <w:tcW w:type="dxa" w:w="2448"/>
            <w:vAlign w:val="top"/>
            <w:tcMar>
              <w:top w:w="70" w:type="dxa"/>
              <w:start w:w="80" w:type="dxa"/>
              <w:bottom w:w="70" w:type="dxa"/>
              <w:end w:w="80" w:type="dxa"/>
            </w:tcMar>
          </w:tcPr>
          <w:p>
            <w:r>
              <w:rPr>
                <w:sz w:val="16"/>
              </w:rPr>
              <w:t>promotions</w:t>
            </w:r>
          </w:p>
        </w:tc>
        <w:tc>
          <w:tcPr>
            <w:tcW w:type="dxa" w:w="7920"/>
            <w:vAlign w:val="top"/>
            <w:tcMar>
              <w:top w:w="70" w:type="dxa"/>
              <w:start w:w="80" w:type="dxa"/>
              <w:bottom w:w="70" w:type="dxa"/>
              <w:end w:w="80" w:type="dxa"/>
            </w:tcMar>
          </w:tcPr>
          <w:p>
            <w:r>
              <w:rPr>
                <w:sz w:val="16"/>
              </w:rPr>
              <w:t>id, trim_id/brand, benefit_type, value, conditions_json, effective_from/to, source_fact_id</w:t>
            </w:r>
          </w:p>
        </w:tc>
      </w:tr>
      <w:tr>
        <w:tc>
          <w:tcPr>
            <w:tcW w:type="dxa" w:w="2448"/>
            <w:vAlign w:val="top"/>
            <w:tcMar>
              <w:top w:w="70" w:type="dxa"/>
              <w:start w:w="80" w:type="dxa"/>
              <w:bottom w:w="70" w:type="dxa"/>
              <w:end w:w="80" w:type="dxa"/>
            </w:tcMar>
          </w:tcPr>
          <w:p>
            <w:r>
              <w:rPr>
                <w:sz w:val="16"/>
              </w:rPr>
              <w:t>dealers</w:t>
            </w:r>
          </w:p>
        </w:tc>
        <w:tc>
          <w:tcPr>
            <w:tcW w:type="dxa" w:w="7920"/>
            <w:vAlign w:val="top"/>
            <w:tcMar>
              <w:top w:w="70" w:type="dxa"/>
              <w:start w:w="80" w:type="dxa"/>
              <w:bottom w:w="70" w:type="dxa"/>
              <w:end w:w="80" w:type="dxa"/>
            </w:tcMar>
          </w:tcPr>
          <w:p>
            <w:r>
              <w:rPr>
                <w:sz w:val="16"/>
              </w:rPr>
              <w:t>id, brand_id, name, official_status</w:t>
            </w:r>
          </w:p>
        </w:tc>
      </w:tr>
      <w:tr>
        <w:tc>
          <w:tcPr>
            <w:tcW w:type="dxa" w:w="2448"/>
            <w:vAlign w:val="top"/>
            <w:tcMar>
              <w:top w:w="70" w:type="dxa"/>
              <w:start w:w="80" w:type="dxa"/>
              <w:bottom w:w="70" w:type="dxa"/>
              <w:end w:w="80" w:type="dxa"/>
            </w:tcMar>
          </w:tcPr>
          <w:p>
            <w:r>
              <w:rPr>
                <w:sz w:val="16"/>
              </w:rPr>
              <w:t>dealer_branches</w:t>
            </w:r>
          </w:p>
        </w:tc>
        <w:tc>
          <w:tcPr>
            <w:tcW w:type="dxa" w:w="7920"/>
            <w:vAlign w:val="top"/>
            <w:tcMar>
              <w:top w:w="70" w:type="dxa"/>
              <w:start w:w="80" w:type="dxa"/>
              <w:bottom w:w="70" w:type="dxa"/>
              <w:end w:w="80" w:type="dxa"/>
            </w:tcMar>
          </w:tcPr>
          <w:p>
            <w:r>
              <w:rPr>
                <w:sz w:val="16"/>
              </w:rPr>
              <w:t>id, dealer_id, province_code, address, lat/lng optional</w:t>
            </w:r>
          </w:p>
        </w:tc>
      </w:tr>
      <w:tr>
        <w:tc>
          <w:tcPr>
            <w:tcW w:type="dxa" w:w="2448"/>
            <w:vAlign w:val="top"/>
            <w:tcMar>
              <w:top w:w="70" w:type="dxa"/>
              <w:start w:w="80" w:type="dxa"/>
              <w:bottom w:w="70" w:type="dxa"/>
              <w:end w:w="80" w:type="dxa"/>
            </w:tcMar>
          </w:tcPr>
          <w:p>
            <w:r>
              <w:rPr>
                <w:sz w:val="16"/>
              </w:rPr>
              <w:t>dealer_offers</w:t>
            </w:r>
          </w:p>
        </w:tc>
        <w:tc>
          <w:tcPr>
            <w:tcW w:type="dxa" w:w="7920"/>
            <w:vAlign w:val="top"/>
            <w:tcMar>
              <w:top w:w="70" w:type="dxa"/>
              <w:start w:w="80" w:type="dxa"/>
              <w:bottom w:w="70" w:type="dxa"/>
              <w:end w:w="80" w:type="dxa"/>
            </w:tcMar>
          </w:tcPr>
          <w:p>
            <w:r>
              <w:rPr>
                <w:sz w:val="16"/>
              </w:rPr>
              <w:t>id, branch_id, trim_id, headline, effective_from/to, combinability_group, conditions_json</w:t>
            </w:r>
          </w:p>
        </w:tc>
      </w:tr>
      <w:tr>
        <w:tc>
          <w:tcPr>
            <w:tcW w:type="dxa" w:w="2448"/>
            <w:vAlign w:val="top"/>
            <w:tcMar>
              <w:top w:w="70" w:type="dxa"/>
              <w:start w:w="80" w:type="dxa"/>
              <w:bottom w:w="70" w:type="dxa"/>
              <w:end w:w="80" w:type="dxa"/>
            </w:tcMar>
          </w:tcPr>
          <w:p>
            <w:r>
              <w:rPr>
                <w:sz w:val="16"/>
              </w:rPr>
              <w:t>dealer_offer_benefits</w:t>
            </w:r>
          </w:p>
        </w:tc>
        <w:tc>
          <w:tcPr>
            <w:tcW w:type="dxa" w:w="7920"/>
            <w:vAlign w:val="top"/>
            <w:tcMar>
              <w:top w:w="70" w:type="dxa"/>
              <w:start w:w="80" w:type="dxa"/>
              <w:bottom w:w="70" w:type="dxa"/>
              <w:end w:w="80" w:type="dxa"/>
            </w:tcMar>
          </w:tcPr>
          <w:p>
            <w:r>
              <w:rPr>
                <w:sz w:val="16"/>
              </w:rPr>
              <w:t>offer_id, type, cash_value, stated_value, note</w:t>
            </w:r>
          </w:p>
        </w:tc>
      </w:tr>
      <w:tr>
        <w:tc>
          <w:tcPr>
            <w:tcW w:type="dxa" w:w="2448"/>
            <w:vAlign w:val="top"/>
            <w:tcMar>
              <w:top w:w="70" w:type="dxa"/>
              <w:start w:w="80" w:type="dxa"/>
              <w:bottom w:w="70" w:type="dxa"/>
              <w:end w:w="80" w:type="dxa"/>
            </w:tcMar>
          </w:tcPr>
          <w:p>
            <w:r>
              <w:rPr>
                <w:sz w:val="16"/>
              </w:rPr>
              <w:t>registration_rules</w:t>
            </w:r>
          </w:p>
        </w:tc>
        <w:tc>
          <w:tcPr>
            <w:tcW w:type="dxa" w:w="7920"/>
            <w:vAlign w:val="top"/>
            <w:tcMar>
              <w:top w:w="70" w:type="dxa"/>
              <w:start w:w="80" w:type="dxa"/>
              <w:bottom w:w="70" w:type="dxa"/>
              <w:end w:w="80" w:type="dxa"/>
            </w:tcMar>
          </w:tcPr>
          <w:p>
            <w:r>
              <w:rPr>
                <w:sz w:val="16"/>
              </w:rPr>
              <w:t>id, component, scope_json, calc_type, params_json, effective_from/to, source_fact_id</w:t>
            </w:r>
          </w:p>
        </w:tc>
      </w:tr>
      <w:tr>
        <w:tc>
          <w:tcPr>
            <w:tcW w:type="dxa" w:w="2448"/>
            <w:vAlign w:val="top"/>
            <w:tcMar>
              <w:top w:w="70" w:type="dxa"/>
              <w:start w:w="80" w:type="dxa"/>
              <w:bottom w:w="70" w:type="dxa"/>
              <w:end w:w="80" w:type="dxa"/>
            </w:tcMar>
          </w:tcPr>
          <w:p>
            <w:r>
              <w:rPr>
                <w:sz w:val="16"/>
              </w:rPr>
              <w:t>energy_prices</w:t>
            </w:r>
          </w:p>
        </w:tc>
        <w:tc>
          <w:tcPr>
            <w:tcW w:type="dxa" w:w="7920"/>
            <w:vAlign w:val="top"/>
            <w:tcMar>
              <w:top w:w="70" w:type="dxa"/>
              <w:start w:w="80" w:type="dxa"/>
              <w:bottom w:w="70" w:type="dxa"/>
              <w:end w:w="80" w:type="dxa"/>
            </w:tcMar>
          </w:tcPr>
          <w:p>
            <w:r>
              <w:rPr>
                <w:sz w:val="16"/>
              </w:rPr>
              <w:t>id, energy_type, provider, region, amount, unit, effective_from/to, source_fact_id</w:t>
            </w:r>
          </w:p>
        </w:tc>
      </w:tr>
      <w:tr>
        <w:tc>
          <w:tcPr>
            <w:tcW w:type="dxa" w:w="2448"/>
            <w:vAlign w:val="top"/>
            <w:tcMar>
              <w:top w:w="70" w:type="dxa"/>
              <w:start w:w="80" w:type="dxa"/>
              <w:bottom w:w="70" w:type="dxa"/>
              <w:end w:w="80" w:type="dxa"/>
            </w:tcMar>
          </w:tcPr>
          <w:p>
            <w:r>
              <w:rPr>
                <w:sz w:val="16"/>
              </w:rPr>
              <w:t>charging_providers</w:t>
            </w:r>
          </w:p>
        </w:tc>
        <w:tc>
          <w:tcPr>
            <w:tcW w:type="dxa" w:w="7920"/>
            <w:vAlign w:val="top"/>
            <w:tcMar>
              <w:top w:w="70" w:type="dxa"/>
              <w:start w:w="80" w:type="dxa"/>
              <w:bottom w:w="70" w:type="dxa"/>
              <w:end w:w="80" w:type="dxa"/>
            </w:tcMar>
          </w:tcPr>
          <w:p>
            <w:r>
              <w:rPr>
                <w:sz w:val="16"/>
              </w:rPr>
              <w:t>id, name, network_type, official_url</w:t>
            </w:r>
          </w:p>
        </w:tc>
      </w:tr>
      <w:tr>
        <w:tc>
          <w:tcPr>
            <w:tcW w:type="dxa" w:w="2448"/>
            <w:vAlign w:val="top"/>
            <w:tcMar>
              <w:top w:w="70" w:type="dxa"/>
              <w:start w:w="80" w:type="dxa"/>
              <w:bottom w:w="70" w:type="dxa"/>
              <w:end w:w="80" w:type="dxa"/>
            </w:tcMar>
          </w:tcPr>
          <w:p>
            <w:r>
              <w:rPr>
                <w:sz w:val="16"/>
              </w:rPr>
              <w:t>charging_tariffs</w:t>
            </w:r>
          </w:p>
        </w:tc>
        <w:tc>
          <w:tcPr>
            <w:tcW w:type="dxa" w:w="7920"/>
            <w:vAlign w:val="top"/>
            <w:tcMar>
              <w:top w:w="70" w:type="dxa"/>
              <w:start w:w="80" w:type="dxa"/>
              <w:bottom w:w="70" w:type="dxa"/>
              <w:end w:w="80" w:type="dxa"/>
            </w:tcMar>
          </w:tcPr>
          <w:p>
            <w:r>
              <w:rPr>
                <w:sz w:val="16"/>
              </w:rPr>
              <w:t>id, provider_id, connector/power band, amount/kWh/session/overstay, effective_from/to</w:t>
            </w:r>
          </w:p>
        </w:tc>
      </w:tr>
      <w:tr>
        <w:tc>
          <w:tcPr>
            <w:tcW w:type="dxa" w:w="2448"/>
            <w:vAlign w:val="top"/>
            <w:tcMar>
              <w:top w:w="70" w:type="dxa"/>
              <w:start w:w="80" w:type="dxa"/>
              <w:bottom w:w="70" w:type="dxa"/>
              <w:end w:w="80" w:type="dxa"/>
            </w:tcMar>
          </w:tcPr>
          <w:p>
            <w:r>
              <w:rPr>
                <w:sz w:val="16"/>
              </w:rPr>
              <w:t>charging_promotions</w:t>
            </w:r>
          </w:p>
        </w:tc>
        <w:tc>
          <w:tcPr>
            <w:tcW w:type="dxa" w:w="7920"/>
            <w:vAlign w:val="top"/>
            <w:tcMar>
              <w:top w:w="70" w:type="dxa"/>
              <w:start w:w="80" w:type="dxa"/>
              <w:bottom w:w="70" w:type="dxa"/>
              <w:end w:w="80" w:type="dxa"/>
            </w:tcMar>
          </w:tcPr>
          <w:p>
            <w:r>
              <w:rPr>
                <w:sz w:val="16"/>
              </w:rPr>
              <w:t>id, provider/brand/model scope, eligibility_json, benefit, caps_json, effective_from/to</w:t>
            </w:r>
          </w:p>
        </w:tc>
      </w:tr>
      <w:tr>
        <w:tc>
          <w:tcPr>
            <w:tcW w:type="dxa" w:w="2448"/>
            <w:vAlign w:val="top"/>
            <w:tcMar>
              <w:top w:w="70" w:type="dxa"/>
              <w:start w:w="80" w:type="dxa"/>
              <w:bottom w:w="70" w:type="dxa"/>
              <w:end w:w="80" w:type="dxa"/>
            </w:tcMar>
          </w:tcPr>
          <w:p>
            <w:r>
              <w:rPr>
                <w:sz w:val="16"/>
              </w:rPr>
              <w:t>sources</w:t>
            </w:r>
          </w:p>
        </w:tc>
        <w:tc>
          <w:tcPr>
            <w:tcW w:type="dxa" w:w="7920"/>
            <w:vAlign w:val="top"/>
            <w:tcMar>
              <w:top w:w="70" w:type="dxa"/>
              <w:start w:w="80" w:type="dxa"/>
              <w:bottom w:w="70" w:type="dxa"/>
              <w:end w:w="80" w:type="dxa"/>
            </w:tcMar>
          </w:tcPr>
          <w:p>
            <w:r>
              <w:rPr>
                <w:sz w:val="16"/>
              </w:rPr>
              <w:t>id, url, domain, authority_level, content_type, robots_note</w:t>
            </w:r>
          </w:p>
        </w:tc>
      </w:tr>
      <w:tr>
        <w:tc>
          <w:tcPr>
            <w:tcW w:type="dxa" w:w="2448"/>
            <w:vAlign w:val="top"/>
            <w:tcMar>
              <w:top w:w="70" w:type="dxa"/>
              <w:start w:w="80" w:type="dxa"/>
              <w:bottom w:w="70" w:type="dxa"/>
              <w:end w:w="80" w:type="dxa"/>
            </w:tcMar>
          </w:tcPr>
          <w:p>
            <w:r>
              <w:rPr>
                <w:sz w:val="16"/>
              </w:rPr>
              <w:t>source_snapshots</w:t>
            </w:r>
          </w:p>
        </w:tc>
        <w:tc>
          <w:tcPr>
            <w:tcW w:type="dxa" w:w="7920"/>
            <w:vAlign w:val="top"/>
            <w:tcMar>
              <w:top w:w="70" w:type="dxa"/>
              <w:start w:w="80" w:type="dxa"/>
              <w:bottom w:w="70" w:type="dxa"/>
              <w:end w:w="80" w:type="dxa"/>
            </w:tcMar>
          </w:tcPr>
          <w:p>
            <w:r>
              <w:rPr>
                <w:sz w:val="16"/>
              </w:rPr>
              <w:t>id, source_id, fetched_at, hash, object_key, http_status, parser_version</w:t>
            </w:r>
          </w:p>
        </w:tc>
      </w:tr>
      <w:tr>
        <w:tc>
          <w:tcPr>
            <w:tcW w:type="dxa" w:w="2448"/>
            <w:vAlign w:val="top"/>
            <w:tcMar>
              <w:top w:w="70" w:type="dxa"/>
              <w:start w:w="80" w:type="dxa"/>
              <w:bottom w:w="70" w:type="dxa"/>
              <w:end w:w="80" w:type="dxa"/>
            </w:tcMar>
          </w:tcPr>
          <w:p>
            <w:r>
              <w:rPr>
                <w:sz w:val="16"/>
              </w:rPr>
              <w:t>source_facts</w:t>
            </w:r>
          </w:p>
        </w:tc>
        <w:tc>
          <w:tcPr>
            <w:tcW w:type="dxa" w:w="7920"/>
            <w:vAlign w:val="top"/>
            <w:tcMar>
              <w:top w:w="70" w:type="dxa"/>
              <w:start w:w="80" w:type="dxa"/>
              <w:bottom w:w="70" w:type="dxa"/>
              <w:end w:w="80" w:type="dxa"/>
            </w:tcMar>
          </w:tcPr>
          <w:p>
            <w:r>
              <w:rPr>
                <w:sz w:val="16"/>
              </w:rPr>
              <w:t>id, snapshot_id, field_path, raw_value, normalized_value, confidence</w:t>
            </w:r>
          </w:p>
        </w:tc>
      </w:tr>
      <w:tr>
        <w:tc>
          <w:tcPr>
            <w:tcW w:type="dxa" w:w="2448"/>
            <w:vAlign w:val="top"/>
            <w:tcMar>
              <w:top w:w="70" w:type="dxa"/>
              <w:start w:w="80" w:type="dxa"/>
              <w:bottom w:w="70" w:type="dxa"/>
              <w:end w:w="80" w:type="dxa"/>
            </w:tcMar>
          </w:tcPr>
          <w:p>
            <w:r>
              <w:rPr>
                <w:sz w:val="16"/>
              </w:rPr>
              <w:t>data_changes</w:t>
            </w:r>
          </w:p>
        </w:tc>
        <w:tc>
          <w:tcPr>
            <w:tcW w:type="dxa" w:w="7920"/>
            <w:vAlign w:val="top"/>
            <w:tcMar>
              <w:top w:w="70" w:type="dxa"/>
              <w:start w:w="80" w:type="dxa"/>
              <w:bottom w:w="70" w:type="dxa"/>
              <w:end w:w="80" w:type="dxa"/>
            </w:tcMar>
          </w:tcPr>
          <w:p>
            <w:r>
              <w:rPr>
                <w:sz w:val="16"/>
              </w:rPr>
              <w:t>id, entity_type/id, field_path, old/new, risk_level, status, detected_at</w:t>
            </w:r>
          </w:p>
        </w:tc>
      </w:tr>
      <w:tr>
        <w:tc>
          <w:tcPr>
            <w:tcW w:type="dxa" w:w="2448"/>
            <w:vAlign w:val="top"/>
            <w:tcMar>
              <w:top w:w="70" w:type="dxa"/>
              <w:start w:w="80" w:type="dxa"/>
              <w:bottom w:w="70" w:type="dxa"/>
              <w:end w:w="80" w:type="dxa"/>
            </w:tcMar>
          </w:tcPr>
          <w:p>
            <w:r>
              <w:rPr>
                <w:sz w:val="16"/>
              </w:rPr>
              <w:t>audit_events</w:t>
            </w:r>
          </w:p>
        </w:tc>
        <w:tc>
          <w:tcPr>
            <w:tcW w:type="dxa" w:w="7920"/>
            <w:vAlign w:val="top"/>
            <w:tcMar>
              <w:top w:w="70" w:type="dxa"/>
              <w:start w:w="80" w:type="dxa"/>
              <w:bottom w:w="70" w:type="dxa"/>
              <w:end w:w="80" w:type="dxa"/>
            </w:tcMar>
          </w:tcPr>
          <w:p>
            <w:r>
              <w:rPr>
                <w:sz w:val="16"/>
              </w:rPr>
              <w:t>id, actor, action, entity, before_json, after_json, reason, at</w:t>
            </w:r>
          </w:p>
        </w:tc>
      </w:tr>
      <w:tr>
        <w:tc>
          <w:tcPr>
            <w:tcW w:type="dxa" w:w="2448"/>
            <w:vAlign w:val="top"/>
            <w:tcMar>
              <w:top w:w="70" w:type="dxa"/>
              <w:start w:w="80" w:type="dxa"/>
              <w:bottom w:w="70" w:type="dxa"/>
              <w:end w:w="80" w:type="dxa"/>
            </w:tcMar>
          </w:tcPr>
          <w:p>
            <w:r>
              <w:rPr>
                <w:sz w:val="16"/>
              </w:rPr>
              <w:t>coverage_metrics</w:t>
            </w:r>
          </w:p>
        </w:tc>
        <w:tc>
          <w:tcPr>
            <w:tcW w:type="dxa" w:w="7920"/>
            <w:vAlign w:val="top"/>
            <w:tcMar>
              <w:top w:w="70" w:type="dxa"/>
              <w:start w:w="80" w:type="dxa"/>
              <w:bottom w:w="70" w:type="dxa"/>
              <w:end w:w="80" w:type="dxa"/>
            </w:tcMar>
          </w:tcPr>
          <w:p>
            <w:r>
              <w:rPr>
                <w:sz w:val="16"/>
              </w:rPr>
              <w:t>brand/model/trim scope, completeness, freshness, missing_core_count, calculated_at</w:t>
            </w:r>
          </w:p>
        </w:tc>
      </w:tr>
    </w:tbl>
    <w:p>
      <w:pPr>
        <w:spacing w:after="20"/>
      </w:pPr>
    </w:p>
    <w:p>
      <w:pPr>
        <w:pStyle w:val="Heading2"/>
        <w:keepNext/>
      </w:pPr>
      <w:r>
        <w:t>12.1 Constraints</w:t>
      </w:r>
    </w:p>
    <w:p>
      <w:pPr>
        <w:pStyle w:val="ListBullet"/>
      </w:pPr>
      <w:r>
        <w:t>Unique trim normalized key trong cùng model_year/market.</w:t>
      </w:r>
    </w:p>
    <w:p>
      <w:pPr>
        <w:pStyle w:val="ListBullet"/>
      </w:pPr>
      <w:r>
        <w:t>effective_from &lt; effective_to khi effective_to không null.</w:t>
      </w:r>
    </w:p>
    <w:p>
      <w:pPr>
        <w:pStyle w:val="ListBullet"/>
      </w:pPr>
      <w:r>
        <w:t>Không có hai OFFICIAL current MSRP overlapping cùng trim + region scope trừ khi explicit priority/version.</w:t>
      </w:r>
    </w:p>
    <w:p>
      <w:pPr>
        <w:pStyle w:val="ListBullet"/>
      </w:pPr>
      <w:r>
        <w:t>Feature numeric must satisfy definition range nếu có.</w:t>
      </w:r>
    </w:p>
    <w:p>
      <w:pPr>
        <w:pStyle w:val="ListBullet"/>
      </w:pPr>
      <w:r>
        <w:t>Dealer offer cash discount không được âm; stated_value và effective_cash_value tách riêng.</w:t>
      </w:r>
    </w:p>
    <w:p>
      <w:pPr>
        <w:pStyle w:val="ListBullet"/>
      </w:pPr>
      <w:r>
        <w:t>Published record phải tham chiếu source_fact hoặc manual override reason.</w:t>
      </w:r>
    </w:p>
    <w:p>
      <w:pPr>
        <w:pStyle w:val="Heading2"/>
        <w:keepNext/>
      </w:pPr>
      <w:r>
        <w:t>12.2 Index strategy</w:t>
      </w:r>
    </w:p>
    <w:p>
      <w:pPr>
        <w:pStyle w:val="CodeBlock"/>
        <w:shd w:fill="F5F7FA"/>
      </w:pPr>
      <w:r>
        <w:t>CREATE EXTENSION IF NOT EXISTS pg_trgm;</w:t>
        <w:br/>
        <w:t>CREATE EXTENSION IF NOT EXISTS unaccent;</w:t>
        <w:br/>
        <w:t>-- indexes minh họa</w:t>
        <w:br/>
        <w:t>GIN (search_text gin_trgm_ops)</w:t>
        <w:br/>
        <w:t>BTREE (brand_id, market_status)</w:t>
        <w:br/>
        <w:t>BTREE (trim_id, effective_from DESC)</w:t>
        <w:br/>
        <w:t>BTREE (province_code, effective_from DESC)</w:t>
        <w:br/>
        <w:t>GIN (conditions_json jsonb_path_ops) -- chỉ nếu query thật sự cần</w:t>
        <w:br/>
      </w:r>
    </w:p>
    <w:p>
      <w:pPr>
        <w:pStyle w:val="Heading2"/>
        <w:keepNext/>
      </w:pPr>
      <w:r>
        <w:t>12.3 Read model/materialized views</w:t>
      </w:r>
    </w:p>
    <w:p>
      <w:pPr>
        <w:pStyle w:val="ListBullet"/>
      </w:pPr>
      <w:r>
        <w:t>current_trim_catalog: một row/trim với current MSRP/promo summary + searchable specs.</w:t>
      </w:r>
    </w:p>
    <w:p>
      <w:pPr>
        <w:pStyle w:val="ListBullet"/>
      </w:pPr>
      <w:r>
        <w:t>current_feature_index: trim_id → canonical feature set.</w:t>
      </w:r>
    </w:p>
    <w:p>
      <w:pPr>
        <w:pStyle w:val="ListBullet"/>
      </w:pPr>
      <w:r>
        <w:t>current_energy_price: energy type/provider/region current value.</w:t>
      </w:r>
    </w:p>
    <w:p>
      <w:pPr>
        <w:pStyle w:val="ListBullet"/>
      </w:pPr>
      <w:r>
        <w:t>coverage_current: brand/model/trim completeness/freshness.</w:t>
      </w:r>
    </w:p>
    <w:p>
      <w:pPr>
        <w:pStyle w:val="ListBullet"/>
      </w:pPr>
      <w:r>
        <w:t>Refresh incremental/event-driven khi published data đổi; không refresh full trên mỗi request.</w:t>
      </w:r>
    </w:p>
    <w:p>
      <w:pPr>
        <w:pStyle w:val="Heading1"/>
        <w:keepNext/>
        <w:pageBreakBefore/>
      </w:pPr>
      <w:r>
        <w:t>13. Search/filter/facet engine</w:t>
      </w:r>
    </w:p>
    <w:p>
      <w:pPr>
        <w:pStyle w:val="Heading2"/>
        <w:keepNext/>
      </w:pPr>
      <w:r>
        <w:t>13.1 Search normalization</w:t>
      </w:r>
    </w:p>
    <w:p>
      <w:pPr>
        <w:pStyle w:val="CodeBlock"/>
        <w:shd w:fill="F5F7FA"/>
      </w:pPr>
      <w:r>
        <w:t>input: "  Tucson  Hybrid "</w:t>
        <w:br/>
        <w:t>-&gt; lowercase</w:t>
        <w:br/>
        <w:t>-&gt; unicode normalize</w:t>
        <w:br/>
        <w:t>-&gt; optional unaccent key</w:t>
        <w:br/>
        <w:t>-&gt; alias expansion: hyundai tucson hev / tucson hybrid</w:t>
        <w:br/>
        <w:t>-&gt; trigram candidates</w:t>
        <w:br/>
        <w:t>-&gt; rank exact prefix &gt; alias exact &gt; token match &gt; fuzzy</w:t>
        <w:br/>
      </w:r>
    </w:p>
    <w:p>
      <w:pPr>
        <w:pStyle w:val="Heading2"/>
        <w:keepNext/>
      </w:pPr>
      <w:r>
        <w:t>13.2 Filter semantics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Filter</w:t>
            </w:r>
          </w:p>
        </w:tc>
        <w:tc>
          <w:tcPr>
            <w:tcW w:type="dxa" w:w="5083"/>
            <w:shd w:fill="D9EAF7"/>
            <w:vAlign w:val="center"/>
            <w:tcMar>
              <w:top w:w="70" w:type="dxa"/>
              <w:start w:w="80" w:type="dxa"/>
              <w:bottom w:w="70" w:type="dxa"/>
              <w:end w:w="80" w:type="dxa"/>
            </w:tcMar>
          </w:tcPr>
          <w:p>
            <w:r>
              <w:rPr>
                <w:b/>
                <w:sz w:val="18"/>
              </w:rPr>
              <w:t>Semantics</w:t>
            </w:r>
          </w:p>
        </w:tc>
      </w:tr>
      <w:tr>
        <w:tc>
          <w:tcPr>
            <w:tcW w:type="dxa" w:w="5083"/>
            <w:vAlign w:val="top"/>
            <w:tcMar>
              <w:top w:w="70" w:type="dxa"/>
              <w:start w:w="80" w:type="dxa"/>
              <w:bottom w:w="70" w:type="dxa"/>
              <w:end w:w="80" w:type="dxa"/>
            </w:tcMar>
          </w:tcPr>
          <w:p>
            <w:r>
              <w:rPr>
                <w:sz w:val="17"/>
              </w:rPr>
              <w:t>Feature multi-select</w:t>
            </w:r>
          </w:p>
        </w:tc>
        <w:tc>
          <w:tcPr>
            <w:tcW w:type="dxa" w:w="5083"/>
            <w:vAlign w:val="top"/>
            <w:tcMar>
              <w:top w:w="70" w:type="dxa"/>
              <w:start w:w="80" w:type="dxa"/>
              <w:bottom w:w="70" w:type="dxa"/>
              <w:end w:w="80" w:type="dxa"/>
            </w:tcMar>
          </w:tcPr>
          <w:p>
            <w:r>
              <w:rPr>
                <w:sz w:val="17"/>
              </w:rPr>
              <w:t>ALL mặc định; có thể ANY theo UX.</w:t>
            </w:r>
          </w:p>
        </w:tc>
      </w:tr>
      <w:tr>
        <w:tc>
          <w:tcPr>
            <w:tcW w:type="dxa" w:w="5083"/>
            <w:vAlign w:val="top"/>
            <w:tcMar>
              <w:top w:w="70" w:type="dxa"/>
              <w:start w:w="80" w:type="dxa"/>
              <w:bottom w:w="70" w:type="dxa"/>
              <w:end w:w="80" w:type="dxa"/>
            </w:tcMar>
          </w:tcPr>
          <w:p>
            <w:r>
              <w:rPr>
                <w:sz w:val="17"/>
              </w:rPr>
              <w:t>Price</w:t>
            </w:r>
          </w:p>
        </w:tc>
        <w:tc>
          <w:tcPr>
            <w:tcW w:type="dxa" w:w="5083"/>
            <w:vAlign w:val="top"/>
            <w:tcMar>
              <w:top w:w="70" w:type="dxa"/>
              <w:start w:w="80" w:type="dxa"/>
              <w:bottom w:w="70" w:type="dxa"/>
              <w:end w:w="80" w:type="dxa"/>
            </w:tcMar>
          </w:tcPr>
          <w:p>
            <w:r>
              <w:rPr>
                <w:sz w:val="17"/>
              </w:rPr>
              <w:t>User chọn MSRP/current cash/on-road; backend label rõ.</w:t>
            </w:r>
          </w:p>
        </w:tc>
      </w:tr>
      <w:tr>
        <w:tc>
          <w:tcPr>
            <w:tcW w:type="dxa" w:w="5083"/>
            <w:vAlign w:val="top"/>
            <w:tcMar>
              <w:top w:w="70" w:type="dxa"/>
              <w:start w:w="80" w:type="dxa"/>
              <w:bottom w:w="70" w:type="dxa"/>
              <w:end w:w="80" w:type="dxa"/>
            </w:tcMar>
          </w:tcPr>
          <w:p>
            <w:r>
              <w:rPr>
                <w:sz w:val="17"/>
              </w:rPr>
              <w:t>Color</w:t>
            </w:r>
          </w:p>
        </w:tc>
        <w:tc>
          <w:tcPr>
            <w:tcW w:type="dxa" w:w="5083"/>
            <w:vAlign w:val="top"/>
            <w:tcMar>
              <w:top w:w="70" w:type="dxa"/>
              <w:start w:w="80" w:type="dxa"/>
              <w:bottom w:w="70" w:type="dxa"/>
              <w:end w:w="80" w:type="dxa"/>
            </w:tcMar>
          </w:tcPr>
          <w:p>
            <w:r>
              <w:rPr>
                <w:sz w:val="17"/>
              </w:rPr>
              <w:t>Trim availability; không infer từ model khác.</w:t>
            </w:r>
          </w:p>
        </w:tc>
      </w:tr>
      <w:tr>
        <w:tc>
          <w:tcPr>
            <w:tcW w:type="dxa" w:w="5083"/>
            <w:vAlign w:val="top"/>
            <w:tcMar>
              <w:top w:w="70" w:type="dxa"/>
              <w:start w:w="80" w:type="dxa"/>
              <w:bottom w:w="70" w:type="dxa"/>
              <w:end w:w="80" w:type="dxa"/>
            </w:tcMar>
          </w:tcPr>
          <w:p>
            <w:r>
              <w:rPr>
                <w:sz w:val="17"/>
              </w:rPr>
              <w:t>Salary</w:t>
            </w:r>
          </w:p>
        </w:tc>
        <w:tc>
          <w:tcPr>
            <w:tcW w:type="dxa" w:w="5083"/>
            <w:vAlign w:val="top"/>
            <w:tcMar>
              <w:top w:w="70" w:type="dxa"/>
              <w:start w:w="80" w:type="dxa"/>
              <w:bottom w:w="70" w:type="dxa"/>
              <w:end w:w="80" w:type="dxa"/>
            </w:tcMar>
          </w:tcPr>
          <w:p>
            <w:r>
              <w:rPr>
                <w:sz w:val="17"/>
              </w:rPr>
              <w:t>Computed eligibility endpoint/query; trả explainability.</w:t>
            </w:r>
          </w:p>
        </w:tc>
      </w:tr>
      <w:tr>
        <w:tc>
          <w:tcPr>
            <w:tcW w:type="dxa" w:w="5083"/>
            <w:vAlign w:val="top"/>
            <w:tcMar>
              <w:top w:w="70" w:type="dxa"/>
              <w:start w:w="80" w:type="dxa"/>
              <w:bottom w:w="70" w:type="dxa"/>
              <w:end w:w="80" w:type="dxa"/>
            </w:tcMar>
          </w:tcPr>
          <w:p>
            <w:r>
              <w:rPr>
                <w:sz w:val="17"/>
              </w:rPr>
              <w:t>Range/consumption</w:t>
            </w:r>
          </w:p>
        </w:tc>
        <w:tc>
          <w:tcPr>
            <w:tcW w:type="dxa" w:w="5083"/>
            <w:vAlign w:val="top"/>
            <w:tcMar>
              <w:top w:w="70" w:type="dxa"/>
              <w:start w:w="80" w:type="dxa"/>
              <w:bottom w:w="70" w:type="dxa"/>
              <w:end w:w="80" w:type="dxa"/>
            </w:tcMar>
          </w:tcPr>
          <w:p>
            <w:r>
              <w:rPr>
                <w:sz w:val="17"/>
              </w:rPr>
              <w:t>Cycle-specific; filter cho phép cycle hoặc standardized field.</w:t>
            </w:r>
          </w:p>
        </w:tc>
      </w:tr>
      <w:tr>
        <w:tc>
          <w:tcPr>
            <w:tcW w:type="dxa" w:w="5083"/>
            <w:vAlign w:val="top"/>
            <w:tcMar>
              <w:top w:w="70" w:type="dxa"/>
              <w:start w:w="80" w:type="dxa"/>
              <w:bottom w:w="70" w:type="dxa"/>
              <w:end w:w="80" w:type="dxa"/>
            </w:tcMar>
          </w:tcPr>
          <w:p>
            <w:r>
              <w:rPr>
                <w:sz w:val="17"/>
              </w:rPr>
              <w:t>ADAS</w:t>
            </w:r>
          </w:p>
        </w:tc>
        <w:tc>
          <w:tcPr>
            <w:tcW w:type="dxa" w:w="5083"/>
            <w:vAlign w:val="top"/>
            <w:tcMar>
              <w:top w:w="70" w:type="dxa"/>
              <w:start w:w="80" w:type="dxa"/>
              <w:bottom w:w="70" w:type="dxa"/>
              <w:end w:w="80" w:type="dxa"/>
            </w:tcMar>
          </w:tcPr>
          <w:p>
            <w:r>
              <w:rPr>
                <w:sz w:val="17"/>
              </w:rPr>
              <w:t>Canonical codes; marketing alias không ảnh hưởng filter.</w:t>
            </w:r>
          </w:p>
        </w:tc>
      </w:tr>
    </w:tbl>
    <w:p>
      <w:pPr>
        <w:spacing w:after="20"/>
      </w:pPr>
    </w:p>
    <w:p>
      <w:pPr>
        <w:pStyle w:val="Heading2"/>
        <w:keepNext/>
      </w:pPr>
      <w:r>
        <w:t>13.3 Facets</w:t>
      </w:r>
    </w:p>
    <w:p>
      <w:r>
        <w:t>Facet count phải tính theo tập kết quả hiện tại, nhưng tránh query N+1. V1 có thể dùng SQL aggregate trên read model + cache theo normalized filter signature. Khi dataset/traffic tăng mới cân nhắc search engine riêng.</w:t>
      </w:r>
    </w:p>
    <w:p>
      <w:pPr>
        <w:pStyle w:val="Heading1"/>
        <w:keepNext/>
        <w:pageBreakBefore/>
      </w:pPr>
      <w:r>
        <w:t>14. Pricing, promotion, dealer offer và on-road engine</w:t>
      </w:r>
    </w:p>
    <w:p>
      <w:pPr>
        <w:pStyle w:val="Heading2"/>
        <w:keepNext/>
      </w:pPr>
      <w:r>
        <w:t>14.1 Price types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Type</w:t>
            </w:r>
          </w:p>
        </w:tc>
        <w:tc>
          <w:tcPr>
            <w:tcW w:type="dxa" w:w="5083"/>
            <w:shd w:fill="D9EAF7"/>
            <w:vAlign w:val="center"/>
            <w:tcMar>
              <w:top w:w="70" w:type="dxa"/>
              <w:start w:w="80" w:type="dxa"/>
              <w:bottom w:w="70" w:type="dxa"/>
              <w:end w:w="80" w:type="dxa"/>
            </w:tcMar>
          </w:tcPr>
          <w:p>
            <w:r>
              <w:rPr>
                <w:b/>
                <w:sz w:val="18"/>
              </w:rPr>
              <w:t>Ý nghĩa</w:t>
            </w:r>
          </w:p>
        </w:tc>
      </w:tr>
      <w:tr>
        <w:tc>
          <w:tcPr>
            <w:tcW w:type="dxa" w:w="5083"/>
            <w:vAlign w:val="top"/>
            <w:tcMar>
              <w:top w:w="70" w:type="dxa"/>
              <w:start w:w="80" w:type="dxa"/>
              <w:bottom w:w="70" w:type="dxa"/>
              <w:end w:w="80" w:type="dxa"/>
            </w:tcMar>
          </w:tcPr>
          <w:p>
            <w:r>
              <w:rPr>
                <w:sz w:val="17"/>
              </w:rPr>
              <w:t>MSRP</w:t>
            </w:r>
          </w:p>
        </w:tc>
        <w:tc>
          <w:tcPr>
            <w:tcW w:type="dxa" w:w="5083"/>
            <w:vAlign w:val="top"/>
            <w:tcMar>
              <w:top w:w="70" w:type="dxa"/>
              <w:start w:w="80" w:type="dxa"/>
              <w:bottom w:w="70" w:type="dxa"/>
              <w:end w:w="80" w:type="dxa"/>
            </w:tcMar>
          </w:tcPr>
          <w:p>
            <w:r>
              <w:rPr>
                <w:sz w:val="17"/>
              </w:rPr>
              <w:t>Giá niêm yết chính thức.</w:t>
            </w:r>
          </w:p>
        </w:tc>
      </w:tr>
      <w:tr>
        <w:tc>
          <w:tcPr>
            <w:tcW w:type="dxa" w:w="5083"/>
            <w:vAlign w:val="top"/>
            <w:tcMar>
              <w:top w:w="70" w:type="dxa"/>
              <w:start w:w="80" w:type="dxa"/>
              <w:bottom w:w="70" w:type="dxa"/>
              <w:end w:w="80" w:type="dxa"/>
            </w:tcMar>
          </w:tcPr>
          <w:p>
            <w:r>
              <w:rPr>
                <w:sz w:val="17"/>
              </w:rPr>
              <w:t>PROMOTION_PRICE</w:t>
            </w:r>
          </w:p>
        </w:tc>
        <w:tc>
          <w:tcPr>
            <w:tcW w:type="dxa" w:w="5083"/>
            <w:vAlign w:val="top"/>
            <w:tcMar>
              <w:top w:w="70" w:type="dxa"/>
              <w:start w:w="80" w:type="dxa"/>
              <w:bottom w:w="70" w:type="dxa"/>
              <w:end w:w="80" w:type="dxa"/>
            </w:tcMar>
          </w:tcPr>
          <w:p>
            <w:r>
              <w:rPr>
                <w:sz w:val="17"/>
              </w:rPr>
              <w:t>Giá hãng/NPP sau ưu đãi tiền mặt đủ điều kiện.</w:t>
            </w:r>
          </w:p>
        </w:tc>
      </w:tr>
      <w:tr>
        <w:tc>
          <w:tcPr>
            <w:tcW w:type="dxa" w:w="5083"/>
            <w:vAlign w:val="top"/>
            <w:tcMar>
              <w:top w:w="70" w:type="dxa"/>
              <w:start w:w="80" w:type="dxa"/>
              <w:bottom w:w="70" w:type="dxa"/>
              <w:end w:w="80" w:type="dxa"/>
            </w:tcMar>
          </w:tcPr>
          <w:p>
            <w:r>
              <w:rPr>
                <w:sz w:val="17"/>
              </w:rPr>
              <w:t>EXPECTED_PRICE</w:t>
            </w:r>
          </w:p>
        </w:tc>
        <w:tc>
          <w:tcPr>
            <w:tcW w:type="dxa" w:w="5083"/>
            <w:vAlign w:val="top"/>
            <w:tcMar>
              <w:top w:w="70" w:type="dxa"/>
              <w:start w:w="80" w:type="dxa"/>
              <w:bottom w:w="70" w:type="dxa"/>
              <w:end w:w="80" w:type="dxa"/>
            </w:tcMar>
          </w:tcPr>
          <w:p>
            <w:r>
              <w:rPr>
                <w:sz w:val="17"/>
              </w:rPr>
              <w:t>Giá dự kiến có nguồn; không coi official.</w:t>
            </w:r>
          </w:p>
        </w:tc>
      </w:tr>
      <w:tr>
        <w:tc>
          <w:tcPr>
            <w:tcW w:type="dxa" w:w="5083"/>
            <w:vAlign w:val="top"/>
            <w:tcMar>
              <w:top w:w="70" w:type="dxa"/>
              <w:start w:w="80" w:type="dxa"/>
              <w:bottom w:w="70" w:type="dxa"/>
              <w:end w:w="80" w:type="dxa"/>
            </w:tcMar>
          </w:tcPr>
          <w:p>
            <w:r>
              <w:rPr>
                <w:sz w:val="17"/>
              </w:rPr>
              <w:t>UNANNOUNCED</w:t>
            </w:r>
          </w:p>
        </w:tc>
        <w:tc>
          <w:tcPr>
            <w:tcW w:type="dxa" w:w="5083"/>
            <w:vAlign w:val="top"/>
            <w:tcMar>
              <w:top w:w="70" w:type="dxa"/>
              <w:start w:w="80" w:type="dxa"/>
              <w:bottom w:w="70" w:type="dxa"/>
              <w:end w:w="80" w:type="dxa"/>
            </w:tcMar>
          </w:tcPr>
          <w:p>
            <w:r>
              <w:rPr>
                <w:sz w:val="17"/>
              </w:rPr>
              <w:t>Chưa công bố giá.</w:t>
            </w:r>
          </w:p>
        </w:tc>
      </w:tr>
      <w:tr>
        <w:tc>
          <w:tcPr>
            <w:tcW w:type="dxa" w:w="5083"/>
            <w:vAlign w:val="top"/>
            <w:tcMar>
              <w:top w:w="70" w:type="dxa"/>
              <w:start w:w="80" w:type="dxa"/>
              <w:bottom w:w="70" w:type="dxa"/>
              <w:end w:w="80" w:type="dxa"/>
            </w:tcMar>
          </w:tcPr>
          <w:p>
            <w:r>
              <w:rPr>
                <w:sz w:val="17"/>
              </w:rPr>
              <w:t>DEALER_CASH_PRICE</w:t>
            </w:r>
          </w:p>
        </w:tc>
        <w:tc>
          <w:tcPr>
            <w:tcW w:type="dxa" w:w="5083"/>
            <w:vAlign w:val="top"/>
            <w:tcMar>
              <w:top w:w="70" w:type="dxa"/>
              <w:start w:w="80" w:type="dxa"/>
              <w:bottom w:w="70" w:type="dxa"/>
              <w:end w:w="80" w:type="dxa"/>
            </w:tcMar>
          </w:tcPr>
          <w:p>
            <w:r>
              <w:rPr>
                <w:sz w:val="17"/>
              </w:rPr>
              <w:t>Giá tiền mặt từ dealer offer sau cash discount đủ điều kiện.</w:t>
            </w:r>
          </w:p>
        </w:tc>
      </w:tr>
      <w:tr>
        <w:tc>
          <w:tcPr>
            <w:tcW w:type="dxa" w:w="5083"/>
            <w:vAlign w:val="top"/>
            <w:tcMar>
              <w:top w:w="70" w:type="dxa"/>
              <w:start w:w="80" w:type="dxa"/>
              <w:bottom w:w="70" w:type="dxa"/>
              <w:end w:w="80" w:type="dxa"/>
            </w:tcMar>
          </w:tcPr>
          <w:p>
            <w:r>
              <w:rPr>
                <w:sz w:val="17"/>
              </w:rPr>
              <w:t>DEALER_QUOTE</w:t>
            </w:r>
          </w:p>
        </w:tc>
        <w:tc>
          <w:tcPr>
            <w:tcW w:type="dxa" w:w="5083"/>
            <w:vAlign w:val="top"/>
            <w:tcMar>
              <w:top w:w="70" w:type="dxa"/>
              <w:start w:w="80" w:type="dxa"/>
              <w:bottom w:w="70" w:type="dxa"/>
              <w:end w:w="80" w:type="dxa"/>
            </w:tcMar>
          </w:tcPr>
          <w:p>
            <w:r>
              <w:rPr>
                <w:sz w:val="17"/>
              </w:rPr>
              <w:t>Quote tham khảo; label nguồn/branch/date rõ.</w:t>
            </w:r>
          </w:p>
        </w:tc>
      </w:tr>
    </w:tbl>
    <w:p>
      <w:pPr>
        <w:spacing w:after="20"/>
      </w:pPr>
    </w:p>
    <w:p>
      <w:pPr>
        <w:pStyle w:val="Heading2"/>
        <w:keepNext/>
      </w:pPr>
      <w:r>
        <w:t>14.2 Dealer offer benefit taxonomy</w:t>
      </w:r>
    </w:p>
    <w:p>
      <w:pPr>
        <w:pStyle w:val="CodeBlock"/>
        <w:shd w:fill="F5F7FA"/>
      </w:pPr>
      <w:r>
        <w:t>CASH_DISCOUNT</w:t>
        <w:br/>
        <w:t>REGISTRATION_FEE_SUPPORT</w:t>
        <w:br/>
        <w:t>FIRST_REG_TAX_SUPPORT</w:t>
        <w:br/>
        <w:t>INSURANCE_GIFT</w:t>
        <w:br/>
        <w:t>ACCESSORY_PACKAGE</w:t>
        <w:br/>
        <w:t>TRADE_IN_BONUS</w:t>
        <w:br/>
        <w:t>FINANCING_BONUS</w:t>
        <w:br/>
        <w:t>SERVICE_PACKAGE</w:t>
        <w:br/>
        <w:t>CHARGING_CREDIT</w:t>
        <w:br/>
        <w:t>OTHER_NON_CASH</w:t>
        <w:br/>
      </w:r>
    </w:p>
    <w:p>
      <w:r>
        <w:t>Effective cash purchase price chỉ trừ benefit thực sự làm giảm tiền mua xe. Quà phụ kiện/bảo hiểm/hỗ trợ điều kiện không được cộng thành “giảm tiền mặt” nếu user không nhận được dưới dạng cash equivalent.</w:t>
      </w:r>
    </w:p>
    <w:p>
      <w:pPr>
        <w:pStyle w:val="Heading2"/>
        <w:keepNext/>
      </w:pPr>
      <w:r>
        <w:t>14.3 On-road formula</w:t>
      </w:r>
    </w:p>
    <w:p>
      <w:pPr>
        <w:pStyle w:val="CodeBlock"/>
        <w:shd w:fill="F5F7FA"/>
      </w:pPr>
      <w:r>
        <w:t>OnRoadPrice = EffectiveCashPurchasePrice</w:t>
        <w:br/>
        <w:t xml:space="preserve">            + FirstRegistrationTax</w:t>
        <w:br/>
        <w:t xml:space="preserve">            + PlateAndRegistrationFee</w:t>
        <w:br/>
        <w:t xml:space="preserve">            + CompulsoryInsurance</w:t>
        <w:br/>
        <w:t xml:space="preserve">            + InspectionRelatedFees</w:t>
        <w:br/>
        <w:t xml:space="preserve">            + RoadUsageFee (nếu áp dụng theo thời điểm/cách tính)</w:t>
        <w:br/>
        <w:t xml:space="preserve">            - EligibleFeeSupportBenefits</w:t>
        <w:br/>
      </w:r>
    </w:p>
    <w:p>
      <w:pPr>
        <w:pStyle w:val="Heading2"/>
        <w:keepNext/>
      </w:pPr>
      <w:r>
        <w:t>14.4 RegistrationRule structure</w:t>
      </w:r>
    </w:p>
    <w:p>
      <w:pPr>
        <w:pStyle w:val="CodeBlock"/>
        <w:shd w:fill="F5F7FA"/>
      </w:pPr>
      <w:r>
        <w:t>RegistrationRule {</w:t>
        <w:br/>
        <w:t xml:space="preserve">  component,</w:t>
        <w:br/>
        <w:t xml:space="preserve">  effective_from, effective_to,</w:t>
        <w:br/>
        <w:t xml:space="preserve">  scope: { province_codes, area_class, vehicle_type, seats, powertrain },</w:t>
        <w:br/>
        <w:t xml:space="preserve">  calculation: { type: fixed|percentage|tiered|formula, params },</w:t>
        <w:br/>
        <w:t xml:space="preserve">  priority,</w:t>
        <w:br/>
        <w:t xml:space="preserve">  source_fact_id</w:t>
        <w:br/>
        <w:t>}</w:t>
        <w:br/>
      </w:r>
    </w:p>
    <w:p>
      <w:pPr>
        <w:pStyle w:val="Heading2"/>
        <w:keepNext/>
      </w:pPr>
      <w:r>
        <w:t>14.5 Reproducibility</w:t>
      </w:r>
    </w:p>
    <w:p>
      <w:r>
        <w:t>Mỗi calculation response phải trả calculation_date, applied rule IDs/versions, source references và input price version. Nhờ vậy có thể tái tính kết quả lịch sử khi luật/giá thay đổi.</w:t>
      </w:r>
    </w:p>
    <w:p>
      <w:pPr>
        <w:pStyle w:val="Heading1"/>
        <w:keepNext/>
        <w:pageBreakBefore/>
      </w:pPr>
      <w:r>
        <w:t>15. Energy Cost Engine</w:t>
      </w:r>
    </w:p>
    <w:p>
      <w:pPr>
        <w:jc w:val="center"/>
      </w:pPr>
      <w:r>
        <w:drawing>
          <wp:inline xmlns:a="http://schemas.openxmlformats.org/drawingml/2006/main" xmlns:pic="http://schemas.openxmlformats.org/drawingml/2006/picture">
            <wp:extent cx="6217920" cy="1443681"/>
            <wp:docPr id="2" name="Picture 2"/>
            <wp:cNvGraphicFramePr>
              <a:graphicFrameLocks noChangeAspect="1"/>
            </wp:cNvGraphicFramePr>
            <a:graphic>
              <a:graphicData uri="http://schemas.openxmlformats.org/drawingml/2006/picture">
                <pic:pic>
                  <pic:nvPicPr>
                    <pic:cNvPr id="0" name="affordability.png"/>
                    <pic:cNvPicPr/>
                  </pic:nvPicPr>
                  <pic:blipFill>
                    <a:blip r:embed="rId12"/>
                    <a:stretch>
                      <a:fillRect/>
                    </a:stretch>
                  </pic:blipFill>
                  <pic:spPr>
                    <a:xfrm>
                      <a:off x="0" y="0"/>
                      <a:ext cx="6217920" cy="1443681"/>
                    </a:xfrm>
                    <a:prstGeom prst="rect"/>
                  </pic:spPr>
                </pic:pic>
              </a:graphicData>
            </a:graphic>
          </wp:inline>
        </w:drawing>
      </w:r>
    </w:p>
    <w:p>
      <w:pPr>
        <w:jc w:val="center"/>
      </w:pPr>
      <w:r>
        <w:rPr>
          <w:i/>
          <w:color w:val="595959"/>
          <w:sz w:val="17"/>
        </w:rPr>
        <w:t>Hình 2 — Vị trí Energy/Ownership/Financing trong affordability flow</w:t>
      </w:r>
    </w:p>
    <w:p>
      <w:pPr>
        <w:pStyle w:val="Heading2"/>
        <w:keepNext/>
      </w:pPr>
      <w:r>
        <w:t>15.1 Fuel</w:t>
      </w:r>
    </w:p>
    <w:p>
      <w:pPr>
        <w:pStyle w:val="CodeBlock"/>
        <w:shd w:fill="F5F7FA"/>
      </w:pPr>
      <w:r>
        <w:t>FuelCost = monthly_km / 100 * consumption_L_per_100km * current_fuel_price_VND_per_L</w:t>
      </w:r>
    </w:p>
    <w:p>
      <w:pPr>
        <w:pStyle w:val="ListBullet"/>
      </w:pPr>
      <w:r>
        <w:t>Trim phải biết fuel_type/recommended fuel khi có.</w:t>
      </w:r>
    </w:p>
    <w:p>
      <w:pPr>
        <w:pStyle w:val="ListBullet"/>
      </w:pPr>
      <w:r>
        <w:t>Giá fuel versioned theo kỳ điều hành; source official ưu tiên.</w:t>
      </w:r>
    </w:p>
    <w:p>
      <w:pPr>
        <w:pStyle w:val="ListBullet"/>
      </w:pPr>
      <w:r>
        <w:t>Official consumption và real-world consumption tách dataset/mode.</w:t>
      </w:r>
    </w:p>
    <w:p>
      <w:pPr>
        <w:pStyle w:val="Heading2"/>
        <w:keepNext/>
      </w:pPr>
      <w:r>
        <w:t>15.2 Home charging</w:t>
      </w:r>
    </w:p>
    <w:p>
      <w:pPr>
        <w:pStyle w:val="CodeBlock"/>
        <w:shd w:fill="F5F7FA"/>
      </w:pPr>
      <w:r>
        <w:t>BatteryEnergyNeeded = monthly_km / 100 * consumption_kWh_per_100km</w:t>
        <w:br/>
        <w:t>GridEnergy = BatteryEnergyNeeded / charging_efficiency</w:t>
        <w:br/>
        <w:t>HomeCost = marginal_tariff(GridEnergy, household_base_kWh)</w:t>
        <w:br/>
      </w:r>
    </w:p>
    <w:p>
      <w:pPr>
        <w:pStyle w:val="ListBullet"/>
      </w:pPr>
      <w:r>
        <w:t>Simple mode: user nhập VND/kWh.</w:t>
      </w:r>
    </w:p>
    <w:p>
      <w:pPr>
        <w:pStyle w:val="ListBullet"/>
      </w:pPr>
      <w:r>
        <w:t>Advanced EVN: dùng base household consumption + lượng EV tăng thêm để đi qua bậc giá.</w:t>
      </w:r>
    </w:p>
    <w:p>
      <w:pPr>
        <w:pStyle w:val="ListBullet"/>
      </w:pPr>
      <w:r>
        <w:t>Rental/custom mode: fixed VND/kWh user nhập.</w:t>
      </w:r>
    </w:p>
    <w:p>
      <w:pPr>
        <w:pStyle w:val="ListBullet"/>
      </w:pPr>
      <w:r>
        <w:t>Charging efficiency/loss configurable theo scenario; default hiển thị là giả định.</w:t>
      </w:r>
    </w:p>
    <w:p>
      <w:pPr>
        <w:pStyle w:val="Heading2"/>
        <w:keepNext/>
      </w:pPr>
      <w:r>
        <w:t>15.3 Public charging</w:t>
      </w:r>
    </w:p>
    <w:p>
      <w:r>
        <w:t>Public cost resolver chọn ChargingTariff theo provider, connector/power band và date, sau đó áp eligible ChargingPromotion. Promotion có thể FREE, percent/fixed discount, monthly kWh/session cap, customer type, purchase-date eligibility và model scope.</w:t>
      </w:r>
    </w:p>
    <w:p>
      <w:pPr>
        <w:pStyle w:val="Heading2"/>
        <w:keepNext/>
      </w:pPr>
      <w:r>
        <w:t>15.4 VinFast/free charging kiểu promotion</w:t>
      </w:r>
    </w:p>
    <w:p>
      <w:r>
        <w:t>Không hard-code “VinFast = 0 đồng”. Tạo promotion versioned với eligibility/cap/effective period. Current cost áp promotion nếu user đủ điều kiện; normalized cost loại promotion tạm thời để cho thấy chi phí bền vững.</w:t>
      </w:r>
    </w:p>
    <w:p>
      <w:pPr>
        <w:pStyle w:val="Heading2"/>
        <w:keepNext/>
      </w:pPr>
      <w:r>
        <w:t>15.5 PHEV/EREV</w:t>
      </w:r>
    </w:p>
    <w:p>
      <w:pPr>
        <w:pStyle w:val="CodeBlock"/>
        <w:shd w:fill="F5F7FA"/>
      </w:pPr>
      <w:r>
        <w:t>MonthlyEnergyCost = EV_km * electric_cost_per_km + ICE_km * fuel_cost_per_km</w:t>
      </w:r>
    </w:p>
    <w:p>
      <w:pPr>
        <w:pStyle w:val="ListBullet"/>
      </w:pPr>
      <w:r>
        <w:t>Input nhanh: EV share %.</w:t>
      </w:r>
    </w:p>
    <w:p>
      <w:pPr>
        <w:pStyle w:val="ListBullet"/>
      </w:pPr>
      <w:r>
        <w:t>Advanced: charging sessions/week, usable battery, daily trip distribution để ước lượng EV share.</w:t>
      </w:r>
    </w:p>
    <w:p>
      <w:pPr>
        <w:pStyle w:val="ListBullet"/>
      </w:pPr>
      <w:r>
        <w:t>Không dùng consumption “pin cạn” và “combined weighted” lẫn lộn; label test condition.</w:t>
      </w:r>
    </w:p>
    <w:p>
      <w:pPr>
        <w:pStyle w:val="Heading1"/>
        <w:keepNext/>
        <w:pageBreakBefore/>
      </w:pPr>
      <w:r>
        <w:t>16. Ownership Cost Engine</w:t>
      </w:r>
    </w:p>
    <w:p>
      <w:pPr>
        <w:pStyle w:val="Heading2"/>
        <w:keepNext/>
      </w:pPr>
      <w:r>
        <w:t>16.1 Monthly cost components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Component</w:t>
            </w:r>
          </w:p>
        </w:tc>
        <w:tc>
          <w:tcPr>
            <w:tcW w:type="dxa" w:w="5083"/>
            <w:shd w:fill="D9EAF7"/>
            <w:vAlign w:val="center"/>
            <w:tcMar>
              <w:top w:w="70" w:type="dxa"/>
              <w:start w:w="80" w:type="dxa"/>
              <w:bottom w:w="70" w:type="dxa"/>
              <w:end w:w="80" w:type="dxa"/>
            </w:tcMar>
          </w:tcPr>
          <w:p>
            <w:r>
              <w:rPr>
                <w:b/>
                <w:sz w:val="18"/>
              </w:rPr>
              <w:t>Cách tính / nguồn</w:t>
            </w:r>
          </w:p>
        </w:tc>
      </w:tr>
      <w:tr>
        <w:tc>
          <w:tcPr>
            <w:tcW w:type="dxa" w:w="5083"/>
            <w:vAlign w:val="top"/>
            <w:tcMar>
              <w:top w:w="70" w:type="dxa"/>
              <w:start w:w="80" w:type="dxa"/>
              <w:bottom w:w="70" w:type="dxa"/>
              <w:end w:w="80" w:type="dxa"/>
            </w:tcMar>
          </w:tcPr>
          <w:p>
            <w:r>
              <w:rPr>
                <w:sz w:val="17"/>
              </w:rPr>
              <w:t>Energy</w:t>
            </w:r>
          </w:p>
        </w:tc>
        <w:tc>
          <w:tcPr>
            <w:tcW w:type="dxa" w:w="5083"/>
            <w:vAlign w:val="top"/>
            <w:tcMar>
              <w:top w:w="70" w:type="dxa"/>
              <w:start w:w="80" w:type="dxa"/>
              <w:bottom w:w="70" w:type="dxa"/>
              <w:end w:w="80" w:type="dxa"/>
            </w:tcMar>
          </w:tcPr>
          <w:p>
            <w:r>
              <w:rPr>
                <w:sz w:val="17"/>
              </w:rPr>
              <w:t>Energy Engine.</w:t>
            </w:r>
          </w:p>
        </w:tc>
      </w:tr>
      <w:tr>
        <w:tc>
          <w:tcPr>
            <w:tcW w:type="dxa" w:w="5083"/>
            <w:vAlign w:val="top"/>
            <w:tcMar>
              <w:top w:w="70" w:type="dxa"/>
              <w:start w:w="80" w:type="dxa"/>
              <w:bottom w:w="70" w:type="dxa"/>
              <w:end w:w="80" w:type="dxa"/>
            </w:tcMar>
          </w:tcPr>
          <w:p>
            <w:r>
              <w:rPr>
                <w:sz w:val="17"/>
              </w:rPr>
              <w:t>Parking</w:t>
            </w:r>
          </w:p>
        </w:tc>
        <w:tc>
          <w:tcPr>
            <w:tcW w:type="dxa" w:w="5083"/>
            <w:vAlign w:val="top"/>
            <w:tcMar>
              <w:top w:w="70" w:type="dxa"/>
              <w:start w:w="80" w:type="dxa"/>
              <w:bottom w:w="70" w:type="dxa"/>
              <w:end w:w="80" w:type="dxa"/>
            </w:tcMar>
          </w:tcPr>
          <w:p>
            <w:r>
              <w:rPr>
                <w:sz w:val="17"/>
              </w:rPr>
              <w:t>User input: free/fixed/variable.</w:t>
            </w:r>
          </w:p>
        </w:tc>
      </w:tr>
      <w:tr>
        <w:tc>
          <w:tcPr>
            <w:tcW w:type="dxa" w:w="5083"/>
            <w:vAlign w:val="top"/>
            <w:tcMar>
              <w:top w:w="70" w:type="dxa"/>
              <w:start w:w="80" w:type="dxa"/>
              <w:bottom w:w="70" w:type="dxa"/>
              <w:end w:w="80" w:type="dxa"/>
            </w:tcMar>
          </w:tcPr>
          <w:p>
            <w:r>
              <w:rPr>
                <w:sz w:val="17"/>
              </w:rPr>
              <w:t>Maintenance reserve</w:t>
            </w:r>
          </w:p>
        </w:tc>
        <w:tc>
          <w:tcPr>
            <w:tcW w:type="dxa" w:w="5083"/>
            <w:vAlign w:val="top"/>
            <w:tcMar>
              <w:top w:w="70" w:type="dxa"/>
              <w:start w:w="80" w:type="dxa"/>
              <w:bottom w:w="70" w:type="dxa"/>
              <w:end w:w="80" w:type="dxa"/>
            </w:tcMar>
          </w:tcPr>
          <w:p>
            <w:r>
              <w:rPr>
                <w:sz w:val="17"/>
              </w:rPr>
              <w:t>Schedule/warranty-informed estimate hoặc user override; label estimate.</w:t>
            </w:r>
          </w:p>
        </w:tc>
      </w:tr>
      <w:tr>
        <w:tc>
          <w:tcPr>
            <w:tcW w:type="dxa" w:w="5083"/>
            <w:vAlign w:val="top"/>
            <w:tcMar>
              <w:top w:w="70" w:type="dxa"/>
              <w:start w:w="80" w:type="dxa"/>
              <w:bottom w:w="70" w:type="dxa"/>
              <w:end w:w="80" w:type="dxa"/>
            </w:tcMar>
          </w:tcPr>
          <w:p>
            <w:r>
              <w:rPr>
                <w:sz w:val="17"/>
              </w:rPr>
              <w:t>Insurance compulsory</w:t>
            </w:r>
          </w:p>
        </w:tc>
        <w:tc>
          <w:tcPr>
            <w:tcW w:type="dxa" w:w="5083"/>
            <w:vAlign w:val="top"/>
            <w:tcMar>
              <w:top w:w="70" w:type="dxa"/>
              <w:start w:w="80" w:type="dxa"/>
              <w:bottom w:w="70" w:type="dxa"/>
              <w:end w:w="80" w:type="dxa"/>
            </w:tcMar>
          </w:tcPr>
          <w:p>
            <w:r>
              <w:rPr>
                <w:sz w:val="17"/>
              </w:rPr>
              <w:t>Legal current annual fee / 12.</w:t>
            </w:r>
          </w:p>
        </w:tc>
      </w:tr>
      <w:tr>
        <w:tc>
          <w:tcPr>
            <w:tcW w:type="dxa" w:w="5083"/>
            <w:vAlign w:val="top"/>
            <w:tcMar>
              <w:top w:w="70" w:type="dxa"/>
              <w:start w:w="80" w:type="dxa"/>
              <w:bottom w:w="70" w:type="dxa"/>
              <w:end w:w="80" w:type="dxa"/>
            </w:tcMar>
          </w:tcPr>
          <w:p>
            <w:r>
              <w:rPr>
                <w:sz w:val="17"/>
              </w:rPr>
              <w:t>Body insurance</w:t>
            </w:r>
          </w:p>
        </w:tc>
        <w:tc>
          <w:tcPr>
            <w:tcW w:type="dxa" w:w="5083"/>
            <w:vAlign w:val="top"/>
            <w:tcMar>
              <w:top w:w="70" w:type="dxa"/>
              <w:start w:w="80" w:type="dxa"/>
              <w:bottom w:w="70" w:type="dxa"/>
              <w:end w:w="80" w:type="dxa"/>
            </w:tcMar>
          </w:tcPr>
          <w:p>
            <w:r>
              <w:rPr>
                <w:sz w:val="17"/>
              </w:rPr>
              <w:t>Optional user %/annual quote / 12.</w:t>
            </w:r>
          </w:p>
        </w:tc>
      </w:tr>
      <w:tr>
        <w:tc>
          <w:tcPr>
            <w:tcW w:type="dxa" w:w="5083"/>
            <w:vAlign w:val="top"/>
            <w:tcMar>
              <w:top w:w="70" w:type="dxa"/>
              <w:start w:w="80" w:type="dxa"/>
              <w:bottom w:w="70" w:type="dxa"/>
              <w:end w:w="80" w:type="dxa"/>
            </w:tcMar>
          </w:tcPr>
          <w:p>
            <w:r>
              <w:rPr>
                <w:sz w:val="17"/>
              </w:rPr>
              <w:t>Road/inspection</w:t>
            </w:r>
          </w:p>
        </w:tc>
        <w:tc>
          <w:tcPr>
            <w:tcW w:type="dxa" w:w="5083"/>
            <w:vAlign w:val="top"/>
            <w:tcMar>
              <w:top w:w="70" w:type="dxa"/>
              <w:start w:w="80" w:type="dxa"/>
              <w:bottom w:w="70" w:type="dxa"/>
              <w:end w:w="80" w:type="dxa"/>
            </w:tcMar>
          </w:tcPr>
          <w:p>
            <w:r>
              <w:rPr>
                <w:sz w:val="17"/>
              </w:rPr>
              <w:t>Rule annualized theo vehicle/date.</w:t>
            </w:r>
          </w:p>
        </w:tc>
      </w:tr>
      <w:tr>
        <w:tc>
          <w:tcPr>
            <w:tcW w:type="dxa" w:w="5083"/>
            <w:vAlign w:val="top"/>
            <w:tcMar>
              <w:top w:w="70" w:type="dxa"/>
              <w:start w:w="80" w:type="dxa"/>
              <w:bottom w:w="70" w:type="dxa"/>
              <w:end w:w="80" w:type="dxa"/>
            </w:tcMar>
          </w:tcPr>
          <w:p>
            <w:r>
              <w:rPr>
                <w:sz w:val="17"/>
              </w:rPr>
              <w:t>Tire reserve</w:t>
            </w:r>
          </w:p>
        </w:tc>
        <w:tc>
          <w:tcPr>
            <w:tcW w:type="dxa" w:w="5083"/>
            <w:vAlign w:val="top"/>
            <w:tcMar>
              <w:top w:w="70" w:type="dxa"/>
              <w:start w:w="80" w:type="dxa"/>
              <w:bottom w:w="70" w:type="dxa"/>
              <w:end w:w="80" w:type="dxa"/>
            </w:tcMar>
          </w:tcPr>
          <w:p>
            <w:r>
              <w:rPr>
                <w:sz w:val="17"/>
              </w:rPr>
              <w:t>Optional km-based reserve.</w:t>
            </w:r>
          </w:p>
        </w:tc>
      </w:tr>
      <w:tr>
        <w:tc>
          <w:tcPr>
            <w:tcW w:type="dxa" w:w="5083"/>
            <w:vAlign w:val="top"/>
            <w:tcMar>
              <w:top w:w="70" w:type="dxa"/>
              <w:start w:w="80" w:type="dxa"/>
              <w:bottom w:w="70" w:type="dxa"/>
              <w:end w:w="80" w:type="dxa"/>
            </w:tcMar>
          </w:tcPr>
          <w:p>
            <w:r>
              <w:rPr>
                <w:sz w:val="17"/>
              </w:rPr>
              <w:t>Battery rental</w:t>
            </w:r>
          </w:p>
        </w:tc>
        <w:tc>
          <w:tcPr>
            <w:tcW w:type="dxa" w:w="5083"/>
            <w:vAlign w:val="top"/>
            <w:tcMar>
              <w:top w:w="70" w:type="dxa"/>
              <w:start w:w="80" w:type="dxa"/>
              <w:bottom w:w="70" w:type="dxa"/>
              <w:end w:w="80" w:type="dxa"/>
            </w:tcMar>
          </w:tcPr>
          <w:p>
            <w:r>
              <w:rPr>
                <w:sz w:val="17"/>
              </w:rPr>
              <w:t>Nếu model/business policy áp dụng.</w:t>
            </w:r>
          </w:p>
        </w:tc>
      </w:tr>
      <w:tr>
        <w:tc>
          <w:tcPr>
            <w:tcW w:type="dxa" w:w="5083"/>
            <w:vAlign w:val="top"/>
            <w:tcMar>
              <w:top w:w="70" w:type="dxa"/>
              <w:start w:w="80" w:type="dxa"/>
              <w:bottom w:w="70" w:type="dxa"/>
              <w:end w:w="80" w:type="dxa"/>
            </w:tcMar>
          </w:tcPr>
          <w:p>
            <w:r>
              <w:rPr>
                <w:sz w:val="17"/>
              </w:rPr>
              <w:t>Loan payment</w:t>
            </w:r>
          </w:p>
        </w:tc>
        <w:tc>
          <w:tcPr>
            <w:tcW w:type="dxa" w:w="5083"/>
            <w:vAlign w:val="top"/>
            <w:tcMar>
              <w:top w:w="70" w:type="dxa"/>
              <w:start w:w="80" w:type="dxa"/>
              <w:bottom w:w="70" w:type="dxa"/>
              <w:end w:w="80" w:type="dxa"/>
            </w:tcMar>
          </w:tcPr>
          <w:p>
            <w:r>
              <w:rPr>
                <w:sz w:val="17"/>
              </w:rPr>
              <w:t>Chỉ đưa vào cash-flow view; vẫn tách operating cost để so ownership thuần.</w:t>
            </w:r>
          </w:p>
        </w:tc>
      </w:tr>
    </w:tbl>
    <w:p>
      <w:pPr>
        <w:spacing w:after="20"/>
      </w:pPr>
    </w:p>
    <w:p>
      <w:pPr>
        <w:pStyle w:val="Heading2"/>
        <w:keepNext/>
      </w:pPr>
      <w:r>
        <w:t>16.2 Current / normalized / worst-reasonable</w:t>
      </w:r>
    </w:p>
    <w:p>
      <w:pPr>
        <w:pStyle w:val="ListBullet"/>
      </w:pPr>
      <w:r>
        <w:t>currentCost: áp promotion năng lượng/giá đang có.</w:t>
      </w:r>
    </w:p>
    <w:p>
      <w:pPr>
        <w:pStyle w:val="ListBullet"/>
      </w:pPr>
      <w:r>
        <w:t>normalizedCost: bỏ promotion tạm thời, dùng tariff normal current.</w:t>
      </w:r>
    </w:p>
    <w:p>
      <w:pPr>
        <w:pStyle w:val="ListBullet"/>
      </w:pPr>
      <w:r>
        <w:t>worstReasonableCost: scenario bảo thủ có thể tăng energy/parking/maintenance trong band cấu hình; không gọi là forecast chính xác.</w:t>
      </w:r>
    </w:p>
    <w:p>
      <w:pPr>
        <w:pStyle w:val="Heading2"/>
        <w:keepNext/>
      </w:pPr>
      <w:r>
        <w:t>16.3 Cost transparency</w:t>
      </w:r>
    </w:p>
    <w:p>
      <w:r>
        <w:t>UI luôn hiển thị assumptions và component breakdown. Nếu maintenance data chưa đủ, hiển thị UNKNOWN/estimated range thay vì số giả chính xác tới nghìn đồng.</w:t>
      </w:r>
    </w:p>
    <w:p>
      <w:pPr>
        <w:pStyle w:val="Heading1"/>
        <w:keepNext/>
        <w:pageBreakBefore/>
      </w:pPr>
      <w:r>
        <w:t>17. Salary/Affordability Engine</w:t>
      </w:r>
    </w:p>
    <w:p>
      <w:pPr>
        <w:pStyle w:val="Heading2"/>
        <w:keepNext/>
      </w:pPr>
      <w:r>
        <w:t>17.1 Quick mode</w:t>
      </w:r>
    </w:p>
    <w:p>
      <w:pPr>
        <w:pStyle w:val="ListBullet"/>
      </w:pPr>
      <w:r>
        <w:t>Net salary.</w:t>
      </w:r>
    </w:p>
    <w:p>
      <w:pPr>
        <w:pStyle w:val="ListBullet"/>
      </w:pPr>
      <w:r>
        <w:t>Monthly km.</w:t>
      </w:r>
    </w:p>
    <w:p>
      <w:pPr>
        <w:pStyle w:val="ListBullet"/>
      </w:pPr>
      <w:r>
        <w:t>Conservative/Balanced/Aggressive policy.</w:t>
      </w:r>
    </w:p>
    <w:p>
      <w:pPr>
        <w:pStyle w:val="ListBullet"/>
      </w:pPr>
      <w:r>
        <w:t>Default essential expense assumption hiển thị và cho sửa.</w:t>
      </w:r>
    </w:p>
    <w:p>
      <w:pPr>
        <w:pStyle w:val="Heading2"/>
        <w:keepNext/>
      </w:pPr>
      <w:r>
        <w:t>17.2 Advanced profile</w:t>
      </w:r>
    </w:p>
    <w:p>
      <w:pPr>
        <w:pStyle w:val="CodeBlock"/>
        <w:shd w:fill="F5F7FA"/>
      </w:pPr>
      <w:r>
        <w:t>net_income</w:t>
        <w:br/>
        <w:t>rent_housing</w:t>
        <w:br/>
        <w:t>essential_expenses</w:t>
        <w:br/>
        <w:t>other_fixed_debt</w:t>
        <w:br/>
        <w:t>savings_target</w:t>
        <w:br/>
        <w:t>monthly_km</w:t>
        <w:br/>
        <w:t>parking_cost</w:t>
        <w:br/>
        <w:t>home/public charging mix</w:t>
        <w:br/>
        <w:t>custom electricity</w:t>
        <w:br/>
        <w:t>PHEV EV share</w:t>
        <w:br/>
        <w:t>insurance preference</w:t>
        <w:br/>
        <w:t>loan payment (nếu muốn đánh giá cash flow tổng)</w:t>
        <w:br/>
      </w:r>
    </w:p>
    <w:p>
      <w:pPr>
        <w:pStyle w:val="Heading2"/>
        <w:keepNext/>
      </w:pPr>
      <w:r>
        <w:t>17.3 Ratios</w:t>
      </w:r>
    </w:p>
    <w:p>
      <w:pPr>
        <w:pStyle w:val="CodeBlock"/>
        <w:shd w:fill="F5F7FA"/>
      </w:pPr>
      <w:r>
        <w:t>IncomeRatio = monthly_vehicle_cashflow / net_income</w:t>
        <w:br/>
        <w:t>DisposableIncome = net_income - essential_expenses - housing - other_fixed_debt - savings_target</w:t>
        <w:br/>
        <w:t>DisposableRatio = monthly_vehicle_cashflow / max(DisposableIncome, epsilon)</w:t>
        <w:br/>
      </w:r>
    </w:p>
    <w:p>
      <w:pPr>
        <w:pStyle w:val="Heading2"/>
        <w:keepNext/>
      </w:pPr>
      <w:r>
        <w:t>17.4 Policy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Profile</w:t>
            </w:r>
          </w:p>
        </w:tc>
        <w:tc>
          <w:tcPr>
            <w:tcW w:type="dxa" w:w="3389"/>
            <w:shd w:fill="D9EAF7"/>
            <w:vAlign w:val="center"/>
            <w:tcMar>
              <w:top w:w="70" w:type="dxa"/>
              <w:start w:w="80" w:type="dxa"/>
              <w:bottom w:w="70" w:type="dxa"/>
              <w:end w:w="80" w:type="dxa"/>
            </w:tcMar>
          </w:tcPr>
          <w:p>
            <w:r>
              <w:rPr>
                <w:b/>
                <w:sz w:val="18"/>
              </w:rPr>
              <w:t>Mục tiêu mặc định</w:t>
            </w:r>
          </w:p>
        </w:tc>
        <w:tc>
          <w:tcPr>
            <w:tcW w:type="dxa" w:w="3389"/>
            <w:shd w:fill="D9EAF7"/>
            <w:vAlign w:val="center"/>
            <w:tcMar>
              <w:top w:w="70" w:type="dxa"/>
              <w:start w:w="80" w:type="dxa"/>
              <w:bottom w:w="70" w:type="dxa"/>
              <w:end w:w="80" w:type="dxa"/>
            </w:tcMar>
          </w:tcPr>
          <w:p>
            <w:r>
              <w:rPr>
                <w:b/>
                <w:sz w:val="18"/>
              </w:rPr>
              <w:t>Ghi chú</w:t>
            </w:r>
          </w:p>
        </w:tc>
      </w:tr>
      <w:tr>
        <w:tc>
          <w:tcPr>
            <w:tcW w:type="dxa" w:w="3389"/>
            <w:vAlign w:val="top"/>
            <w:tcMar>
              <w:top w:w="70" w:type="dxa"/>
              <w:start w:w="80" w:type="dxa"/>
              <w:bottom w:w="70" w:type="dxa"/>
              <w:end w:w="80" w:type="dxa"/>
            </w:tcMar>
          </w:tcPr>
          <w:p>
            <w:r>
              <w:rPr>
                <w:sz w:val="17"/>
              </w:rPr>
              <w:t>Conservative</w:t>
            </w:r>
          </w:p>
        </w:tc>
        <w:tc>
          <w:tcPr>
            <w:tcW w:type="dxa" w:w="3389"/>
            <w:vAlign w:val="top"/>
            <w:tcMar>
              <w:top w:w="70" w:type="dxa"/>
              <w:start w:w="80" w:type="dxa"/>
              <w:bottom w:w="70" w:type="dxa"/>
              <w:end w:w="80" w:type="dxa"/>
            </w:tcMar>
          </w:tcPr>
          <w:p>
            <w:r>
              <w:rPr>
                <w:sz w:val="17"/>
              </w:rPr>
              <w:t>Vehicle cash-flow thấp; ưu tiên buffer lớn</w:t>
            </w:r>
          </w:p>
        </w:tc>
        <w:tc>
          <w:tcPr>
            <w:tcW w:type="dxa" w:w="3389"/>
            <w:vAlign w:val="top"/>
            <w:tcMar>
              <w:top w:w="70" w:type="dxa"/>
              <w:start w:w="80" w:type="dxa"/>
              <w:bottom w:w="70" w:type="dxa"/>
              <w:end w:w="80" w:type="dxa"/>
            </w:tcMar>
          </w:tcPr>
          <w:p>
            <w:r>
              <w:rPr>
                <w:sz w:val="17"/>
              </w:rPr>
              <w:t>Threshold cấu hình, không phải lời khuyên tài chính.</w:t>
            </w:r>
          </w:p>
        </w:tc>
      </w:tr>
      <w:tr>
        <w:tc>
          <w:tcPr>
            <w:tcW w:type="dxa" w:w="3389"/>
            <w:vAlign w:val="top"/>
            <w:tcMar>
              <w:top w:w="70" w:type="dxa"/>
              <w:start w:w="80" w:type="dxa"/>
              <w:bottom w:w="70" w:type="dxa"/>
              <w:end w:w="80" w:type="dxa"/>
            </w:tcMar>
          </w:tcPr>
          <w:p>
            <w:r>
              <w:rPr>
                <w:sz w:val="17"/>
              </w:rPr>
              <w:t>Balanced</w:t>
            </w:r>
          </w:p>
        </w:tc>
        <w:tc>
          <w:tcPr>
            <w:tcW w:type="dxa" w:w="3389"/>
            <w:vAlign w:val="top"/>
            <w:tcMar>
              <w:top w:w="70" w:type="dxa"/>
              <w:start w:w="80" w:type="dxa"/>
              <w:bottom w:w="70" w:type="dxa"/>
              <w:end w:w="80" w:type="dxa"/>
            </w:tcMar>
          </w:tcPr>
          <w:p>
            <w:r>
              <w:rPr>
                <w:sz w:val="17"/>
              </w:rPr>
              <w:t>Cân bằng tiện ích và dòng tiền</w:t>
            </w:r>
          </w:p>
        </w:tc>
        <w:tc>
          <w:tcPr>
            <w:tcW w:type="dxa" w:w="3389"/>
            <w:vAlign w:val="top"/>
            <w:tcMar>
              <w:top w:w="70" w:type="dxa"/>
              <w:start w:w="80" w:type="dxa"/>
              <w:bottom w:w="70" w:type="dxa"/>
              <w:end w:w="80" w:type="dxa"/>
            </w:tcMar>
          </w:tcPr>
          <w:p>
            <w:r>
              <w:rPr>
                <w:sz w:val="17"/>
              </w:rPr>
              <w:t>Default UX.</w:t>
            </w:r>
          </w:p>
        </w:tc>
      </w:tr>
      <w:tr>
        <w:tc>
          <w:tcPr>
            <w:tcW w:type="dxa" w:w="3389"/>
            <w:vAlign w:val="top"/>
            <w:tcMar>
              <w:top w:w="70" w:type="dxa"/>
              <w:start w:w="80" w:type="dxa"/>
              <w:bottom w:w="70" w:type="dxa"/>
              <w:end w:w="80" w:type="dxa"/>
            </w:tcMar>
          </w:tcPr>
          <w:p>
            <w:r>
              <w:rPr>
                <w:sz w:val="17"/>
              </w:rPr>
              <w:t>Aggressive</w:t>
            </w:r>
          </w:p>
        </w:tc>
        <w:tc>
          <w:tcPr>
            <w:tcW w:type="dxa" w:w="3389"/>
            <w:vAlign w:val="top"/>
            <w:tcMar>
              <w:top w:w="70" w:type="dxa"/>
              <w:start w:w="80" w:type="dxa"/>
              <w:bottom w:w="70" w:type="dxa"/>
              <w:end w:w="80" w:type="dxa"/>
            </w:tcMar>
          </w:tcPr>
          <w:p>
            <w:r>
              <w:rPr>
                <w:sz w:val="17"/>
              </w:rPr>
              <w:t>Chấp nhận ratio cao hơn</w:t>
            </w:r>
          </w:p>
        </w:tc>
        <w:tc>
          <w:tcPr>
            <w:tcW w:type="dxa" w:w="3389"/>
            <w:vAlign w:val="top"/>
            <w:tcMar>
              <w:top w:w="70" w:type="dxa"/>
              <w:start w:w="80" w:type="dxa"/>
              <w:bottom w:w="70" w:type="dxa"/>
              <w:end w:w="80" w:type="dxa"/>
            </w:tcMar>
          </w:tcPr>
          <w:p>
            <w:r>
              <w:rPr>
                <w:sz w:val="17"/>
              </w:rPr>
              <w:t>Phải cảnh báo buffer thấp.</w:t>
            </w:r>
          </w:p>
        </w:tc>
      </w:tr>
    </w:tbl>
    <w:p>
      <w:pPr>
        <w:spacing w:after="20"/>
      </w:pPr>
    </w:p>
    <w:p>
      <w:pPr>
        <w:pStyle w:val="Heading2"/>
        <w:keepNext/>
      </w:pPr>
      <w:r>
        <w:t>17.5 Explainability</w:t>
      </w:r>
    </w:p>
    <w:p>
      <w:r>
        <w:t>Kết quả phải trả reason codes, ví dụ ENERGY_COST_HIGH, PARKING_DOMINATES, LOW_DISPOSABLE_INCOME, NORMALIZED_COST_FAILS, LOAN_PAYMENT_HIGH. Không trả một score bí ẩn duy nhất.</w:t>
      </w:r>
    </w:p>
    <w:p>
      <w:pPr>
        <w:pStyle w:val="Heading1"/>
        <w:keepNext/>
        <w:pageBreakBefore/>
      </w:pPr>
      <w:r>
        <w:t>18. Purchase/Financing Engine</w:t>
      </w:r>
    </w:p>
    <w:p>
      <w:pPr>
        <w:pStyle w:val="Heading2"/>
        <w:keepNext/>
      </w:pPr>
      <w:r>
        <w:t>18.1 Input</w:t>
      </w:r>
    </w:p>
    <w:p>
      <w:pPr>
        <w:pStyle w:val="CodeBlock"/>
        <w:shd w:fill="F5F7FA"/>
      </w:pPr>
      <w:r>
        <w:t>effective_on_road_price</w:t>
        <w:br/>
        <w:t>cash_available</w:t>
        <w:br/>
        <w:t>family_support</w:t>
        <w:br/>
        <w:t>trade_in_value</w:t>
        <w:br/>
        <w:t>chosen_down_payment or down_payment_percent</w:t>
        <w:br/>
        <w:t>loan_interest_rate_annual</w:t>
        <w:br/>
        <w:t>loan_term_months</w:t>
        <w:br/>
        <w:t>repayment_method = ANNUITY | DECLINING_BALANCE</w:t>
        <w:br/>
        <w:t>other_monthly_debt</w:t>
        <w:br/>
        <w:t>bank_fee/insurance optional</w:t>
        <w:br/>
      </w:r>
    </w:p>
    <w:p>
      <w:pPr>
        <w:pStyle w:val="Heading2"/>
        <w:keepNext/>
      </w:pPr>
      <w:r>
        <w:t>18.2 Principal</w:t>
      </w:r>
    </w:p>
    <w:p>
      <w:pPr>
        <w:pStyle w:val="CodeBlock"/>
        <w:shd w:fill="F5F7FA"/>
      </w:pPr>
      <w:r>
        <w:t>LoanPrincipal = max(0, OnRoadPrice - CashAvailable - FamilySupport - TradeIn - OtherUpfrontCredits)</w:t>
      </w:r>
    </w:p>
    <w:p>
      <w:pPr>
        <w:pStyle w:val="Heading2"/>
        <w:keepNext/>
      </w:pPr>
      <w:r>
        <w:t>18.3 Annuity formula</w:t>
      </w:r>
    </w:p>
    <w:p>
      <w:pPr>
        <w:pStyle w:val="CodeBlock"/>
        <w:shd w:fill="F5F7FA"/>
      </w:pPr>
      <w:r>
        <w:t>Payment = P * r * (1+r)^n / ((1+r)^n - 1)   where r = annual_rate/12</w:t>
      </w:r>
    </w:p>
    <w:p>
      <w:pPr>
        <w:pStyle w:val="Heading2"/>
        <w:keepNext/>
      </w:pPr>
      <w:r>
        <w:t>18.4 Declining balance</w:t>
      </w:r>
    </w:p>
    <w:p>
      <w:r>
        <w:t>Principal repayment cố định P/n; interest từng tháng tính trên remaining principal. API có thể trả first_payment, average_payment, last_payment và amortization schedule optional.</w:t>
      </w:r>
    </w:p>
    <w:p>
      <w:pPr>
        <w:pStyle w:val="Heading2"/>
        <w:keepNext/>
      </w:pPr>
      <w:r>
        <w:t>18.5 Purchase affordability output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Field</w:t>
            </w:r>
          </w:p>
        </w:tc>
        <w:tc>
          <w:tcPr>
            <w:tcW w:type="dxa" w:w="5083"/>
            <w:shd w:fill="D9EAF7"/>
            <w:vAlign w:val="center"/>
            <w:tcMar>
              <w:top w:w="70" w:type="dxa"/>
              <w:start w:w="80" w:type="dxa"/>
              <w:bottom w:w="70" w:type="dxa"/>
              <w:end w:w="80" w:type="dxa"/>
            </w:tcMar>
          </w:tcPr>
          <w:p>
            <w:r>
              <w:rPr>
                <w:b/>
                <w:sz w:val="18"/>
              </w:rPr>
              <w:t>Ý nghĩa</w:t>
            </w:r>
          </w:p>
        </w:tc>
      </w:tr>
      <w:tr>
        <w:tc>
          <w:tcPr>
            <w:tcW w:type="dxa" w:w="5083"/>
            <w:vAlign w:val="top"/>
            <w:tcMar>
              <w:top w:w="70" w:type="dxa"/>
              <w:start w:w="80" w:type="dxa"/>
              <w:bottom w:w="70" w:type="dxa"/>
              <w:end w:w="80" w:type="dxa"/>
            </w:tcMar>
          </w:tcPr>
          <w:p>
            <w:r>
              <w:rPr>
                <w:sz w:val="17"/>
              </w:rPr>
              <w:t>upfront_cash_required</w:t>
            </w:r>
          </w:p>
        </w:tc>
        <w:tc>
          <w:tcPr>
            <w:tcW w:type="dxa" w:w="5083"/>
            <w:vAlign w:val="top"/>
            <w:tcMar>
              <w:top w:w="70" w:type="dxa"/>
              <w:start w:w="80" w:type="dxa"/>
              <w:bottom w:w="70" w:type="dxa"/>
              <w:end w:w="80" w:type="dxa"/>
            </w:tcMar>
          </w:tcPr>
          <w:p>
            <w:r>
              <w:rPr>
                <w:sz w:val="17"/>
              </w:rPr>
              <w:t>Tiền phải có lúc nhận xe.</w:t>
            </w:r>
          </w:p>
        </w:tc>
      </w:tr>
      <w:tr>
        <w:tc>
          <w:tcPr>
            <w:tcW w:type="dxa" w:w="5083"/>
            <w:vAlign w:val="top"/>
            <w:tcMar>
              <w:top w:w="70" w:type="dxa"/>
              <w:start w:w="80" w:type="dxa"/>
              <w:bottom w:w="70" w:type="dxa"/>
              <w:end w:w="80" w:type="dxa"/>
            </w:tcMar>
          </w:tcPr>
          <w:p>
            <w:r>
              <w:rPr>
                <w:sz w:val="17"/>
              </w:rPr>
              <w:t>loan_principal</w:t>
            </w:r>
          </w:p>
        </w:tc>
        <w:tc>
          <w:tcPr>
            <w:tcW w:type="dxa" w:w="5083"/>
            <w:vAlign w:val="top"/>
            <w:tcMar>
              <w:top w:w="70" w:type="dxa"/>
              <w:start w:w="80" w:type="dxa"/>
              <w:bottom w:w="70" w:type="dxa"/>
              <w:end w:w="80" w:type="dxa"/>
            </w:tcMar>
          </w:tcPr>
          <w:p>
            <w:r>
              <w:rPr>
                <w:sz w:val="17"/>
              </w:rPr>
              <w:t>Số tiền vay.</w:t>
            </w:r>
          </w:p>
        </w:tc>
      </w:tr>
      <w:tr>
        <w:tc>
          <w:tcPr>
            <w:tcW w:type="dxa" w:w="5083"/>
            <w:vAlign w:val="top"/>
            <w:tcMar>
              <w:top w:w="70" w:type="dxa"/>
              <w:start w:w="80" w:type="dxa"/>
              <w:bottom w:w="70" w:type="dxa"/>
              <w:end w:w="80" w:type="dxa"/>
            </w:tcMar>
          </w:tcPr>
          <w:p>
            <w:r>
              <w:rPr>
                <w:sz w:val="17"/>
              </w:rPr>
              <w:t>monthly_payment</w:t>
            </w:r>
          </w:p>
        </w:tc>
        <w:tc>
          <w:tcPr>
            <w:tcW w:type="dxa" w:w="5083"/>
            <w:vAlign w:val="top"/>
            <w:tcMar>
              <w:top w:w="70" w:type="dxa"/>
              <w:start w:w="80" w:type="dxa"/>
              <w:bottom w:w="70" w:type="dxa"/>
              <w:end w:w="80" w:type="dxa"/>
            </w:tcMar>
          </w:tcPr>
          <w:p>
            <w:r>
              <w:rPr>
                <w:sz w:val="17"/>
              </w:rPr>
              <w:t>Khoản trả tháng (hoặc first/avg/last).</w:t>
            </w:r>
          </w:p>
        </w:tc>
      </w:tr>
      <w:tr>
        <w:tc>
          <w:tcPr>
            <w:tcW w:type="dxa" w:w="5083"/>
            <w:vAlign w:val="top"/>
            <w:tcMar>
              <w:top w:w="70" w:type="dxa"/>
              <w:start w:w="80" w:type="dxa"/>
              <w:bottom w:w="70" w:type="dxa"/>
              <w:end w:w="80" w:type="dxa"/>
            </w:tcMar>
          </w:tcPr>
          <w:p>
            <w:r>
              <w:rPr>
                <w:sz w:val="17"/>
              </w:rPr>
              <w:t>total_interest</w:t>
            </w:r>
          </w:p>
        </w:tc>
        <w:tc>
          <w:tcPr>
            <w:tcW w:type="dxa" w:w="5083"/>
            <w:vAlign w:val="top"/>
            <w:tcMar>
              <w:top w:w="70" w:type="dxa"/>
              <w:start w:w="80" w:type="dxa"/>
              <w:bottom w:w="70" w:type="dxa"/>
              <w:end w:w="80" w:type="dxa"/>
            </w:tcMar>
          </w:tcPr>
          <w:p>
            <w:r>
              <w:rPr>
                <w:sz w:val="17"/>
              </w:rPr>
              <w:t>Tổng lãi ước tính.</w:t>
            </w:r>
          </w:p>
        </w:tc>
      </w:tr>
      <w:tr>
        <w:tc>
          <w:tcPr>
            <w:tcW w:type="dxa" w:w="5083"/>
            <w:vAlign w:val="top"/>
            <w:tcMar>
              <w:top w:w="70" w:type="dxa"/>
              <w:start w:w="80" w:type="dxa"/>
              <w:bottom w:w="70" w:type="dxa"/>
              <w:end w:w="80" w:type="dxa"/>
            </w:tcMar>
          </w:tcPr>
          <w:p>
            <w:r>
              <w:rPr>
                <w:sz w:val="17"/>
              </w:rPr>
              <w:t>debt_to_income</w:t>
            </w:r>
          </w:p>
        </w:tc>
        <w:tc>
          <w:tcPr>
            <w:tcW w:type="dxa" w:w="5083"/>
            <w:vAlign w:val="top"/>
            <w:tcMar>
              <w:top w:w="70" w:type="dxa"/>
              <w:start w:w="80" w:type="dxa"/>
              <w:bottom w:w="70" w:type="dxa"/>
              <w:end w:w="80" w:type="dxa"/>
            </w:tcMar>
          </w:tcPr>
          <w:p>
            <w:r>
              <w:rPr>
                <w:sz w:val="17"/>
              </w:rPr>
              <w:t>Loan payment + other debt / income.</w:t>
            </w:r>
          </w:p>
        </w:tc>
      </w:tr>
      <w:tr>
        <w:tc>
          <w:tcPr>
            <w:tcW w:type="dxa" w:w="5083"/>
            <w:vAlign w:val="top"/>
            <w:tcMar>
              <w:top w:w="70" w:type="dxa"/>
              <w:start w:w="80" w:type="dxa"/>
              <w:bottom w:w="70" w:type="dxa"/>
              <w:end w:w="80" w:type="dxa"/>
            </w:tcMar>
          </w:tcPr>
          <w:p>
            <w:r>
              <w:rPr>
                <w:sz w:val="17"/>
              </w:rPr>
              <w:t>cash_buffer_after_purchase</w:t>
            </w:r>
          </w:p>
        </w:tc>
        <w:tc>
          <w:tcPr>
            <w:tcW w:type="dxa" w:w="5083"/>
            <w:vAlign w:val="top"/>
            <w:tcMar>
              <w:top w:w="70" w:type="dxa"/>
              <w:start w:w="80" w:type="dxa"/>
              <w:bottom w:w="70" w:type="dxa"/>
              <w:end w:w="80" w:type="dxa"/>
            </w:tcMar>
          </w:tcPr>
          <w:p>
            <w:r>
              <w:rPr>
                <w:sz w:val="17"/>
              </w:rPr>
              <w:t>Nếu user nhập cash available vượt down payment.</w:t>
            </w:r>
          </w:p>
        </w:tc>
      </w:tr>
      <w:tr>
        <w:tc>
          <w:tcPr>
            <w:tcW w:type="dxa" w:w="5083"/>
            <w:vAlign w:val="top"/>
            <w:tcMar>
              <w:top w:w="70" w:type="dxa"/>
              <w:start w:w="80" w:type="dxa"/>
              <w:bottom w:w="70" w:type="dxa"/>
              <w:end w:w="80" w:type="dxa"/>
            </w:tcMar>
          </w:tcPr>
          <w:p>
            <w:r>
              <w:rPr>
                <w:sz w:val="17"/>
              </w:rPr>
              <w:t>purchase_rating</w:t>
            </w:r>
          </w:p>
        </w:tc>
        <w:tc>
          <w:tcPr>
            <w:tcW w:type="dxa" w:w="5083"/>
            <w:vAlign w:val="top"/>
            <w:tcMar>
              <w:top w:w="70" w:type="dxa"/>
              <w:start w:w="80" w:type="dxa"/>
              <w:bottom w:w="70" w:type="dxa"/>
              <w:end w:w="80" w:type="dxa"/>
            </w:tcMar>
          </w:tcPr>
          <w:p>
            <w:r>
              <w:rPr>
                <w:sz w:val="17"/>
              </w:rPr>
              <w:t>PASS/WARN/FAIL theo policy profile.</w:t>
            </w:r>
          </w:p>
        </w:tc>
      </w:tr>
      <w:tr>
        <w:tc>
          <w:tcPr>
            <w:tcW w:type="dxa" w:w="5083"/>
            <w:vAlign w:val="top"/>
            <w:tcMar>
              <w:top w:w="70" w:type="dxa"/>
              <w:start w:w="80" w:type="dxa"/>
              <w:bottom w:w="70" w:type="dxa"/>
              <w:end w:w="80" w:type="dxa"/>
            </w:tcMar>
          </w:tcPr>
          <w:p>
            <w:r>
              <w:rPr>
                <w:sz w:val="17"/>
              </w:rPr>
              <w:t>ownership_rating</w:t>
            </w:r>
          </w:p>
        </w:tc>
        <w:tc>
          <w:tcPr>
            <w:tcW w:type="dxa" w:w="5083"/>
            <w:vAlign w:val="top"/>
            <w:tcMar>
              <w:top w:w="70" w:type="dxa"/>
              <w:start w:w="80" w:type="dxa"/>
              <w:bottom w:w="70" w:type="dxa"/>
              <w:end w:w="80" w:type="dxa"/>
            </w:tcMar>
          </w:tcPr>
          <w:p>
            <w:r>
              <w:rPr>
                <w:sz w:val="17"/>
              </w:rPr>
              <w:t>Kết quả riêng từ section 17.</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r>
              <w:rPr>
                <w:b/>
              </w:rPr>
              <w:t xml:space="preserve">Family-funded case — </w:t>
            </w:r>
            <w:r>
              <w:t>Nếu gia đình thanh toán 100% giá mua, purchase affordability có thể PASS/NOT_APPLICABLE loan, nhưng ownership affordability vẫn tính toàn bộ chi phí sử dụng hằng tháng. Hai kết quả tuyệt đối không gộp.</w:t>
            </w:r>
          </w:p>
        </w:tc>
      </w:tr>
    </w:tbl>
    <w:p>
      <w:pPr>
        <w:spacing w:after="20"/>
      </w:pPr>
    </w:p>
    <w:p>
      <w:pPr>
        <w:pStyle w:val="Heading1"/>
        <w:keepNext/>
        <w:pageBreakBefore/>
      </w:pPr>
      <w:r>
        <w:t>19. Compare và Recommendation/P-P</w:t>
      </w:r>
    </w:p>
    <w:p>
      <w:pPr>
        <w:pStyle w:val="Heading2"/>
        <w:keepNext/>
      </w:pPr>
      <w:r>
        <w:t>19.1 Compare</w:t>
      </w:r>
    </w:p>
    <w:p>
      <w:pPr>
        <w:pStyle w:val="ListBullet"/>
      </w:pPr>
      <w:r>
        <w:t>2–4 trims, không chỉ model.</w:t>
      </w:r>
    </w:p>
    <w:p>
      <w:pPr>
        <w:pStyle w:val="ListBullet"/>
      </w:pPr>
      <w:r>
        <w:t>Canonical units và same region/profile/date.</w:t>
      </w:r>
    </w:p>
    <w:p>
      <w:pPr>
        <w:pStyle w:val="ListBullet"/>
      </w:pPr>
      <w:r>
        <w:t>Differences-only toggle.</w:t>
      </w:r>
    </w:p>
    <w:p>
      <w:pPr>
        <w:pStyle w:val="ListBullet"/>
      </w:pPr>
      <w:r>
        <w:t>Highlight unknown vs not available.</w:t>
      </w:r>
    </w:p>
    <w:p>
      <w:pPr>
        <w:pStyle w:val="ListBullet"/>
      </w:pPr>
      <w:r>
        <w:t>Price: MSRP/current cash/dealer offer/on-road.</w:t>
      </w:r>
    </w:p>
    <w:p>
      <w:pPr>
        <w:pStyle w:val="ListBullet"/>
      </w:pPr>
      <w:r>
        <w:t>Ownership current/normalized và financing scenario optional.</w:t>
      </w:r>
    </w:p>
    <w:p>
      <w:pPr>
        <w:pStyle w:val="ListBullet"/>
      </w:pPr>
      <w:r>
        <w:t>Shareable URL chứa trim IDs + region + non-sensitive scenario presets; không nhét dữ liệu tài chính nhạy cảm vào URL.</w:t>
      </w:r>
    </w:p>
    <w:p>
      <w:pPr>
        <w:pStyle w:val="Heading2"/>
        <w:keepNext/>
      </w:pPr>
      <w:r>
        <w:t>19.2 Recommendation V3</w:t>
      </w:r>
    </w:p>
    <w:p>
      <w:r>
        <w:t>Pipeline: hard filters trước → data completeness gate → normalized component scores → weighted ranking → explanation. Không dùng LLM để quyết định ranking core.</w:t>
      </w:r>
    </w:p>
    <w:p>
      <w:pPr>
        <w:pStyle w:val="CodeBlock"/>
        <w:shd w:fill="F5F7FA"/>
      </w:pPr>
      <w:r>
        <w:t>Score = w_price*Value + w_running*RunningCost + w_space*Space</w:t>
        <w:br/>
        <w:t xml:space="preserve">      + w_safety*ADAS + w_comfort*Comfort + w_perf*Performance + w_tech*Technology</w:t>
        <w:br/>
      </w:r>
    </w:p>
    <w:p>
      <w:pPr>
        <w:pStyle w:val="ListBullet"/>
      </w:pPr>
      <w:r>
        <w:t>Weights cho user tùy chỉnh.</w:t>
      </w:r>
    </w:p>
    <w:p>
      <w:pPr>
        <w:pStyle w:val="ListBullet"/>
      </w:pPr>
      <w:r>
        <w:t>Mỗi component phải xem được raw features/logic.</w:t>
      </w:r>
    </w:p>
    <w:p>
      <w:pPr>
        <w:pStyle w:val="ListBullet"/>
      </w:pPr>
      <w:r>
        <w:t>P/P score không publish khi completeness dưới threshold hoặc source confidence yếu.</w:t>
      </w:r>
    </w:p>
    <w:p>
      <w:pPr>
        <w:pStyle w:val="Heading1"/>
        <w:keepNext/>
        <w:pageBreakBefore/>
      </w:pPr>
      <w:r>
        <w:t>20. Provenance, source registry và confidence</w:t>
      </w:r>
    </w:p>
    <w:p>
      <w:pPr>
        <w:pStyle w:val="Heading2"/>
        <w:keepNext/>
      </w:pPr>
      <w:r>
        <w:t>20.1 Source priority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Data type</w:t>
            </w:r>
          </w:p>
        </w:tc>
        <w:tc>
          <w:tcPr>
            <w:tcW w:type="dxa" w:w="5083"/>
            <w:shd w:fill="D9EAF7"/>
            <w:vAlign w:val="center"/>
            <w:tcMar>
              <w:top w:w="70" w:type="dxa"/>
              <w:start w:w="80" w:type="dxa"/>
              <w:bottom w:w="70" w:type="dxa"/>
              <w:end w:w="80" w:type="dxa"/>
            </w:tcMar>
          </w:tcPr>
          <w:p>
            <w:r>
              <w:rPr>
                <w:b/>
                <w:sz w:val="18"/>
              </w:rPr>
              <w:t>Priority</w:t>
            </w:r>
          </w:p>
        </w:tc>
      </w:tr>
      <w:tr>
        <w:tc>
          <w:tcPr>
            <w:tcW w:type="dxa" w:w="5083"/>
            <w:vAlign w:val="top"/>
            <w:tcMar>
              <w:top w:w="70" w:type="dxa"/>
              <w:start w:w="80" w:type="dxa"/>
              <w:bottom w:w="70" w:type="dxa"/>
              <w:end w:w="80" w:type="dxa"/>
            </w:tcMar>
          </w:tcPr>
          <w:p>
            <w:r>
              <w:rPr>
                <w:sz w:val="17"/>
              </w:rPr>
              <w:t>Legal/tax/fee</w:t>
            </w:r>
          </w:p>
        </w:tc>
        <w:tc>
          <w:tcPr>
            <w:tcW w:type="dxa" w:w="5083"/>
            <w:vAlign w:val="top"/>
            <w:tcMar>
              <w:top w:w="70" w:type="dxa"/>
              <w:start w:w="80" w:type="dxa"/>
              <w:bottom w:w="70" w:type="dxa"/>
              <w:end w:w="80" w:type="dxa"/>
            </w:tcMar>
          </w:tcPr>
          <w:p>
            <w:r>
              <w:rPr>
                <w:sz w:val="17"/>
              </w:rPr>
              <w:t>Government authoritative &gt; secondary explanation.</w:t>
            </w:r>
          </w:p>
        </w:tc>
      </w:tr>
      <w:tr>
        <w:tc>
          <w:tcPr>
            <w:tcW w:type="dxa" w:w="5083"/>
            <w:vAlign w:val="top"/>
            <w:tcMar>
              <w:top w:w="70" w:type="dxa"/>
              <w:start w:w="80" w:type="dxa"/>
              <w:bottom w:w="70" w:type="dxa"/>
              <w:end w:w="80" w:type="dxa"/>
            </w:tcMar>
          </w:tcPr>
          <w:p>
            <w:r>
              <w:rPr>
                <w:sz w:val="17"/>
              </w:rPr>
              <w:t>MSRP/spec/warranty</w:t>
            </w:r>
          </w:p>
        </w:tc>
        <w:tc>
          <w:tcPr>
            <w:tcW w:type="dxa" w:w="5083"/>
            <w:vAlign w:val="top"/>
            <w:tcMar>
              <w:top w:w="70" w:type="dxa"/>
              <w:start w:w="80" w:type="dxa"/>
              <w:bottom w:w="70" w:type="dxa"/>
              <w:end w:w="80" w:type="dxa"/>
            </w:tcMar>
          </w:tcPr>
          <w:p>
            <w:r>
              <w:rPr>
                <w:sz w:val="17"/>
              </w:rPr>
              <w:t>Official Vietnam manufacturer/distributor &gt; official brochure &gt; dealer &gt; major press.</w:t>
            </w:r>
          </w:p>
        </w:tc>
      </w:tr>
      <w:tr>
        <w:tc>
          <w:tcPr>
            <w:tcW w:type="dxa" w:w="5083"/>
            <w:vAlign w:val="top"/>
            <w:tcMar>
              <w:top w:w="70" w:type="dxa"/>
              <w:start w:w="80" w:type="dxa"/>
              <w:bottom w:w="70" w:type="dxa"/>
              <w:end w:w="80" w:type="dxa"/>
            </w:tcMar>
          </w:tcPr>
          <w:p>
            <w:r>
              <w:rPr>
                <w:sz w:val="17"/>
              </w:rPr>
              <w:t>Dealer offer</w:t>
            </w:r>
          </w:p>
        </w:tc>
        <w:tc>
          <w:tcPr>
            <w:tcW w:type="dxa" w:w="5083"/>
            <w:vAlign w:val="top"/>
            <w:tcMar>
              <w:top w:w="70" w:type="dxa"/>
              <w:start w:w="80" w:type="dxa"/>
              <w:bottom w:w="70" w:type="dxa"/>
              <w:end w:w="80" w:type="dxa"/>
            </w:tcMar>
          </w:tcPr>
          <w:p>
            <w:r>
              <w:rPr>
                <w:sz w:val="17"/>
              </w:rPr>
              <w:t>Official dealer/branch page/message capture &gt; aggregator.</w:t>
            </w:r>
          </w:p>
        </w:tc>
      </w:tr>
      <w:tr>
        <w:tc>
          <w:tcPr>
            <w:tcW w:type="dxa" w:w="5083"/>
            <w:vAlign w:val="top"/>
            <w:tcMar>
              <w:top w:w="70" w:type="dxa"/>
              <w:start w:w="80" w:type="dxa"/>
              <w:bottom w:w="70" w:type="dxa"/>
              <w:end w:w="80" w:type="dxa"/>
            </w:tcMar>
          </w:tcPr>
          <w:p>
            <w:r>
              <w:rPr>
                <w:sz w:val="17"/>
              </w:rPr>
              <w:t>Energy tariff</w:t>
            </w:r>
          </w:p>
        </w:tc>
        <w:tc>
          <w:tcPr>
            <w:tcW w:type="dxa" w:w="5083"/>
            <w:vAlign w:val="top"/>
            <w:tcMar>
              <w:top w:w="70" w:type="dxa"/>
              <w:start w:w="80" w:type="dxa"/>
              <w:bottom w:w="70" w:type="dxa"/>
              <w:end w:w="80" w:type="dxa"/>
            </w:tcMar>
          </w:tcPr>
          <w:p>
            <w:r>
              <w:rPr>
                <w:sz w:val="17"/>
              </w:rPr>
              <w:t>Provider/EVN/MOIT/DMS official &gt; reputable secondary.</w:t>
            </w:r>
          </w:p>
        </w:tc>
      </w:tr>
      <w:tr>
        <w:tc>
          <w:tcPr>
            <w:tcW w:type="dxa" w:w="5083"/>
            <w:vAlign w:val="top"/>
            <w:tcMar>
              <w:top w:w="70" w:type="dxa"/>
              <w:start w:w="80" w:type="dxa"/>
              <w:bottom w:w="70" w:type="dxa"/>
              <w:end w:w="80" w:type="dxa"/>
            </w:tcMar>
          </w:tcPr>
          <w:p>
            <w:r>
              <w:rPr>
                <w:sz w:val="17"/>
              </w:rPr>
              <w:t>Images</w:t>
            </w:r>
          </w:p>
        </w:tc>
        <w:tc>
          <w:tcPr>
            <w:tcW w:type="dxa" w:w="5083"/>
            <w:vAlign w:val="top"/>
            <w:tcMar>
              <w:top w:w="70" w:type="dxa"/>
              <w:start w:w="80" w:type="dxa"/>
              <w:bottom w:w="70" w:type="dxa"/>
              <w:end w:w="80" w:type="dxa"/>
            </w:tcMar>
          </w:tcPr>
          <w:p>
            <w:r>
              <w:rPr>
                <w:sz w:val="17"/>
              </w:rPr>
              <w:t>Official media/press kit with rights &gt; approved dealer media.</w:t>
            </w:r>
          </w:p>
        </w:tc>
      </w:tr>
    </w:tbl>
    <w:p>
      <w:pPr>
        <w:spacing w:after="20"/>
      </w:pPr>
    </w:p>
    <w:p>
      <w:pPr>
        <w:pStyle w:val="Heading2"/>
        <w:keepNext/>
      </w:pPr>
      <w:r>
        <w:t>20.2 Confidence levels</w:t>
      </w:r>
    </w:p>
    <w:p>
      <w:pPr>
        <w:pStyle w:val="CodeBlock"/>
        <w:shd w:fill="F5F7FA"/>
      </w:pPr>
      <w:r>
        <w:t>VERIFIED_OFFICIAL &gt; VERIFIED_MULTI_SOURCE &gt; TRUSTED_SINGLE_SOURCE &gt; ESTIMATED &gt; UNKNOWN</w:t>
      </w:r>
    </w:p>
    <w:p>
      <w:pPr>
        <w:pStyle w:val="Heading2"/>
        <w:keepNext/>
      </w:pPr>
      <w:r>
        <w:t>20.3 Field-level fact</w:t>
      </w:r>
    </w:p>
    <w:p>
      <w:r>
        <w:t>Một SourceFact lưu snapshot, field_path, raw value, normalized value, extractor/parser version và confidence. Published TrimSpec/Price tham chiếu source fact; manual override phải có reason/actor.</w:t>
      </w:r>
    </w:p>
    <w:p>
      <w:pPr>
        <w:pStyle w:val="Heading1"/>
        <w:keepNext/>
        <w:pageBreakBefore/>
      </w:pPr>
      <w:r>
        <w:t>21. Data ingestion/crawler/update pipeline</w:t>
      </w:r>
    </w:p>
    <w:p>
      <w:pPr>
        <w:jc w:val="center"/>
      </w:pPr>
      <w:r>
        <w:drawing>
          <wp:inline xmlns:a="http://schemas.openxmlformats.org/drawingml/2006/main" xmlns:pic="http://schemas.openxmlformats.org/drawingml/2006/picture">
            <wp:extent cx="6309360" cy="415060"/>
            <wp:docPr id="3" name="Picture 3"/>
            <wp:cNvGraphicFramePr>
              <a:graphicFrameLocks noChangeAspect="1"/>
            </wp:cNvGraphicFramePr>
            <a:graphic>
              <a:graphicData uri="http://schemas.openxmlformats.org/drawingml/2006/picture">
                <pic:pic>
                  <pic:nvPicPr>
                    <pic:cNvPr id="0" name="ingestion.png"/>
                    <pic:cNvPicPr/>
                  </pic:nvPicPr>
                  <pic:blipFill>
                    <a:blip r:embed="rId13"/>
                    <a:stretch>
                      <a:fillRect/>
                    </a:stretch>
                  </pic:blipFill>
                  <pic:spPr>
                    <a:xfrm>
                      <a:off x="0" y="0"/>
                      <a:ext cx="6309360" cy="415060"/>
                    </a:xfrm>
                    <a:prstGeom prst="rect"/>
                  </pic:spPr>
                </pic:pic>
              </a:graphicData>
            </a:graphic>
          </wp:inline>
        </w:drawing>
      </w:r>
    </w:p>
    <w:p>
      <w:pPr>
        <w:jc w:val="center"/>
      </w:pPr>
      <w:r>
        <w:rPr>
          <w:i/>
          <w:color w:val="595959"/>
          <w:sz w:val="17"/>
        </w:rPr>
        <w:t>Hình 3 — Data ingestion pipeline</w:t>
      </w:r>
    </w:p>
    <w:p>
      <w:pPr>
        <w:pStyle w:val="Heading2"/>
        <w:keepNext/>
      </w:pPr>
      <w:r>
        <w:t>21.1 Job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Job</w:t>
            </w:r>
          </w:p>
        </w:tc>
        <w:tc>
          <w:tcPr>
            <w:tcW w:type="dxa" w:w="3389"/>
            <w:shd w:fill="D9EAF7"/>
            <w:vAlign w:val="center"/>
            <w:tcMar>
              <w:top w:w="70" w:type="dxa"/>
              <w:start w:w="80" w:type="dxa"/>
              <w:bottom w:w="70" w:type="dxa"/>
              <w:end w:w="80" w:type="dxa"/>
            </w:tcMar>
          </w:tcPr>
          <w:p>
            <w:r>
              <w:rPr>
                <w:b/>
                <w:sz w:val="18"/>
              </w:rPr>
              <w:t>Cadence mặc định</w:t>
            </w:r>
          </w:p>
        </w:tc>
        <w:tc>
          <w:tcPr>
            <w:tcW w:type="dxa" w:w="3389"/>
            <w:shd w:fill="D9EAF7"/>
            <w:vAlign w:val="center"/>
            <w:tcMar>
              <w:top w:w="70" w:type="dxa"/>
              <w:start w:w="80" w:type="dxa"/>
              <w:bottom w:w="70" w:type="dxa"/>
              <w:end w:w="80" w:type="dxa"/>
            </w:tcMar>
          </w:tcPr>
          <w:p>
            <w:r>
              <w:rPr>
                <w:b/>
                <w:sz w:val="18"/>
              </w:rPr>
              <w:t>Rủi ro</w:t>
            </w:r>
          </w:p>
        </w:tc>
      </w:tr>
      <w:tr>
        <w:tc>
          <w:tcPr>
            <w:tcW w:type="dxa" w:w="3389"/>
            <w:vAlign w:val="top"/>
            <w:tcMar>
              <w:top w:w="70" w:type="dxa"/>
              <w:start w:w="80" w:type="dxa"/>
              <w:bottom w:w="70" w:type="dxa"/>
              <w:end w:w="80" w:type="dxa"/>
            </w:tcMar>
          </w:tcPr>
          <w:p>
            <w:r>
              <w:rPr>
                <w:sz w:val="17"/>
              </w:rPr>
              <w:t>Price/promotion</w:t>
            </w:r>
          </w:p>
        </w:tc>
        <w:tc>
          <w:tcPr>
            <w:tcW w:type="dxa" w:w="3389"/>
            <w:vAlign w:val="top"/>
            <w:tcMar>
              <w:top w:w="70" w:type="dxa"/>
              <w:start w:w="80" w:type="dxa"/>
              <w:bottom w:w="70" w:type="dxa"/>
              <w:end w:w="80" w:type="dxa"/>
            </w:tcMar>
          </w:tcPr>
          <w:p>
            <w:r>
              <w:rPr>
                <w:sz w:val="17"/>
              </w:rPr>
              <w:t>Daily</w:t>
            </w:r>
          </w:p>
        </w:tc>
        <w:tc>
          <w:tcPr>
            <w:tcW w:type="dxa" w:w="3389"/>
            <w:vAlign w:val="top"/>
            <w:tcMar>
              <w:top w:w="70" w:type="dxa"/>
              <w:start w:w="80" w:type="dxa"/>
              <w:bottom w:w="70" w:type="dxa"/>
              <w:end w:w="80" w:type="dxa"/>
            </w:tcMar>
          </w:tcPr>
          <w:p>
            <w:r>
              <w:rPr>
                <w:sz w:val="17"/>
              </w:rPr>
              <w:t>High nếu thay MSRP/current price.</w:t>
            </w:r>
          </w:p>
        </w:tc>
      </w:tr>
      <w:tr>
        <w:tc>
          <w:tcPr>
            <w:tcW w:type="dxa" w:w="3389"/>
            <w:vAlign w:val="top"/>
            <w:tcMar>
              <w:top w:w="70" w:type="dxa"/>
              <w:start w:w="80" w:type="dxa"/>
              <w:bottom w:w="70" w:type="dxa"/>
              <w:end w:w="80" w:type="dxa"/>
            </w:tcMar>
          </w:tcPr>
          <w:p>
            <w:r>
              <w:rPr>
                <w:sz w:val="17"/>
              </w:rPr>
              <w:t>Fuel price</w:t>
            </w:r>
          </w:p>
        </w:tc>
        <w:tc>
          <w:tcPr>
            <w:tcW w:type="dxa" w:w="3389"/>
            <w:vAlign w:val="top"/>
            <w:tcMar>
              <w:top w:w="70" w:type="dxa"/>
              <w:start w:w="80" w:type="dxa"/>
              <w:bottom w:w="70" w:type="dxa"/>
              <w:end w:w="80" w:type="dxa"/>
            </w:tcMar>
          </w:tcPr>
          <w:p>
            <w:r>
              <w:rPr>
                <w:sz w:val="17"/>
              </w:rPr>
              <w:t>Daily/watch kỳ điều hành</w:t>
            </w:r>
          </w:p>
        </w:tc>
        <w:tc>
          <w:tcPr>
            <w:tcW w:type="dxa" w:w="3389"/>
            <w:vAlign w:val="top"/>
            <w:tcMar>
              <w:top w:w="70" w:type="dxa"/>
              <w:start w:w="80" w:type="dxa"/>
              <w:bottom w:w="70" w:type="dxa"/>
              <w:end w:w="80" w:type="dxa"/>
            </w:tcMar>
          </w:tcPr>
          <w:p>
            <w:r>
              <w:rPr>
                <w:sz w:val="17"/>
              </w:rPr>
              <w:t>High cho calculator.</w:t>
            </w:r>
          </w:p>
        </w:tc>
      </w:tr>
      <w:tr>
        <w:tc>
          <w:tcPr>
            <w:tcW w:type="dxa" w:w="3389"/>
            <w:vAlign w:val="top"/>
            <w:tcMar>
              <w:top w:w="70" w:type="dxa"/>
              <w:start w:w="80" w:type="dxa"/>
              <w:bottom w:w="70" w:type="dxa"/>
              <w:end w:w="80" w:type="dxa"/>
            </w:tcMar>
          </w:tcPr>
          <w:p>
            <w:r>
              <w:rPr>
                <w:sz w:val="17"/>
              </w:rPr>
              <w:t>Electricity tariff/legal rules</w:t>
            </w:r>
          </w:p>
        </w:tc>
        <w:tc>
          <w:tcPr>
            <w:tcW w:type="dxa" w:w="3389"/>
            <w:vAlign w:val="top"/>
            <w:tcMar>
              <w:top w:w="70" w:type="dxa"/>
              <w:start w:w="80" w:type="dxa"/>
              <w:bottom w:w="70" w:type="dxa"/>
              <w:end w:w="80" w:type="dxa"/>
            </w:tcMar>
          </w:tcPr>
          <w:p>
            <w:r>
              <w:rPr>
                <w:sz w:val="17"/>
              </w:rPr>
              <w:t>Daily discovery + event review</w:t>
            </w:r>
          </w:p>
        </w:tc>
        <w:tc>
          <w:tcPr>
            <w:tcW w:type="dxa" w:w="3389"/>
            <w:vAlign w:val="top"/>
            <w:tcMar>
              <w:top w:w="70" w:type="dxa"/>
              <w:start w:w="80" w:type="dxa"/>
              <w:bottom w:w="70" w:type="dxa"/>
              <w:end w:w="80" w:type="dxa"/>
            </w:tcMar>
          </w:tcPr>
          <w:p>
            <w:r>
              <w:rPr>
                <w:sz w:val="17"/>
              </w:rPr>
              <w:t>Very high.</w:t>
            </w:r>
          </w:p>
        </w:tc>
      </w:tr>
      <w:tr>
        <w:tc>
          <w:tcPr>
            <w:tcW w:type="dxa" w:w="3389"/>
            <w:vAlign w:val="top"/>
            <w:tcMar>
              <w:top w:w="70" w:type="dxa"/>
              <w:start w:w="80" w:type="dxa"/>
              <w:bottom w:w="70" w:type="dxa"/>
              <w:end w:w="80" w:type="dxa"/>
            </w:tcMar>
          </w:tcPr>
          <w:p>
            <w:r>
              <w:rPr>
                <w:sz w:val="17"/>
              </w:rPr>
              <w:t>Charging tariff/promotion</w:t>
            </w:r>
          </w:p>
        </w:tc>
        <w:tc>
          <w:tcPr>
            <w:tcW w:type="dxa" w:w="3389"/>
            <w:vAlign w:val="top"/>
            <w:tcMar>
              <w:top w:w="70" w:type="dxa"/>
              <w:start w:w="80" w:type="dxa"/>
              <w:bottom w:w="70" w:type="dxa"/>
              <w:end w:w="80" w:type="dxa"/>
            </w:tcMar>
          </w:tcPr>
          <w:p>
            <w:r>
              <w:rPr>
                <w:sz w:val="17"/>
              </w:rPr>
              <w:t>Daily</w:t>
            </w:r>
          </w:p>
        </w:tc>
        <w:tc>
          <w:tcPr>
            <w:tcW w:type="dxa" w:w="3389"/>
            <w:vAlign w:val="top"/>
            <w:tcMar>
              <w:top w:w="70" w:type="dxa"/>
              <w:start w:w="80" w:type="dxa"/>
              <w:bottom w:w="70" w:type="dxa"/>
              <w:end w:w="80" w:type="dxa"/>
            </w:tcMar>
          </w:tcPr>
          <w:p>
            <w:r>
              <w:rPr>
                <w:sz w:val="17"/>
              </w:rPr>
              <w:t>High.</w:t>
            </w:r>
          </w:p>
        </w:tc>
      </w:tr>
      <w:tr>
        <w:tc>
          <w:tcPr>
            <w:tcW w:type="dxa" w:w="3389"/>
            <w:vAlign w:val="top"/>
            <w:tcMar>
              <w:top w:w="70" w:type="dxa"/>
              <w:start w:w="80" w:type="dxa"/>
              <w:bottom w:w="70" w:type="dxa"/>
              <w:end w:w="80" w:type="dxa"/>
            </w:tcMar>
          </w:tcPr>
          <w:p>
            <w:r>
              <w:rPr>
                <w:sz w:val="17"/>
              </w:rPr>
              <w:t>Specs/features</w:t>
            </w:r>
          </w:p>
        </w:tc>
        <w:tc>
          <w:tcPr>
            <w:tcW w:type="dxa" w:w="3389"/>
            <w:vAlign w:val="top"/>
            <w:tcMar>
              <w:top w:w="70" w:type="dxa"/>
              <w:start w:w="80" w:type="dxa"/>
              <w:bottom w:w="70" w:type="dxa"/>
              <w:end w:w="80" w:type="dxa"/>
            </w:tcMar>
          </w:tcPr>
          <w:p>
            <w:r>
              <w:rPr>
                <w:sz w:val="17"/>
              </w:rPr>
              <w:t>Weekly hoặc content-change</w:t>
            </w:r>
          </w:p>
        </w:tc>
        <w:tc>
          <w:tcPr>
            <w:tcW w:type="dxa" w:w="3389"/>
            <w:vAlign w:val="top"/>
            <w:tcMar>
              <w:top w:w="70" w:type="dxa"/>
              <w:start w:w="80" w:type="dxa"/>
              <w:bottom w:w="70" w:type="dxa"/>
              <w:end w:w="80" w:type="dxa"/>
            </w:tcMar>
          </w:tcPr>
          <w:p>
            <w:r>
              <w:rPr>
                <w:sz w:val="17"/>
              </w:rPr>
              <w:t>Medium/high nếu ADAS.</w:t>
            </w:r>
          </w:p>
        </w:tc>
      </w:tr>
      <w:tr>
        <w:tc>
          <w:tcPr>
            <w:tcW w:type="dxa" w:w="3389"/>
            <w:vAlign w:val="top"/>
            <w:tcMar>
              <w:top w:w="70" w:type="dxa"/>
              <w:start w:w="80" w:type="dxa"/>
              <w:bottom w:w="70" w:type="dxa"/>
              <w:end w:w="80" w:type="dxa"/>
            </w:tcMar>
          </w:tcPr>
          <w:p>
            <w:r>
              <w:rPr>
                <w:sz w:val="17"/>
              </w:rPr>
              <w:t>Images</w:t>
            </w:r>
          </w:p>
        </w:tc>
        <w:tc>
          <w:tcPr>
            <w:tcW w:type="dxa" w:w="3389"/>
            <w:vAlign w:val="top"/>
            <w:tcMar>
              <w:top w:w="70" w:type="dxa"/>
              <w:start w:w="80" w:type="dxa"/>
              <w:bottom w:w="70" w:type="dxa"/>
              <w:end w:w="80" w:type="dxa"/>
            </w:tcMar>
          </w:tcPr>
          <w:p>
            <w:r>
              <w:rPr>
                <w:sz w:val="17"/>
              </w:rPr>
              <w:t>Weekly/event</w:t>
            </w:r>
          </w:p>
        </w:tc>
        <w:tc>
          <w:tcPr>
            <w:tcW w:type="dxa" w:w="3389"/>
            <w:vAlign w:val="top"/>
            <w:tcMar>
              <w:top w:w="70" w:type="dxa"/>
              <w:start w:w="80" w:type="dxa"/>
              <w:bottom w:w="70" w:type="dxa"/>
              <w:end w:w="80" w:type="dxa"/>
            </w:tcMar>
          </w:tcPr>
          <w:p>
            <w:r>
              <w:rPr>
                <w:sz w:val="17"/>
              </w:rPr>
              <w:t>Low/medium + rights.</w:t>
            </w:r>
          </w:p>
        </w:tc>
      </w:tr>
      <w:tr>
        <w:tc>
          <w:tcPr>
            <w:tcW w:type="dxa" w:w="3389"/>
            <w:vAlign w:val="top"/>
            <w:tcMar>
              <w:top w:w="70" w:type="dxa"/>
              <w:start w:w="80" w:type="dxa"/>
              <w:bottom w:w="70" w:type="dxa"/>
              <w:end w:w="80" w:type="dxa"/>
            </w:tcMar>
          </w:tcPr>
          <w:p>
            <w:r>
              <w:rPr>
                <w:sz w:val="17"/>
              </w:rPr>
              <w:t>New model discovery</w:t>
            </w:r>
          </w:p>
        </w:tc>
        <w:tc>
          <w:tcPr>
            <w:tcW w:type="dxa" w:w="3389"/>
            <w:vAlign w:val="top"/>
            <w:tcMar>
              <w:top w:w="70" w:type="dxa"/>
              <w:start w:w="80" w:type="dxa"/>
              <w:bottom w:w="70" w:type="dxa"/>
              <w:end w:w="80" w:type="dxa"/>
            </w:tcMar>
          </w:tcPr>
          <w:p>
            <w:r>
              <w:rPr>
                <w:sz w:val="17"/>
              </w:rPr>
              <w:t>Daily/weekly</w:t>
            </w:r>
          </w:p>
        </w:tc>
        <w:tc>
          <w:tcPr>
            <w:tcW w:type="dxa" w:w="3389"/>
            <w:vAlign w:val="top"/>
            <w:tcMar>
              <w:top w:w="70" w:type="dxa"/>
              <w:start w:w="80" w:type="dxa"/>
              <w:bottom w:w="70" w:type="dxa"/>
              <w:end w:w="80" w:type="dxa"/>
            </w:tcMar>
          </w:tcPr>
          <w:p>
            <w:r>
              <w:rPr>
                <w:sz w:val="17"/>
              </w:rPr>
              <w:t>Medium.</w:t>
            </w:r>
          </w:p>
        </w:tc>
      </w:tr>
      <w:tr>
        <w:tc>
          <w:tcPr>
            <w:tcW w:type="dxa" w:w="3389"/>
            <w:vAlign w:val="top"/>
            <w:tcMar>
              <w:top w:w="70" w:type="dxa"/>
              <w:start w:w="80" w:type="dxa"/>
              <w:bottom w:w="70" w:type="dxa"/>
              <w:end w:w="80" w:type="dxa"/>
            </w:tcMar>
          </w:tcPr>
          <w:p>
            <w:r>
              <w:rPr>
                <w:sz w:val="17"/>
              </w:rPr>
              <w:t>Dealer offers</w:t>
            </w:r>
          </w:p>
        </w:tc>
        <w:tc>
          <w:tcPr>
            <w:tcW w:type="dxa" w:w="3389"/>
            <w:vAlign w:val="top"/>
            <w:tcMar>
              <w:top w:w="70" w:type="dxa"/>
              <w:start w:w="80" w:type="dxa"/>
              <w:bottom w:w="70" w:type="dxa"/>
              <w:end w:w="80" w:type="dxa"/>
            </w:tcMar>
          </w:tcPr>
          <w:p>
            <w:r>
              <w:rPr>
                <w:sz w:val="17"/>
              </w:rPr>
              <w:t>Daily cho nguồn supported</w:t>
            </w:r>
          </w:p>
        </w:tc>
        <w:tc>
          <w:tcPr>
            <w:tcW w:type="dxa" w:w="3389"/>
            <w:vAlign w:val="top"/>
            <w:tcMar>
              <w:top w:w="70" w:type="dxa"/>
              <w:start w:w="80" w:type="dxa"/>
              <w:bottom w:w="70" w:type="dxa"/>
              <w:end w:w="80" w:type="dxa"/>
            </w:tcMar>
          </w:tcPr>
          <w:p>
            <w:r>
              <w:rPr>
                <w:sz w:val="17"/>
              </w:rPr>
              <w:t>Medium/high tùy cash price.</w:t>
            </w:r>
          </w:p>
        </w:tc>
      </w:tr>
    </w:tbl>
    <w:p>
      <w:pPr>
        <w:spacing w:after="20"/>
      </w:pPr>
    </w:p>
    <w:p>
      <w:pPr>
        <w:pStyle w:val="Heading2"/>
        <w:keepNext/>
      </w:pPr>
      <w:r>
        <w:t>21.2 Fetch strategy</w:t>
      </w:r>
    </w:p>
    <w:p>
      <w:pPr>
        <w:pStyle w:val="ListNumber"/>
      </w:pPr>
      <w:r>
        <w:t>Known official URL first.</w:t>
      </w:r>
    </w:p>
    <w:p>
      <w:pPr>
        <w:pStyle w:val="ListNumber"/>
      </w:pPr>
      <w:r>
        <w:t>HEAD/conditional GET/ETag/hash nếu nguồn hỗ trợ.</w:t>
      </w:r>
    </w:p>
    <w:p>
      <w:pPr>
        <w:pStyle w:val="ListNumber"/>
      </w:pPr>
      <w:r>
        <w:t>HTTP fetcher trước.</w:t>
      </w:r>
    </w:p>
    <w:p>
      <w:pPr>
        <w:pStyle w:val="ListNumber"/>
      </w:pPr>
      <w:r>
        <w:t>Playwright fallback chỉ khi JS rendering cần thiết.</w:t>
      </w:r>
    </w:p>
    <w:p>
      <w:pPr>
        <w:pStyle w:val="ListNumber"/>
      </w:pPr>
      <w:r>
        <w:t>Brave Search chỉ khi source missing/stale/new model discovery.</w:t>
      </w:r>
    </w:p>
    <w:p>
      <w:pPr>
        <w:pStyle w:val="ListNumber"/>
      </w:pPr>
      <w:r>
        <w:t>Snapshot immutable trước parsing để audit/replay.</w:t>
      </w:r>
    </w:p>
    <w:p>
      <w:pPr>
        <w:pStyle w:val="Heading2"/>
        <w:keepNext/>
      </w:pPr>
      <w:r>
        <w:t>21.3 Parser strategy</w:t>
      </w:r>
    </w:p>
    <w:p>
      <w:pPr>
        <w:pStyle w:val="ListBullet"/>
      </w:pPr>
      <w:r>
        <w:t>Per-domain parser modules với fixtures.</w:t>
      </w:r>
    </w:p>
    <w:p>
      <w:pPr>
        <w:pStyle w:val="ListBullet"/>
      </w:pPr>
      <w:r>
        <w:t>HTML structured data/JSON script trước text scraping.</w:t>
      </w:r>
    </w:p>
    <w:p>
      <w:pPr>
        <w:pStyle w:val="ListBullet"/>
      </w:pPr>
      <w:r>
        <w:t>PDF brochure parse theo template/anchor; OCR cuối cùng.</w:t>
      </w:r>
    </w:p>
    <w:p>
      <w:pPr>
        <w:pStyle w:val="ListBullet"/>
      </w:pPr>
      <w:r>
        <w:t>Deterministic regex/selectors trước optional LLM.</w:t>
      </w:r>
    </w:p>
    <w:p>
      <w:pPr>
        <w:pStyle w:val="ListBullet"/>
      </w:pPr>
      <w:r>
        <w:t>LLM output luôn qua JSON schema/Pydantic và không auto-publish fact high-risk.</w:t>
      </w:r>
    </w:p>
    <w:p>
      <w:pPr>
        <w:pStyle w:val="Heading2"/>
        <w:keepNext/>
      </w:pPr>
      <w:r>
        <w:t>21.4 Entity resolution</w:t>
      </w:r>
    </w:p>
    <w:p>
      <w:r>
        <w:t>Match brand/model/model year/trim bằng source identifier + normalized alias + context. Nếu ambiguity &gt; threshold, tạo review item thay vì đoán. Không map thông số model global vào trim Vietnam nếu chưa xác minh.</w:t>
      </w:r>
    </w:p>
    <w:p>
      <w:pPr>
        <w:pStyle w:val="Heading2"/>
        <w:keepNext/>
      </w:pPr>
      <w:r>
        <w:t>21.5 Risk policy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Change</w:t>
            </w:r>
          </w:p>
        </w:tc>
        <w:tc>
          <w:tcPr>
            <w:tcW w:type="dxa" w:w="5083"/>
            <w:shd w:fill="D9EAF7"/>
            <w:vAlign w:val="center"/>
            <w:tcMar>
              <w:top w:w="70" w:type="dxa"/>
              <w:start w:w="80" w:type="dxa"/>
              <w:bottom w:w="70" w:type="dxa"/>
              <w:end w:w="80" w:type="dxa"/>
            </w:tcMar>
          </w:tcPr>
          <w:p>
            <w:r>
              <w:rPr>
                <w:b/>
                <w:sz w:val="18"/>
              </w:rPr>
              <w:t>Policy</w:t>
            </w:r>
          </w:p>
        </w:tc>
      </w:tr>
      <w:tr>
        <w:tc>
          <w:tcPr>
            <w:tcW w:type="dxa" w:w="5083"/>
            <w:vAlign w:val="top"/>
            <w:tcMar>
              <w:top w:w="70" w:type="dxa"/>
              <w:start w:w="80" w:type="dxa"/>
              <w:bottom w:w="70" w:type="dxa"/>
              <w:end w:w="80" w:type="dxa"/>
            </w:tcMar>
          </w:tcPr>
          <w:p>
            <w:r>
              <w:rPr>
                <w:sz w:val="17"/>
              </w:rPr>
              <w:t>MSRP tăng/giảm</w:t>
            </w:r>
          </w:p>
        </w:tc>
        <w:tc>
          <w:tcPr>
            <w:tcW w:type="dxa" w:w="5083"/>
            <w:vAlign w:val="top"/>
            <w:tcMar>
              <w:top w:w="70" w:type="dxa"/>
              <w:start w:w="80" w:type="dxa"/>
              <w:bottom w:w="70" w:type="dxa"/>
              <w:end w:w="80" w:type="dxa"/>
            </w:tcMar>
          </w:tcPr>
          <w:p>
            <w:r>
              <w:rPr>
                <w:sz w:val="17"/>
              </w:rPr>
              <w:t>Review trừ source official + parser confidence + within policy threshold.</w:t>
            </w:r>
          </w:p>
        </w:tc>
      </w:tr>
      <w:tr>
        <w:tc>
          <w:tcPr>
            <w:tcW w:type="dxa" w:w="5083"/>
            <w:vAlign w:val="top"/>
            <w:tcMar>
              <w:top w:w="70" w:type="dxa"/>
              <w:start w:w="80" w:type="dxa"/>
              <w:bottom w:w="70" w:type="dxa"/>
              <w:end w:w="80" w:type="dxa"/>
            </w:tcMar>
          </w:tcPr>
          <w:p>
            <w:r>
              <w:rPr>
                <w:sz w:val="17"/>
              </w:rPr>
              <w:t>Promotion expiry</w:t>
            </w:r>
          </w:p>
        </w:tc>
        <w:tc>
          <w:tcPr>
            <w:tcW w:type="dxa" w:w="5083"/>
            <w:vAlign w:val="top"/>
            <w:tcMar>
              <w:top w:w="70" w:type="dxa"/>
              <w:start w:w="80" w:type="dxa"/>
              <w:bottom w:w="70" w:type="dxa"/>
              <w:end w:w="80" w:type="dxa"/>
            </w:tcMar>
          </w:tcPr>
          <w:p>
            <w:r>
              <w:rPr>
                <w:sz w:val="17"/>
              </w:rPr>
              <w:t>Có thể auto-expire theo effective_to đã verified.</w:t>
            </w:r>
          </w:p>
        </w:tc>
      </w:tr>
      <w:tr>
        <w:tc>
          <w:tcPr>
            <w:tcW w:type="dxa" w:w="5083"/>
            <w:vAlign w:val="top"/>
            <w:tcMar>
              <w:top w:w="70" w:type="dxa"/>
              <w:start w:w="80" w:type="dxa"/>
              <w:bottom w:w="70" w:type="dxa"/>
              <w:end w:w="80" w:type="dxa"/>
            </w:tcMar>
          </w:tcPr>
          <w:p>
            <w:r>
              <w:rPr>
                <w:sz w:val="17"/>
              </w:rPr>
              <w:t>ADAS boolean đổi</w:t>
            </w:r>
          </w:p>
        </w:tc>
        <w:tc>
          <w:tcPr>
            <w:tcW w:type="dxa" w:w="5083"/>
            <w:vAlign w:val="top"/>
            <w:tcMar>
              <w:top w:w="70" w:type="dxa"/>
              <w:start w:w="80" w:type="dxa"/>
              <w:bottom w:w="70" w:type="dxa"/>
              <w:end w:w="80" w:type="dxa"/>
            </w:tcMar>
          </w:tcPr>
          <w:p>
            <w:r>
              <w:rPr>
                <w:sz w:val="17"/>
              </w:rPr>
              <w:t>Always review.</w:t>
            </w:r>
          </w:p>
        </w:tc>
      </w:tr>
      <w:tr>
        <w:tc>
          <w:tcPr>
            <w:tcW w:type="dxa" w:w="5083"/>
            <w:vAlign w:val="top"/>
            <w:tcMar>
              <w:top w:w="70" w:type="dxa"/>
              <w:start w:w="80" w:type="dxa"/>
              <w:bottom w:w="70" w:type="dxa"/>
              <w:end w:w="80" w:type="dxa"/>
            </w:tcMar>
          </w:tcPr>
          <w:p>
            <w:r>
              <w:rPr>
                <w:sz w:val="17"/>
              </w:rPr>
              <w:t>Dimension typo nhỏ</w:t>
            </w:r>
          </w:p>
        </w:tc>
        <w:tc>
          <w:tcPr>
            <w:tcW w:type="dxa" w:w="5083"/>
            <w:vAlign w:val="top"/>
            <w:tcMar>
              <w:top w:w="70" w:type="dxa"/>
              <w:start w:w="80" w:type="dxa"/>
              <w:bottom w:w="70" w:type="dxa"/>
              <w:end w:w="80" w:type="dxa"/>
            </w:tcMar>
          </w:tcPr>
          <w:p>
            <w:r>
              <w:rPr>
                <w:sz w:val="17"/>
              </w:rPr>
              <w:t>Auto-publish chỉ nếu official + validation pass + no conflict.</w:t>
            </w:r>
          </w:p>
        </w:tc>
      </w:tr>
      <w:tr>
        <w:tc>
          <w:tcPr>
            <w:tcW w:type="dxa" w:w="5083"/>
            <w:vAlign w:val="top"/>
            <w:tcMar>
              <w:top w:w="70" w:type="dxa"/>
              <w:start w:w="80" w:type="dxa"/>
              <w:bottom w:w="70" w:type="dxa"/>
              <w:end w:w="80" w:type="dxa"/>
            </w:tcMar>
          </w:tcPr>
          <w:p>
            <w:r>
              <w:rPr>
                <w:sz w:val="17"/>
              </w:rPr>
              <w:t>Legal rule</w:t>
            </w:r>
          </w:p>
        </w:tc>
        <w:tc>
          <w:tcPr>
            <w:tcW w:type="dxa" w:w="5083"/>
            <w:vAlign w:val="top"/>
            <w:tcMar>
              <w:top w:w="70" w:type="dxa"/>
              <w:start w:w="80" w:type="dxa"/>
              <w:bottom w:w="70" w:type="dxa"/>
              <w:end w:w="80" w:type="dxa"/>
            </w:tcMar>
          </w:tcPr>
          <w:p>
            <w:r>
              <w:rPr>
                <w:sz w:val="17"/>
              </w:rPr>
              <w:t>Always review + golden test update.</w:t>
            </w:r>
          </w:p>
        </w:tc>
      </w:tr>
      <w:tr>
        <w:tc>
          <w:tcPr>
            <w:tcW w:type="dxa" w:w="5083"/>
            <w:vAlign w:val="top"/>
            <w:tcMar>
              <w:top w:w="70" w:type="dxa"/>
              <w:start w:w="80" w:type="dxa"/>
              <w:bottom w:w="70" w:type="dxa"/>
              <w:end w:w="80" w:type="dxa"/>
            </w:tcMar>
          </w:tcPr>
          <w:p>
            <w:r>
              <w:rPr>
                <w:sz w:val="17"/>
              </w:rPr>
              <w:t>Fuel price official</w:t>
            </w:r>
          </w:p>
        </w:tc>
        <w:tc>
          <w:tcPr>
            <w:tcW w:type="dxa" w:w="5083"/>
            <w:vAlign w:val="top"/>
            <w:tcMar>
              <w:top w:w="70" w:type="dxa"/>
              <w:start w:w="80" w:type="dxa"/>
              <w:bottom w:w="70" w:type="dxa"/>
              <w:end w:w="80" w:type="dxa"/>
            </w:tcMar>
          </w:tcPr>
          <w:p>
            <w:r>
              <w:rPr>
                <w:sz w:val="17"/>
              </w:rPr>
              <w:t>Auto-publish nếu parser signature + sanity band pass, audit event vẫn bắt buộc.</w:t>
            </w:r>
          </w:p>
        </w:tc>
      </w:tr>
    </w:tbl>
    <w:p>
      <w:pPr>
        <w:spacing w:after="20"/>
      </w:pPr>
    </w:p>
    <w:p>
      <w:pPr>
        <w:pStyle w:val="Heading1"/>
        <w:keepNext/>
        <w:pageBreakBefore/>
      </w:pPr>
      <w:r>
        <w:t>22. Dealer data operations</w:t>
      </w:r>
    </w:p>
    <w:p>
      <w:pPr>
        <w:pStyle w:val="Heading2"/>
        <w:keepNext/>
      </w:pPr>
      <w:r>
        <w:t>22.1 Dealer entity model</w:t>
      </w:r>
    </w:p>
    <w:p>
      <w:r>
        <w:t>Dealer và branch tách riêng vì promotion có thể chỉ áp dụng tại một showroom/khu vực. Official status và brand authorization phải lưu riêng.</w:t>
      </w:r>
    </w:p>
    <w:p>
      <w:pPr>
        <w:pStyle w:val="Heading2"/>
        <w:keepNext/>
      </w:pPr>
      <w:r>
        <w:t>22.2 Offer parsing</w:t>
      </w:r>
    </w:p>
    <w:p>
      <w:pPr>
        <w:pStyle w:val="ListBullet"/>
      </w:pPr>
      <w:r>
        <w:t>Extract headline, eligible trim, cash discount, non-cash benefits, conditions, branch/region, valid period.</w:t>
      </w:r>
    </w:p>
    <w:p>
      <w:pPr>
        <w:pStyle w:val="ListBullet"/>
      </w:pPr>
      <w:r>
        <w:t>Nếu headline “ưu đãi 80 triệu” gồm 30 triệu cash + 50 triệu phụ kiện, EffectiveCashDiscount = 30 triệu; stated total = 80 triệu.</w:t>
      </w:r>
    </w:p>
    <w:p>
      <w:pPr>
        <w:pStyle w:val="ListBullet"/>
      </w:pPr>
      <w:r>
        <w:t>Offer exclusivity/combinability group ngăn cộng chồng hai chương trình không được cộng dồn.</w:t>
      </w:r>
    </w:p>
    <w:p>
      <w:pPr>
        <w:pStyle w:val="ListBullet"/>
      </w:pPr>
      <w:r>
        <w:t>Expired offers vẫn giữ history nhưng không dùng current price.</w:t>
      </w:r>
    </w:p>
    <w:p>
      <w:pPr>
        <w:pStyle w:val="Heading2"/>
        <w:keepNext/>
      </w:pPr>
      <w:r>
        <w:t>22.3 Dealer quote confidence</w:t>
      </w:r>
    </w:p>
    <w:p>
      <w:r>
        <w:t>Dealer offer nên có last_verified_at ngắn hơn MSRP. Nếu nguồn không rõ thời hạn, đặt stale threshold và hạ confidence; không để offer cũ tồn tại vô hạn.</w:t>
      </w:r>
    </w:p>
    <w:p>
      <w:pPr>
        <w:pStyle w:val="Heading1"/>
        <w:keepNext/>
        <w:pageBreakBefore/>
      </w:pPr>
      <w:r>
        <w:t>23. External APIs và nguồn dữ liệu</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Mar>
              <w:top w:w="70" w:type="dxa"/>
              <w:start w:w="80" w:type="dxa"/>
              <w:bottom w:w="70" w:type="dxa"/>
              <w:end w:w="80" w:type="dxa"/>
            </w:tcMar>
          </w:tcPr>
          <w:p>
            <w:r>
              <w:rPr>
                <w:b/>
                <w:sz w:val="17"/>
              </w:rPr>
              <w:t>Integration</w:t>
            </w:r>
          </w:p>
        </w:tc>
        <w:tc>
          <w:tcPr>
            <w:tcW w:type="dxa" w:w="2541"/>
            <w:shd w:fill="D9EAF7"/>
            <w:vAlign w:val="center"/>
            <w:tcMar>
              <w:top w:w="70" w:type="dxa"/>
              <w:start w:w="80" w:type="dxa"/>
              <w:bottom w:w="70" w:type="dxa"/>
              <w:end w:w="80" w:type="dxa"/>
            </w:tcMar>
          </w:tcPr>
          <w:p>
            <w:r>
              <w:rPr>
                <w:b/>
                <w:sz w:val="17"/>
              </w:rPr>
              <w:t>Dùng cho</w:t>
            </w:r>
          </w:p>
        </w:tc>
        <w:tc>
          <w:tcPr>
            <w:tcW w:type="dxa" w:w="2541"/>
            <w:shd w:fill="D9EAF7"/>
            <w:vAlign w:val="center"/>
            <w:tcMar>
              <w:top w:w="70" w:type="dxa"/>
              <w:start w:w="80" w:type="dxa"/>
              <w:bottom w:w="70" w:type="dxa"/>
              <w:end w:w="80" w:type="dxa"/>
            </w:tcMar>
          </w:tcPr>
          <w:p>
            <w:r>
              <w:rPr>
                <w:b/>
                <w:sz w:val="17"/>
              </w:rPr>
              <w:t>Vai trò</w:t>
            </w:r>
          </w:p>
        </w:tc>
        <w:tc>
          <w:tcPr>
            <w:tcW w:type="dxa" w:w="2541"/>
            <w:shd w:fill="D9EAF7"/>
            <w:vAlign w:val="center"/>
            <w:tcMar>
              <w:top w:w="70" w:type="dxa"/>
              <w:start w:w="80" w:type="dxa"/>
              <w:bottom w:w="70" w:type="dxa"/>
              <w:end w:w="80" w:type="dxa"/>
            </w:tcMar>
          </w:tcPr>
          <w:p>
            <w:r>
              <w:rPr>
                <w:b/>
                <w:sz w:val="17"/>
              </w:rPr>
              <w:t>Fallback</w:t>
            </w:r>
          </w:p>
        </w:tc>
      </w:tr>
      <w:tr>
        <w:tc>
          <w:tcPr>
            <w:tcW w:type="dxa" w:w="2541"/>
            <w:vAlign w:val="top"/>
            <w:tcMar>
              <w:top w:w="70" w:type="dxa"/>
              <w:start w:w="80" w:type="dxa"/>
              <w:bottom w:w="70" w:type="dxa"/>
              <w:end w:w="80" w:type="dxa"/>
            </w:tcMar>
          </w:tcPr>
          <w:p>
            <w:r>
              <w:rPr>
                <w:sz w:val="16"/>
              </w:rPr>
              <w:t>Province Open API v2</w:t>
            </w:r>
          </w:p>
        </w:tc>
        <w:tc>
          <w:tcPr>
            <w:tcW w:type="dxa" w:w="2541"/>
            <w:vAlign w:val="top"/>
            <w:tcMar>
              <w:top w:w="70" w:type="dxa"/>
              <w:start w:w="80" w:type="dxa"/>
              <w:bottom w:w="70" w:type="dxa"/>
              <w:end w:w="80" w:type="dxa"/>
            </w:tcMar>
          </w:tcPr>
          <w:p>
            <w:r>
              <w:rPr>
                <w:sz w:val="16"/>
              </w:rPr>
              <w:t>Danh sách 34 tỉnh/thành/địa danh</w:t>
            </w:r>
          </w:p>
        </w:tc>
        <w:tc>
          <w:tcPr>
            <w:tcW w:type="dxa" w:w="2541"/>
            <w:vAlign w:val="top"/>
            <w:tcMar>
              <w:top w:w="70" w:type="dxa"/>
              <w:start w:w="80" w:type="dxa"/>
              <w:bottom w:w="70" w:type="dxa"/>
              <w:end w:w="80" w:type="dxa"/>
            </w:tcMar>
          </w:tcPr>
          <w:p>
            <w:r>
              <w:rPr>
                <w:sz w:val="16"/>
              </w:rPr>
              <w:t>Seed/snapshot region data</w:t>
            </w:r>
          </w:p>
        </w:tc>
        <w:tc>
          <w:tcPr>
            <w:tcW w:type="dxa" w:w="2541"/>
            <w:vAlign w:val="top"/>
            <w:tcMar>
              <w:top w:w="70" w:type="dxa"/>
              <w:start w:w="80" w:type="dxa"/>
              <w:bottom w:w="70" w:type="dxa"/>
              <w:end w:w="80" w:type="dxa"/>
            </w:tcMar>
          </w:tcPr>
          <w:p>
            <w:r>
              <w:rPr>
                <w:sz w:val="16"/>
              </w:rPr>
              <w:t>Local DB snapshot; không runtime dependency.</w:t>
            </w:r>
          </w:p>
        </w:tc>
      </w:tr>
      <w:tr>
        <w:tc>
          <w:tcPr>
            <w:tcW w:type="dxa" w:w="2541"/>
            <w:vAlign w:val="top"/>
            <w:tcMar>
              <w:top w:w="70" w:type="dxa"/>
              <w:start w:w="80" w:type="dxa"/>
              <w:bottom w:w="70" w:type="dxa"/>
              <w:end w:w="80" w:type="dxa"/>
            </w:tcMar>
          </w:tcPr>
          <w:p>
            <w:r>
              <w:rPr>
                <w:sz w:val="16"/>
              </w:rPr>
              <w:t>Brave Search API</w:t>
            </w:r>
          </w:p>
        </w:tc>
        <w:tc>
          <w:tcPr>
            <w:tcW w:type="dxa" w:w="2541"/>
            <w:vAlign w:val="top"/>
            <w:tcMar>
              <w:top w:w="70" w:type="dxa"/>
              <w:start w:w="80" w:type="dxa"/>
              <w:bottom w:w="70" w:type="dxa"/>
              <w:end w:w="80" w:type="dxa"/>
            </w:tcMar>
          </w:tcPr>
          <w:p>
            <w:r>
              <w:rPr>
                <w:sz w:val="16"/>
              </w:rPr>
              <w:t>Discovery nguồn mới</w:t>
            </w:r>
          </w:p>
        </w:tc>
        <w:tc>
          <w:tcPr>
            <w:tcW w:type="dxa" w:w="2541"/>
            <w:vAlign w:val="top"/>
            <w:tcMar>
              <w:top w:w="70" w:type="dxa"/>
              <w:start w:w="80" w:type="dxa"/>
              <w:bottom w:w="70" w:type="dxa"/>
              <w:end w:w="80" w:type="dxa"/>
            </w:tcMar>
          </w:tcPr>
          <w:p>
            <w:r>
              <w:rPr>
                <w:sz w:val="16"/>
              </w:rPr>
              <w:t>Search server-side worker</w:t>
            </w:r>
          </w:p>
        </w:tc>
        <w:tc>
          <w:tcPr>
            <w:tcW w:type="dxa" w:w="2541"/>
            <w:vAlign w:val="top"/>
            <w:tcMar>
              <w:top w:w="70" w:type="dxa"/>
              <w:start w:w="80" w:type="dxa"/>
              <w:bottom w:w="70" w:type="dxa"/>
              <w:end w:w="80" w:type="dxa"/>
            </w:tcMar>
          </w:tcPr>
          <w:p>
            <w:r>
              <w:rPr>
                <w:sz w:val="16"/>
              </w:rPr>
              <w:t>Known source registry/manual discovery.</w:t>
            </w:r>
          </w:p>
        </w:tc>
      </w:tr>
      <w:tr>
        <w:tc>
          <w:tcPr>
            <w:tcW w:type="dxa" w:w="2541"/>
            <w:vAlign w:val="top"/>
            <w:tcMar>
              <w:top w:w="70" w:type="dxa"/>
              <w:start w:w="80" w:type="dxa"/>
              <w:bottom w:w="70" w:type="dxa"/>
              <w:end w:w="80" w:type="dxa"/>
            </w:tcMar>
          </w:tcPr>
          <w:p>
            <w:r>
              <w:rPr>
                <w:sz w:val="16"/>
              </w:rPr>
              <w:t>Open Charge Map</w:t>
            </w:r>
          </w:p>
        </w:tc>
        <w:tc>
          <w:tcPr>
            <w:tcW w:type="dxa" w:w="2541"/>
            <w:vAlign w:val="top"/>
            <w:tcMar>
              <w:top w:w="70" w:type="dxa"/>
              <w:start w:w="80" w:type="dxa"/>
              <w:bottom w:w="70" w:type="dxa"/>
              <w:end w:w="80" w:type="dxa"/>
            </w:tcMar>
          </w:tcPr>
          <w:p>
            <w:r>
              <w:rPr>
                <w:sz w:val="16"/>
              </w:rPr>
              <w:t>POI trạm sạc</w:t>
            </w:r>
          </w:p>
        </w:tc>
        <w:tc>
          <w:tcPr>
            <w:tcW w:type="dxa" w:w="2541"/>
            <w:vAlign w:val="top"/>
            <w:tcMar>
              <w:top w:w="70" w:type="dxa"/>
              <w:start w:w="80" w:type="dxa"/>
              <w:bottom w:w="70" w:type="dxa"/>
              <w:end w:w="80" w:type="dxa"/>
            </w:tcMar>
          </w:tcPr>
          <w:p>
            <w:r>
              <w:rPr>
                <w:sz w:val="16"/>
              </w:rPr>
              <w:t>Optional map/discovery</w:t>
            </w:r>
          </w:p>
        </w:tc>
        <w:tc>
          <w:tcPr>
            <w:tcW w:type="dxa" w:w="2541"/>
            <w:vAlign w:val="top"/>
            <w:tcMar>
              <w:top w:w="70" w:type="dxa"/>
              <w:start w:w="80" w:type="dxa"/>
              <w:bottom w:w="70" w:type="dxa"/>
              <w:end w:w="80" w:type="dxa"/>
            </w:tcMar>
          </w:tcPr>
          <w:p>
            <w:r>
              <w:rPr>
                <w:sz w:val="16"/>
              </w:rPr>
              <w:t>Provider/map source khác; không dùng tariff.</w:t>
            </w:r>
          </w:p>
        </w:tc>
      </w:tr>
      <w:tr>
        <w:tc>
          <w:tcPr>
            <w:tcW w:type="dxa" w:w="2541"/>
            <w:vAlign w:val="top"/>
            <w:tcMar>
              <w:top w:w="70" w:type="dxa"/>
              <w:start w:w="80" w:type="dxa"/>
              <w:bottom w:w="70" w:type="dxa"/>
              <w:end w:w="80" w:type="dxa"/>
            </w:tcMar>
          </w:tcPr>
          <w:p>
            <w:r>
              <w:rPr>
                <w:sz w:val="16"/>
              </w:rPr>
              <w:t>Goong</w:t>
            </w:r>
          </w:p>
        </w:tc>
        <w:tc>
          <w:tcPr>
            <w:tcW w:type="dxa" w:w="2541"/>
            <w:vAlign w:val="top"/>
            <w:tcMar>
              <w:top w:w="70" w:type="dxa"/>
              <w:start w:w="80" w:type="dxa"/>
              <w:bottom w:w="70" w:type="dxa"/>
              <w:end w:w="80" w:type="dxa"/>
            </w:tcMar>
          </w:tcPr>
          <w:p>
            <w:r>
              <w:rPr>
                <w:sz w:val="16"/>
              </w:rPr>
              <w:t>Geocode/map Việt Nam</w:t>
            </w:r>
          </w:p>
        </w:tc>
        <w:tc>
          <w:tcPr>
            <w:tcW w:type="dxa" w:w="2541"/>
            <w:vAlign w:val="top"/>
            <w:tcMar>
              <w:top w:w="70" w:type="dxa"/>
              <w:start w:w="80" w:type="dxa"/>
              <w:bottom w:w="70" w:type="dxa"/>
              <w:end w:w="80" w:type="dxa"/>
            </w:tcMar>
          </w:tcPr>
          <w:p>
            <w:r>
              <w:rPr>
                <w:sz w:val="16"/>
              </w:rPr>
              <w:t>Optional UX</w:t>
            </w:r>
          </w:p>
        </w:tc>
        <w:tc>
          <w:tcPr>
            <w:tcW w:type="dxa" w:w="2541"/>
            <w:vAlign w:val="top"/>
            <w:tcMar>
              <w:top w:w="70" w:type="dxa"/>
              <w:start w:w="80" w:type="dxa"/>
              <w:bottom w:w="70" w:type="dxa"/>
              <w:end w:w="80" w:type="dxa"/>
            </w:tcMar>
          </w:tcPr>
          <w:p>
            <w:r>
              <w:rPr>
                <w:sz w:val="16"/>
              </w:rPr>
              <w:t>Address text/OCM; không block core.</w:t>
            </w:r>
          </w:p>
        </w:tc>
      </w:tr>
      <w:tr>
        <w:tc>
          <w:tcPr>
            <w:tcW w:type="dxa" w:w="2541"/>
            <w:vAlign w:val="top"/>
            <w:tcMar>
              <w:top w:w="70" w:type="dxa"/>
              <w:start w:w="80" w:type="dxa"/>
              <w:bottom w:w="70" w:type="dxa"/>
              <w:end w:w="80" w:type="dxa"/>
            </w:tcMar>
          </w:tcPr>
          <w:p>
            <w:r>
              <w:rPr>
                <w:sz w:val="16"/>
              </w:rPr>
              <w:t>NHTSA vPIC</w:t>
            </w:r>
          </w:p>
        </w:tc>
        <w:tc>
          <w:tcPr>
            <w:tcW w:type="dxa" w:w="2541"/>
            <w:vAlign w:val="top"/>
            <w:tcMar>
              <w:top w:w="70" w:type="dxa"/>
              <w:start w:w="80" w:type="dxa"/>
              <w:bottom w:w="70" w:type="dxa"/>
              <w:end w:w="80" w:type="dxa"/>
            </w:tcMar>
          </w:tcPr>
          <w:p>
            <w:r>
              <w:rPr>
                <w:sz w:val="16"/>
              </w:rPr>
              <w:t>VIN/model auxiliary</w:t>
            </w:r>
          </w:p>
        </w:tc>
        <w:tc>
          <w:tcPr>
            <w:tcW w:type="dxa" w:w="2541"/>
            <w:vAlign w:val="top"/>
            <w:tcMar>
              <w:top w:w="70" w:type="dxa"/>
              <w:start w:w="80" w:type="dxa"/>
              <w:bottom w:w="70" w:type="dxa"/>
              <w:end w:w="80" w:type="dxa"/>
            </w:tcMar>
          </w:tcPr>
          <w:p>
            <w:r>
              <w:rPr>
                <w:sz w:val="16"/>
              </w:rPr>
              <w:t>Bổ trợ nhận dạng dữ liệu quốc tế</w:t>
            </w:r>
          </w:p>
        </w:tc>
        <w:tc>
          <w:tcPr>
            <w:tcW w:type="dxa" w:w="2541"/>
            <w:vAlign w:val="top"/>
            <w:tcMar>
              <w:top w:w="70" w:type="dxa"/>
              <w:start w:w="80" w:type="dxa"/>
              <w:bottom w:w="70" w:type="dxa"/>
              <w:end w:w="80" w:type="dxa"/>
            </w:tcMar>
          </w:tcPr>
          <w:p>
            <w:r>
              <w:rPr>
                <w:sz w:val="16"/>
              </w:rPr>
              <w:t>Không authoritative cho Vietnam trims.</w:t>
            </w:r>
          </w:p>
        </w:tc>
      </w:tr>
      <w:tr>
        <w:tc>
          <w:tcPr>
            <w:tcW w:type="dxa" w:w="2541"/>
            <w:vAlign w:val="top"/>
            <w:tcMar>
              <w:top w:w="70" w:type="dxa"/>
              <w:start w:w="80" w:type="dxa"/>
              <w:bottom w:w="70" w:type="dxa"/>
              <w:end w:w="80" w:type="dxa"/>
            </w:tcMar>
          </w:tcPr>
          <w:p>
            <w:r>
              <w:rPr>
                <w:sz w:val="16"/>
              </w:rPr>
              <w:t>Official manufacturer/distributor</w:t>
            </w:r>
          </w:p>
        </w:tc>
        <w:tc>
          <w:tcPr>
            <w:tcW w:type="dxa" w:w="2541"/>
            <w:vAlign w:val="top"/>
            <w:tcMar>
              <w:top w:w="70" w:type="dxa"/>
              <w:start w:w="80" w:type="dxa"/>
              <w:bottom w:w="70" w:type="dxa"/>
              <w:end w:w="80" w:type="dxa"/>
            </w:tcMar>
          </w:tcPr>
          <w:p>
            <w:r>
              <w:rPr>
                <w:sz w:val="16"/>
              </w:rPr>
              <w:t>Specs/MSRP/warranty/promo</w:t>
            </w:r>
          </w:p>
        </w:tc>
        <w:tc>
          <w:tcPr>
            <w:tcW w:type="dxa" w:w="2541"/>
            <w:vAlign w:val="top"/>
            <w:tcMar>
              <w:top w:w="70" w:type="dxa"/>
              <w:start w:w="80" w:type="dxa"/>
              <w:bottom w:w="70" w:type="dxa"/>
              <w:end w:w="80" w:type="dxa"/>
            </w:tcMar>
          </w:tcPr>
          <w:p>
            <w:r>
              <w:rPr>
                <w:sz w:val="16"/>
              </w:rPr>
              <w:t>Authoritative source</w:t>
            </w:r>
          </w:p>
        </w:tc>
        <w:tc>
          <w:tcPr>
            <w:tcW w:type="dxa" w:w="2541"/>
            <w:vAlign w:val="top"/>
            <w:tcMar>
              <w:top w:w="70" w:type="dxa"/>
              <w:start w:w="80" w:type="dxa"/>
              <w:bottom w:w="70" w:type="dxa"/>
              <w:end w:w="80" w:type="dxa"/>
            </w:tcMar>
          </w:tcPr>
          <w:p>
            <w:r>
              <w:rPr>
                <w:sz w:val="16"/>
              </w:rPr>
              <w:t>Brochure/dealer/press theo priority.</w:t>
            </w:r>
          </w:p>
        </w:tc>
      </w:tr>
      <w:tr>
        <w:tc>
          <w:tcPr>
            <w:tcW w:type="dxa" w:w="2541"/>
            <w:vAlign w:val="top"/>
            <w:tcMar>
              <w:top w:w="70" w:type="dxa"/>
              <w:start w:w="80" w:type="dxa"/>
              <w:bottom w:w="70" w:type="dxa"/>
              <w:end w:w="80" w:type="dxa"/>
            </w:tcMar>
          </w:tcPr>
          <w:p>
            <w:r>
              <w:rPr>
                <w:sz w:val="16"/>
              </w:rPr>
              <w:t>Government/MOIT/DMS</w:t>
            </w:r>
          </w:p>
        </w:tc>
        <w:tc>
          <w:tcPr>
            <w:tcW w:type="dxa" w:w="2541"/>
            <w:vAlign w:val="top"/>
            <w:tcMar>
              <w:top w:w="70" w:type="dxa"/>
              <w:start w:w="80" w:type="dxa"/>
              <w:bottom w:w="70" w:type="dxa"/>
              <w:end w:w="80" w:type="dxa"/>
            </w:tcMar>
          </w:tcPr>
          <w:p>
            <w:r>
              <w:rPr>
                <w:sz w:val="16"/>
              </w:rPr>
              <w:t>Fuel/legal/fees</w:t>
            </w:r>
          </w:p>
        </w:tc>
        <w:tc>
          <w:tcPr>
            <w:tcW w:type="dxa" w:w="2541"/>
            <w:vAlign w:val="top"/>
            <w:tcMar>
              <w:top w:w="70" w:type="dxa"/>
              <w:start w:w="80" w:type="dxa"/>
              <w:bottom w:w="70" w:type="dxa"/>
              <w:end w:w="80" w:type="dxa"/>
            </w:tcMar>
          </w:tcPr>
          <w:p>
            <w:r>
              <w:rPr>
                <w:sz w:val="16"/>
              </w:rPr>
              <w:t>Authoritative source</w:t>
            </w:r>
          </w:p>
        </w:tc>
        <w:tc>
          <w:tcPr>
            <w:tcW w:type="dxa" w:w="2541"/>
            <w:vAlign w:val="top"/>
            <w:tcMar>
              <w:top w:w="70" w:type="dxa"/>
              <w:start w:w="80" w:type="dxa"/>
              <w:bottom w:w="70" w:type="dxa"/>
              <w:end w:w="80" w:type="dxa"/>
            </w:tcMar>
          </w:tcPr>
          <w:p>
            <w:r>
              <w:rPr>
                <w:sz w:val="16"/>
              </w:rPr>
              <w:t>Manual reviewed import khi parser fail.</w:t>
            </w:r>
          </w:p>
        </w:tc>
      </w:tr>
      <w:tr>
        <w:tc>
          <w:tcPr>
            <w:tcW w:type="dxa" w:w="2541"/>
            <w:vAlign w:val="top"/>
            <w:tcMar>
              <w:top w:w="70" w:type="dxa"/>
              <w:start w:w="80" w:type="dxa"/>
              <w:bottom w:w="70" w:type="dxa"/>
              <w:end w:w="80" w:type="dxa"/>
            </w:tcMar>
          </w:tcPr>
          <w:p>
            <w:r>
              <w:rPr>
                <w:sz w:val="16"/>
              </w:rPr>
              <w:t>EVN</w:t>
            </w:r>
          </w:p>
        </w:tc>
        <w:tc>
          <w:tcPr>
            <w:tcW w:type="dxa" w:w="2541"/>
            <w:vAlign w:val="top"/>
            <w:tcMar>
              <w:top w:w="70" w:type="dxa"/>
              <w:start w:w="80" w:type="dxa"/>
              <w:bottom w:w="70" w:type="dxa"/>
              <w:end w:w="80" w:type="dxa"/>
            </w:tcMar>
          </w:tcPr>
          <w:p>
            <w:r>
              <w:rPr>
                <w:sz w:val="16"/>
              </w:rPr>
              <w:t>Electricity tariffs</w:t>
            </w:r>
          </w:p>
        </w:tc>
        <w:tc>
          <w:tcPr>
            <w:tcW w:type="dxa" w:w="2541"/>
            <w:vAlign w:val="top"/>
            <w:tcMar>
              <w:top w:w="70" w:type="dxa"/>
              <w:start w:w="80" w:type="dxa"/>
              <w:bottom w:w="70" w:type="dxa"/>
              <w:end w:w="80" w:type="dxa"/>
            </w:tcMar>
          </w:tcPr>
          <w:p>
            <w:r>
              <w:rPr>
                <w:sz w:val="16"/>
              </w:rPr>
              <w:t>Authoritative source</w:t>
            </w:r>
          </w:p>
        </w:tc>
        <w:tc>
          <w:tcPr>
            <w:tcW w:type="dxa" w:w="2541"/>
            <w:vAlign w:val="top"/>
            <w:tcMar>
              <w:top w:w="70" w:type="dxa"/>
              <w:start w:w="80" w:type="dxa"/>
              <w:bottom w:w="70" w:type="dxa"/>
              <w:end w:w="80" w:type="dxa"/>
            </w:tcMar>
          </w:tcPr>
          <w:p>
            <w:r>
              <w:rPr>
                <w:sz w:val="16"/>
              </w:rPr>
              <w:t>Manual reviewed tariff table.</w:t>
            </w:r>
          </w:p>
        </w:tc>
      </w:tr>
      <w:tr>
        <w:tc>
          <w:tcPr>
            <w:tcW w:type="dxa" w:w="2541"/>
            <w:vAlign w:val="top"/>
            <w:tcMar>
              <w:top w:w="70" w:type="dxa"/>
              <w:start w:w="80" w:type="dxa"/>
              <w:bottom w:w="70" w:type="dxa"/>
              <w:end w:w="80" w:type="dxa"/>
            </w:tcMar>
          </w:tcPr>
          <w:p>
            <w:r>
              <w:rPr>
                <w:sz w:val="16"/>
              </w:rPr>
              <w:t>Charging providers</w:t>
            </w:r>
          </w:p>
        </w:tc>
        <w:tc>
          <w:tcPr>
            <w:tcW w:type="dxa" w:w="2541"/>
            <w:vAlign w:val="top"/>
            <w:tcMar>
              <w:top w:w="70" w:type="dxa"/>
              <w:start w:w="80" w:type="dxa"/>
              <w:bottom w:w="70" w:type="dxa"/>
              <w:end w:w="80" w:type="dxa"/>
            </w:tcMar>
          </w:tcPr>
          <w:p>
            <w:r>
              <w:rPr>
                <w:sz w:val="16"/>
              </w:rPr>
              <w:t>Tariff/promotion</w:t>
            </w:r>
          </w:p>
        </w:tc>
        <w:tc>
          <w:tcPr>
            <w:tcW w:type="dxa" w:w="2541"/>
            <w:vAlign w:val="top"/>
            <w:tcMar>
              <w:top w:w="70" w:type="dxa"/>
              <w:start w:w="80" w:type="dxa"/>
              <w:bottom w:w="70" w:type="dxa"/>
              <w:end w:w="80" w:type="dxa"/>
            </w:tcMar>
          </w:tcPr>
          <w:p>
            <w:r>
              <w:rPr>
                <w:sz w:val="16"/>
              </w:rPr>
              <w:t>Authoritative provider source</w:t>
            </w:r>
          </w:p>
        </w:tc>
        <w:tc>
          <w:tcPr>
            <w:tcW w:type="dxa" w:w="2541"/>
            <w:vAlign w:val="top"/>
            <w:tcMar>
              <w:top w:w="70" w:type="dxa"/>
              <w:start w:w="80" w:type="dxa"/>
              <w:bottom w:w="70" w:type="dxa"/>
              <w:end w:w="80" w:type="dxa"/>
            </w:tcMar>
          </w:tcPr>
          <w:p>
            <w:r>
              <w:rPr>
                <w:sz w:val="16"/>
              </w:rPr>
              <w:t>Manual reviewed snapshot.</w:t>
            </w:r>
          </w:p>
        </w:tc>
      </w:tr>
    </w:tbl>
    <w:p>
      <w:pPr>
        <w:spacing w:after="20"/>
      </w:pPr>
    </w:p>
    <w:p>
      <w:pPr>
        <w:pStyle w:val="Heading2"/>
        <w:keepNext/>
      </w:pPr>
      <w:r>
        <w:t>23.1 API cost policy</w:t>
      </w:r>
    </w:p>
    <w:p>
      <w:pPr>
        <w:pStyle w:val="ListBullet"/>
      </w:pPr>
      <w:r>
        <w:t>External paid calls có monthly budget cap và metrics.</w:t>
      </w:r>
    </w:p>
    <w:p>
      <w:pPr>
        <w:pStyle w:val="ListBullet"/>
      </w:pPr>
      <w:r>
        <w:t>Cache discovery results; không search lại cùng query nếu source registry đã biết.</w:t>
      </w:r>
    </w:p>
    <w:p>
      <w:pPr>
        <w:pStyle w:val="ListBullet"/>
      </w:pPr>
      <w:r>
        <w:t>Map/geocode gọi theo user intent, không pre-geocode toàn bộ nếu chưa cần.</w:t>
      </w:r>
    </w:p>
    <w:p>
      <w:pPr>
        <w:pStyle w:val="ListBullet"/>
      </w:pPr>
      <w:r>
        <w:t>Không tạo runtime dependency vào API có free tier không ổn định.</w:t>
      </w:r>
    </w:p>
    <w:p>
      <w:pPr>
        <w:pStyle w:val="Heading1"/>
        <w:keepNext/>
        <w:pageBreakBefore/>
      </w:pPr>
      <w:r>
        <w:t>24. Backend API contract</w:t>
      </w:r>
    </w:p>
    <w:p>
      <w:pPr>
        <w:pStyle w:val="Heading2"/>
        <w:keepNext/>
      </w:pPr>
      <w:r>
        <w:t>24.1 Public read endpoints</w:t>
      </w:r>
    </w:p>
    <w:tbl>
      <w:tblPr>
        <w:tblStyle w:val="TableGrid"/>
        <w:tblW w:type="auto" w:w="0"/>
        <w:jc w:val="center"/>
        <w:tblLook w:firstColumn="1" w:firstRow="1" w:lastColumn="0" w:lastRow="0" w:noHBand="0" w:noVBand="1" w:val="04A0"/>
      </w:tblPr>
      <w:tblGrid>
        <w:gridCol w:w="5083"/>
        <w:gridCol w:w="5083"/>
      </w:tblGrid>
      <w:tr>
        <w:tc>
          <w:tcPr>
            <w:tcW w:type="dxa" w:w="3888"/>
            <w:shd w:fill="D9EAF7"/>
            <w:vAlign w:val="center"/>
            <w:tcMar>
              <w:top w:w="70" w:type="dxa"/>
              <w:start w:w="80" w:type="dxa"/>
              <w:bottom w:w="70" w:type="dxa"/>
              <w:end w:w="80" w:type="dxa"/>
            </w:tcMar>
          </w:tcPr>
          <w:p>
            <w:r>
              <w:rPr>
                <w:b/>
                <w:sz w:val="17"/>
              </w:rPr>
              <w:t>Endpoint</w:t>
            </w:r>
          </w:p>
        </w:tc>
        <w:tc>
          <w:tcPr>
            <w:tcW w:type="dxa" w:w="6480"/>
            <w:shd w:fill="D9EAF7"/>
            <w:vAlign w:val="center"/>
            <w:tcMar>
              <w:top w:w="70" w:type="dxa"/>
              <w:start w:w="80" w:type="dxa"/>
              <w:bottom w:w="70" w:type="dxa"/>
              <w:end w:w="80" w:type="dxa"/>
            </w:tcMar>
          </w:tcPr>
          <w:p>
            <w:r>
              <w:rPr>
                <w:b/>
                <w:sz w:val="17"/>
              </w:rPr>
              <w:t>Purpose</w:t>
            </w:r>
          </w:p>
        </w:tc>
      </w:tr>
      <w:tr>
        <w:tc>
          <w:tcPr>
            <w:tcW w:type="dxa" w:w="3888"/>
            <w:vAlign w:val="top"/>
            <w:tcMar>
              <w:top w:w="70" w:type="dxa"/>
              <w:start w:w="80" w:type="dxa"/>
              <w:bottom w:w="70" w:type="dxa"/>
              <w:end w:w="80" w:type="dxa"/>
            </w:tcMar>
          </w:tcPr>
          <w:p>
            <w:r>
              <w:rPr>
                <w:sz w:val="16"/>
              </w:rPr>
              <w:t>GET /api/v1/brands</w:t>
            </w:r>
          </w:p>
        </w:tc>
        <w:tc>
          <w:tcPr>
            <w:tcW w:type="dxa" w:w="6480"/>
            <w:vAlign w:val="top"/>
            <w:tcMar>
              <w:top w:w="70" w:type="dxa"/>
              <w:start w:w="80" w:type="dxa"/>
              <w:bottom w:w="70" w:type="dxa"/>
              <w:end w:w="80" w:type="dxa"/>
            </w:tcMar>
          </w:tcPr>
          <w:p>
            <w:r>
              <w:rPr>
                <w:sz w:val="16"/>
              </w:rPr>
              <w:t>Brand list + counts</w:t>
            </w:r>
          </w:p>
        </w:tc>
      </w:tr>
      <w:tr>
        <w:tc>
          <w:tcPr>
            <w:tcW w:type="dxa" w:w="3888"/>
            <w:vAlign w:val="top"/>
            <w:tcMar>
              <w:top w:w="70" w:type="dxa"/>
              <w:start w:w="80" w:type="dxa"/>
              <w:bottom w:w="70" w:type="dxa"/>
              <w:end w:w="80" w:type="dxa"/>
            </w:tcMar>
          </w:tcPr>
          <w:p>
            <w:r>
              <w:rPr>
                <w:sz w:val="16"/>
              </w:rPr>
              <w:t>GET /api/v1/cars</w:t>
            </w:r>
          </w:p>
        </w:tc>
        <w:tc>
          <w:tcPr>
            <w:tcW w:type="dxa" w:w="6480"/>
            <w:vAlign w:val="top"/>
            <w:tcMar>
              <w:top w:w="70" w:type="dxa"/>
              <w:start w:w="80" w:type="dxa"/>
              <w:bottom w:w="70" w:type="dxa"/>
              <w:end w:w="80" w:type="dxa"/>
            </w:tcMar>
          </w:tcPr>
          <w:p>
            <w:r>
              <w:rPr>
                <w:sz w:val="16"/>
              </w:rPr>
              <w:t>Catalog query, facets, sort, pagination</w:t>
            </w:r>
          </w:p>
        </w:tc>
      </w:tr>
      <w:tr>
        <w:tc>
          <w:tcPr>
            <w:tcW w:type="dxa" w:w="3888"/>
            <w:vAlign w:val="top"/>
            <w:tcMar>
              <w:top w:w="70" w:type="dxa"/>
              <w:start w:w="80" w:type="dxa"/>
              <w:bottom w:w="70" w:type="dxa"/>
              <w:end w:w="80" w:type="dxa"/>
            </w:tcMar>
          </w:tcPr>
          <w:p>
            <w:r>
              <w:rPr>
                <w:sz w:val="16"/>
              </w:rPr>
              <w:t>GET /api/v1/cars/{trimId}</w:t>
            </w:r>
          </w:p>
        </w:tc>
        <w:tc>
          <w:tcPr>
            <w:tcW w:type="dxa" w:w="6480"/>
            <w:vAlign w:val="top"/>
            <w:tcMar>
              <w:top w:w="70" w:type="dxa"/>
              <w:start w:w="80" w:type="dxa"/>
              <w:bottom w:w="70" w:type="dxa"/>
              <w:end w:w="80" w:type="dxa"/>
            </w:tcMar>
          </w:tcPr>
          <w:p>
            <w:r>
              <w:rPr>
                <w:sz w:val="16"/>
              </w:rPr>
              <w:t>Trim detail</w:t>
            </w:r>
          </w:p>
        </w:tc>
      </w:tr>
      <w:tr>
        <w:tc>
          <w:tcPr>
            <w:tcW w:type="dxa" w:w="3888"/>
            <w:vAlign w:val="top"/>
            <w:tcMar>
              <w:top w:w="70" w:type="dxa"/>
              <w:start w:w="80" w:type="dxa"/>
              <w:bottom w:w="70" w:type="dxa"/>
              <w:end w:w="80" w:type="dxa"/>
            </w:tcMar>
          </w:tcPr>
          <w:p>
            <w:r>
              <w:rPr>
                <w:sz w:val="16"/>
              </w:rPr>
              <w:t>GET /api/v1/cars/{trimId}/prices</w:t>
            </w:r>
          </w:p>
        </w:tc>
        <w:tc>
          <w:tcPr>
            <w:tcW w:type="dxa" w:w="6480"/>
            <w:vAlign w:val="top"/>
            <w:tcMar>
              <w:top w:w="70" w:type="dxa"/>
              <w:start w:w="80" w:type="dxa"/>
              <w:bottom w:w="70" w:type="dxa"/>
              <w:end w:w="80" w:type="dxa"/>
            </w:tcMar>
          </w:tcPr>
          <w:p>
            <w:r>
              <w:rPr>
                <w:sz w:val="16"/>
              </w:rPr>
              <w:t>Current/history summary</w:t>
            </w:r>
          </w:p>
        </w:tc>
      </w:tr>
      <w:tr>
        <w:tc>
          <w:tcPr>
            <w:tcW w:type="dxa" w:w="3888"/>
            <w:vAlign w:val="top"/>
            <w:tcMar>
              <w:top w:w="70" w:type="dxa"/>
              <w:start w:w="80" w:type="dxa"/>
              <w:bottom w:w="70" w:type="dxa"/>
              <w:end w:w="80" w:type="dxa"/>
            </w:tcMar>
          </w:tcPr>
          <w:p>
            <w:r>
              <w:rPr>
                <w:sz w:val="16"/>
              </w:rPr>
              <w:t>GET /api/v1/cars/{trimId}/dealer-offers</w:t>
            </w:r>
          </w:p>
        </w:tc>
        <w:tc>
          <w:tcPr>
            <w:tcW w:type="dxa" w:w="6480"/>
            <w:vAlign w:val="top"/>
            <w:tcMar>
              <w:top w:w="70" w:type="dxa"/>
              <w:start w:w="80" w:type="dxa"/>
              <w:bottom w:w="70" w:type="dxa"/>
              <w:end w:w="80" w:type="dxa"/>
            </w:tcMar>
          </w:tcPr>
          <w:p>
            <w:r>
              <w:rPr>
                <w:sz w:val="16"/>
              </w:rPr>
              <w:t>Eligible/current offers by region</w:t>
            </w:r>
          </w:p>
        </w:tc>
      </w:tr>
      <w:tr>
        <w:tc>
          <w:tcPr>
            <w:tcW w:type="dxa" w:w="3888"/>
            <w:vAlign w:val="top"/>
            <w:tcMar>
              <w:top w:w="70" w:type="dxa"/>
              <w:start w:w="80" w:type="dxa"/>
              <w:bottom w:w="70" w:type="dxa"/>
              <w:end w:w="80" w:type="dxa"/>
            </w:tcMar>
          </w:tcPr>
          <w:p>
            <w:r>
              <w:rPr>
                <w:sz w:val="16"/>
              </w:rPr>
              <w:t>POST /api/v1/on-road/calculate</w:t>
            </w:r>
          </w:p>
        </w:tc>
        <w:tc>
          <w:tcPr>
            <w:tcW w:type="dxa" w:w="6480"/>
            <w:vAlign w:val="top"/>
            <w:tcMar>
              <w:top w:w="70" w:type="dxa"/>
              <w:start w:w="80" w:type="dxa"/>
              <w:bottom w:w="70" w:type="dxa"/>
              <w:end w:w="80" w:type="dxa"/>
            </w:tcMar>
          </w:tcPr>
          <w:p>
            <w:r>
              <w:rPr>
                <w:sz w:val="16"/>
              </w:rPr>
              <w:t>On-road breakdown</w:t>
            </w:r>
          </w:p>
        </w:tc>
      </w:tr>
      <w:tr>
        <w:tc>
          <w:tcPr>
            <w:tcW w:type="dxa" w:w="3888"/>
            <w:vAlign w:val="top"/>
            <w:tcMar>
              <w:top w:w="70" w:type="dxa"/>
              <w:start w:w="80" w:type="dxa"/>
              <w:bottom w:w="70" w:type="dxa"/>
              <w:end w:w="80" w:type="dxa"/>
            </w:tcMar>
          </w:tcPr>
          <w:p>
            <w:r>
              <w:rPr>
                <w:sz w:val="16"/>
              </w:rPr>
              <w:t>POST /api/v1/energy/calculate</w:t>
            </w:r>
          </w:p>
        </w:tc>
        <w:tc>
          <w:tcPr>
            <w:tcW w:type="dxa" w:w="6480"/>
            <w:vAlign w:val="top"/>
            <w:tcMar>
              <w:top w:w="70" w:type="dxa"/>
              <w:start w:w="80" w:type="dxa"/>
              <w:bottom w:w="70" w:type="dxa"/>
              <w:end w:w="80" w:type="dxa"/>
            </w:tcMar>
          </w:tcPr>
          <w:p>
            <w:r>
              <w:rPr>
                <w:sz w:val="16"/>
              </w:rPr>
              <w:t>Energy scenario</w:t>
            </w:r>
          </w:p>
        </w:tc>
      </w:tr>
      <w:tr>
        <w:tc>
          <w:tcPr>
            <w:tcW w:type="dxa" w:w="3888"/>
            <w:vAlign w:val="top"/>
            <w:tcMar>
              <w:top w:w="70" w:type="dxa"/>
              <w:start w:w="80" w:type="dxa"/>
              <w:bottom w:w="70" w:type="dxa"/>
              <w:end w:w="80" w:type="dxa"/>
            </w:tcMar>
          </w:tcPr>
          <w:p>
            <w:r>
              <w:rPr>
                <w:sz w:val="16"/>
              </w:rPr>
              <w:t>POST /api/v1/ownership/calculate</w:t>
            </w:r>
          </w:p>
        </w:tc>
        <w:tc>
          <w:tcPr>
            <w:tcW w:type="dxa" w:w="6480"/>
            <w:vAlign w:val="top"/>
            <w:tcMar>
              <w:top w:w="70" w:type="dxa"/>
              <w:start w:w="80" w:type="dxa"/>
              <w:bottom w:w="70" w:type="dxa"/>
              <w:end w:w="80" w:type="dxa"/>
            </w:tcMar>
          </w:tcPr>
          <w:p>
            <w:r>
              <w:rPr>
                <w:sz w:val="16"/>
              </w:rPr>
              <w:t>Monthly ownership</w:t>
            </w:r>
          </w:p>
        </w:tc>
      </w:tr>
      <w:tr>
        <w:tc>
          <w:tcPr>
            <w:tcW w:type="dxa" w:w="3888"/>
            <w:vAlign w:val="top"/>
            <w:tcMar>
              <w:top w:w="70" w:type="dxa"/>
              <w:start w:w="80" w:type="dxa"/>
              <w:bottom w:w="70" w:type="dxa"/>
              <w:end w:w="80" w:type="dxa"/>
            </w:tcMar>
          </w:tcPr>
          <w:p>
            <w:r>
              <w:rPr>
                <w:sz w:val="16"/>
              </w:rPr>
              <w:t>POST /api/v1/affordability/evaluate</w:t>
            </w:r>
          </w:p>
        </w:tc>
        <w:tc>
          <w:tcPr>
            <w:tcW w:type="dxa" w:w="6480"/>
            <w:vAlign w:val="top"/>
            <w:tcMar>
              <w:top w:w="70" w:type="dxa"/>
              <w:start w:w="80" w:type="dxa"/>
              <w:bottom w:w="70" w:type="dxa"/>
              <w:end w:w="80" w:type="dxa"/>
            </w:tcMar>
          </w:tcPr>
          <w:p>
            <w:r>
              <w:rPr>
                <w:sz w:val="16"/>
              </w:rPr>
              <w:t>Salary/ownership eligibility</w:t>
            </w:r>
          </w:p>
        </w:tc>
      </w:tr>
      <w:tr>
        <w:tc>
          <w:tcPr>
            <w:tcW w:type="dxa" w:w="3888"/>
            <w:vAlign w:val="top"/>
            <w:tcMar>
              <w:top w:w="70" w:type="dxa"/>
              <w:start w:w="80" w:type="dxa"/>
              <w:bottom w:w="70" w:type="dxa"/>
              <w:end w:w="80" w:type="dxa"/>
            </w:tcMar>
          </w:tcPr>
          <w:p>
            <w:r>
              <w:rPr>
                <w:sz w:val="16"/>
              </w:rPr>
              <w:t>POST /api/v1/financing/calculate</w:t>
            </w:r>
          </w:p>
        </w:tc>
        <w:tc>
          <w:tcPr>
            <w:tcW w:type="dxa" w:w="6480"/>
            <w:vAlign w:val="top"/>
            <w:tcMar>
              <w:top w:w="70" w:type="dxa"/>
              <w:start w:w="80" w:type="dxa"/>
              <w:bottom w:w="70" w:type="dxa"/>
              <w:end w:w="80" w:type="dxa"/>
            </w:tcMar>
          </w:tcPr>
          <w:p>
            <w:r>
              <w:rPr>
                <w:sz w:val="16"/>
              </w:rPr>
              <w:t>Loan/upfront/amortization</w:t>
            </w:r>
          </w:p>
        </w:tc>
      </w:tr>
      <w:tr>
        <w:tc>
          <w:tcPr>
            <w:tcW w:type="dxa" w:w="3888"/>
            <w:vAlign w:val="top"/>
            <w:tcMar>
              <w:top w:w="70" w:type="dxa"/>
              <w:start w:w="80" w:type="dxa"/>
              <w:bottom w:w="70" w:type="dxa"/>
              <w:end w:w="80" w:type="dxa"/>
            </w:tcMar>
          </w:tcPr>
          <w:p>
            <w:r>
              <w:rPr>
                <w:sz w:val="16"/>
              </w:rPr>
              <w:t>POST /api/v1/compare</w:t>
            </w:r>
          </w:p>
        </w:tc>
        <w:tc>
          <w:tcPr>
            <w:tcW w:type="dxa" w:w="6480"/>
            <w:vAlign w:val="top"/>
            <w:tcMar>
              <w:top w:w="70" w:type="dxa"/>
              <w:start w:w="80" w:type="dxa"/>
              <w:bottom w:w="70" w:type="dxa"/>
              <w:end w:w="80" w:type="dxa"/>
            </w:tcMar>
          </w:tcPr>
          <w:p>
            <w:r>
              <w:rPr>
                <w:sz w:val="16"/>
              </w:rPr>
              <w:t>2–4 trim normalized compare</w:t>
            </w:r>
          </w:p>
        </w:tc>
      </w:tr>
      <w:tr>
        <w:tc>
          <w:tcPr>
            <w:tcW w:type="dxa" w:w="3888"/>
            <w:vAlign w:val="top"/>
            <w:tcMar>
              <w:top w:w="70" w:type="dxa"/>
              <w:start w:w="80" w:type="dxa"/>
              <w:bottom w:w="70" w:type="dxa"/>
              <w:end w:w="80" w:type="dxa"/>
            </w:tcMar>
          </w:tcPr>
          <w:p>
            <w:r>
              <w:rPr>
                <w:sz w:val="16"/>
              </w:rPr>
              <w:t>GET /api/v1/regions</w:t>
            </w:r>
          </w:p>
        </w:tc>
        <w:tc>
          <w:tcPr>
            <w:tcW w:type="dxa" w:w="6480"/>
            <w:vAlign w:val="top"/>
            <w:tcMar>
              <w:top w:w="70" w:type="dxa"/>
              <w:start w:w="80" w:type="dxa"/>
              <w:bottom w:w="70" w:type="dxa"/>
              <w:end w:w="80" w:type="dxa"/>
            </w:tcMar>
          </w:tcPr>
          <w:p>
            <w:r>
              <w:rPr>
                <w:sz w:val="16"/>
              </w:rPr>
              <w:t>Region snapshot</w:t>
            </w:r>
          </w:p>
        </w:tc>
      </w:tr>
      <w:tr>
        <w:tc>
          <w:tcPr>
            <w:tcW w:type="dxa" w:w="3888"/>
            <w:vAlign w:val="top"/>
            <w:tcMar>
              <w:top w:w="70" w:type="dxa"/>
              <w:start w:w="80" w:type="dxa"/>
              <w:bottom w:w="70" w:type="dxa"/>
              <w:end w:w="80" w:type="dxa"/>
            </w:tcMar>
          </w:tcPr>
          <w:p>
            <w:r>
              <w:rPr>
                <w:sz w:val="16"/>
              </w:rPr>
              <w:t>GET /api/v1/energy/prices/current</w:t>
            </w:r>
          </w:p>
        </w:tc>
        <w:tc>
          <w:tcPr>
            <w:tcW w:type="dxa" w:w="6480"/>
            <w:vAlign w:val="top"/>
            <w:tcMar>
              <w:top w:w="70" w:type="dxa"/>
              <w:start w:w="80" w:type="dxa"/>
              <w:bottom w:w="70" w:type="dxa"/>
              <w:end w:w="80" w:type="dxa"/>
            </w:tcMar>
          </w:tcPr>
          <w:p>
            <w:r>
              <w:rPr>
                <w:sz w:val="16"/>
              </w:rPr>
              <w:t>Current energy tariffs summary</w:t>
            </w:r>
          </w:p>
        </w:tc>
      </w:tr>
    </w:tbl>
    <w:p>
      <w:pPr>
        <w:spacing w:after="20"/>
      </w:pPr>
    </w:p>
    <w:p>
      <w:pPr>
        <w:pStyle w:val="Heading2"/>
        <w:keepNext/>
      </w:pPr>
      <w:r>
        <w:t>24.2 Admin endpoints</w:t>
      </w:r>
    </w:p>
    <w:p>
      <w:pPr>
        <w:pStyle w:val="CodeBlock"/>
        <w:shd w:fill="F5F7FA"/>
      </w:pPr>
      <w:r>
        <w:t>GET  /api/v1/admin/review-queue</w:t>
        <w:br/>
        <w:t>POST /api/v1/admin/changes/{id}/approve</w:t>
        <w:br/>
        <w:t>POST /api/v1/admin/changes/{id}/reject</w:t>
        <w:br/>
        <w:t>POST /api/v1/admin/changes/{id}/edit-publish</w:t>
        <w:br/>
        <w:t>POST /api/v1/admin/ingestion/re-crawl</w:t>
        <w:br/>
        <w:t>GET  /api/v1/admin/sources</w:t>
        <w:br/>
        <w:t>POST /api/v1/admin/sources</w:t>
        <w:br/>
        <w:t>GET  /api/v1/admin/coverage</w:t>
        <w:br/>
        <w:t>GET  /api/v1/admin/audit</w:t>
        <w:br/>
      </w:r>
    </w:p>
    <w:p>
      <w:pPr>
        <w:pStyle w:val="Heading2"/>
        <w:keepNext/>
      </w:pPr>
      <w:r>
        <w:t>24.3 Catalog request example</w:t>
      </w:r>
    </w:p>
    <w:p>
      <w:pPr>
        <w:pStyle w:val="CodeBlock"/>
        <w:shd w:fill="F5F7FA"/>
      </w:pPr>
      <w:r>
        <w:t>GET /api/v1/cars?brand=vinfast,geely&amp;powertrain=BEV,PHEV&amp;features=ACC,CAMERA_360&amp;priceMax=900000000&amp;region=HN&amp;sort=normalizedCost</w:t>
      </w:r>
    </w:p>
    <w:p>
      <w:pPr>
        <w:pStyle w:val="Heading2"/>
        <w:keepNext/>
      </w:pPr>
      <w:r>
        <w:t>24.4 Calculator response pattern</w:t>
      </w:r>
    </w:p>
    <w:p>
      <w:pPr>
        <w:pStyle w:val="CodeBlock"/>
        <w:shd w:fill="F5F7FA"/>
      </w:pPr>
      <w:r>
        <w:t>{</w:t>
        <w:br/>
        <w:t xml:space="preserve">  "result": {...},</w:t>
        <w:br/>
        <w:t xml:space="preserve">  "breakdown": [...],</w:t>
        <w:br/>
        <w:t xml:space="preserve">  "assumptions": {...},</w:t>
        <w:br/>
        <w:t xml:space="preserve">  "appliedRules": [{"id":"...","version":"...","sourceId":"..."}],</w:t>
        <w:br/>
        <w:t xml:space="preserve">  "warnings": ["ESTIMATED_MAINTENANCE"],</w:t>
        <w:br/>
        <w:t xml:space="preserve">  "calculatedAt": "..."</w:t>
        <w:br/>
        <w:t>}</w:t>
        <w:br/>
      </w:r>
    </w:p>
    <w:p>
      <w:pPr>
        <w:pStyle w:val="Heading2"/>
        <w:keepNext/>
      </w:pPr>
      <w:r>
        <w:t>24.5 Error model</w:t>
      </w:r>
    </w:p>
    <w:p>
      <w:pPr>
        <w:pStyle w:val="CodeBlock"/>
        <w:shd w:fill="F5F7FA"/>
      </w:pPr>
      <w:r>
        <w:t>{</w:t>
        <w:br/>
        <w:t xml:space="preserve">  "code": "INVALID_FINANCING_INPUT",</w:t>
        <w:br/>
        <w:t xml:space="preserve">  "message": "Down payment exceeds on-road price",</w:t>
        <w:br/>
        <w:t xml:space="preserve">  "fieldErrors": [{"field":"downPayment","code":"OUT_OF_RANGE"}],</w:t>
        <w:br/>
        <w:t xml:space="preserve">  "traceId": "..."</w:t>
        <w:br/>
        <w:t>}</w:t>
        <w:br/>
      </w:r>
    </w:p>
    <w:p>
      <w:pPr>
        <w:pStyle w:val="Heading1"/>
        <w:keepNext/>
        <w:pageBreakBefore/>
      </w:pPr>
      <w:r>
        <w:t>25. Admin/QA/audit/data quality</w:t>
      </w:r>
    </w:p>
    <w:p>
      <w:pPr>
        <w:pStyle w:val="Heading2"/>
        <w:keepNext/>
      </w:pPr>
      <w:r>
        <w:t>25.1 Review queue</w:t>
      </w:r>
    </w:p>
    <w:p>
      <w:pPr>
        <w:pStyle w:val="ListBullet"/>
      </w:pPr>
      <w:r>
        <w:t>Old vs new side-by-side.</w:t>
      </w:r>
    </w:p>
    <w:p>
      <w:pPr>
        <w:pStyle w:val="ListBullet"/>
      </w:pPr>
      <w:r>
        <w:t>Source URL + snapshot preview/text extract.</w:t>
      </w:r>
    </w:p>
    <w:p>
      <w:pPr>
        <w:pStyle w:val="ListBullet"/>
      </w:pPr>
      <w:r>
        <w:t>Parser version/confidence/risk flags.</w:t>
      </w:r>
    </w:p>
    <w:p>
      <w:pPr>
        <w:pStyle w:val="ListBullet"/>
      </w:pPr>
      <w:r>
        <w:t>Approve, reject, edit-and-publish.</w:t>
      </w:r>
    </w:p>
    <w:p>
      <w:pPr>
        <w:pStyle w:val="ListBullet"/>
      </w:pPr>
      <w:r>
        <w:t>Bulk action chỉ cho low-risk homogeneous changes.</w:t>
      </w:r>
    </w:p>
    <w:p>
      <w:pPr>
        <w:pStyle w:val="ListBullet"/>
      </w:pPr>
      <w:r>
        <w:t>Rollback published version với audit reason.</w:t>
      </w:r>
    </w:p>
    <w:p>
      <w:pPr>
        <w:pStyle w:val="Heading2"/>
        <w:keepNext/>
      </w:pPr>
      <w:r>
        <w:t>25.2 Data quality checks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Check</w:t>
            </w:r>
          </w:p>
        </w:tc>
        <w:tc>
          <w:tcPr>
            <w:tcW w:type="dxa" w:w="5083"/>
            <w:shd w:fill="D9EAF7"/>
            <w:vAlign w:val="center"/>
            <w:tcMar>
              <w:top w:w="70" w:type="dxa"/>
              <w:start w:w="80" w:type="dxa"/>
              <w:bottom w:w="70" w:type="dxa"/>
              <w:end w:w="80" w:type="dxa"/>
            </w:tcMar>
          </w:tcPr>
          <w:p>
            <w:r>
              <w:rPr>
                <w:b/>
                <w:sz w:val="18"/>
              </w:rPr>
              <w:t>Ví dụ</w:t>
            </w:r>
          </w:p>
        </w:tc>
      </w:tr>
      <w:tr>
        <w:tc>
          <w:tcPr>
            <w:tcW w:type="dxa" w:w="5083"/>
            <w:vAlign w:val="top"/>
            <w:tcMar>
              <w:top w:w="70" w:type="dxa"/>
              <w:start w:w="80" w:type="dxa"/>
              <w:bottom w:w="70" w:type="dxa"/>
              <w:end w:w="80" w:type="dxa"/>
            </w:tcMar>
          </w:tcPr>
          <w:p>
            <w:r>
              <w:rPr>
                <w:sz w:val="17"/>
              </w:rPr>
              <w:t>Range sanity</w:t>
            </w:r>
          </w:p>
        </w:tc>
        <w:tc>
          <w:tcPr>
            <w:tcW w:type="dxa" w:w="5083"/>
            <w:vAlign w:val="top"/>
            <w:tcMar>
              <w:top w:w="70" w:type="dxa"/>
              <w:start w:w="80" w:type="dxa"/>
              <w:bottom w:w="70" w:type="dxa"/>
              <w:end w:w="80" w:type="dxa"/>
            </w:tcMar>
          </w:tcPr>
          <w:p>
            <w:r>
              <w:rPr>
                <w:sz w:val="17"/>
              </w:rPr>
              <w:t>Chiều dài 45.000 mm → reject/anomaly.</w:t>
            </w:r>
          </w:p>
        </w:tc>
      </w:tr>
      <w:tr>
        <w:tc>
          <w:tcPr>
            <w:tcW w:type="dxa" w:w="5083"/>
            <w:vAlign w:val="top"/>
            <w:tcMar>
              <w:top w:w="70" w:type="dxa"/>
              <w:start w:w="80" w:type="dxa"/>
              <w:bottom w:w="70" w:type="dxa"/>
              <w:end w:w="80" w:type="dxa"/>
            </w:tcMar>
          </w:tcPr>
          <w:p>
            <w:r>
              <w:rPr>
                <w:sz w:val="17"/>
              </w:rPr>
              <w:t>Cross-field</w:t>
            </w:r>
          </w:p>
        </w:tc>
        <w:tc>
          <w:tcPr>
            <w:tcW w:type="dxa" w:w="5083"/>
            <w:vAlign w:val="top"/>
            <w:tcMar>
              <w:top w:w="70" w:type="dxa"/>
              <w:start w:w="80" w:type="dxa"/>
              <w:bottom w:w="70" w:type="dxa"/>
              <w:end w:w="80" w:type="dxa"/>
            </w:tcMar>
          </w:tcPr>
          <w:p>
            <w:r>
              <w:rPr>
                <w:sz w:val="17"/>
              </w:rPr>
              <w:t>BEV nhưng fuel tank &gt;0 cần review.</w:t>
            </w:r>
          </w:p>
        </w:tc>
      </w:tr>
      <w:tr>
        <w:tc>
          <w:tcPr>
            <w:tcW w:type="dxa" w:w="5083"/>
            <w:vAlign w:val="top"/>
            <w:tcMar>
              <w:top w:w="70" w:type="dxa"/>
              <w:start w:w="80" w:type="dxa"/>
              <w:bottom w:w="70" w:type="dxa"/>
              <w:end w:w="80" w:type="dxa"/>
            </w:tcMar>
          </w:tcPr>
          <w:p>
            <w:r>
              <w:rPr>
                <w:sz w:val="17"/>
              </w:rPr>
              <w:t>Duplicate</w:t>
            </w:r>
          </w:p>
        </w:tc>
        <w:tc>
          <w:tcPr>
            <w:tcW w:type="dxa" w:w="5083"/>
            <w:vAlign w:val="top"/>
            <w:tcMar>
              <w:top w:w="70" w:type="dxa"/>
              <w:start w:w="80" w:type="dxa"/>
              <w:bottom w:w="70" w:type="dxa"/>
              <w:end w:w="80" w:type="dxa"/>
            </w:tcMar>
          </w:tcPr>
          <w:p>
            <w:r>
              <w:rPr>
                <w:sz w:val="17"/>
              </w:rPr>
              <w:t>Hai trims aliases trùng cùng model year.</w:t>
            </w:r>
          </w:p>
        </w:tc>
      </w:tr>
      <w:tr>
        <w:tc>
          <w:tcPr>
            <w:tcW w:type="dxa" w:w="5083"/>
            <w:vAlign w:val="top"/>
            <w:tcMar>
              <w:top w:w="70" w:type="dxa"/>
              <w:start w:w="80" w:type="dxa"/>
              <w:bottom w:w="70" w:type="dxa"/>
              <w:end w:w="80" w:type="dxa"/>
            </w:tcMar>
          </w:tcPr>
          <w:p>
            <w:r>
              <w:rPr>
                <w:sz w:val="17"/>
              </w:rPr>
              <w:t>Staleness</w:t>
            </w:r>
          </w:p>
        </w:tc>
        <w:tc>
          <w:tcPr>
            <w:tcW w:type="dxa" w:w="5083"/>
            <w:vAlign w:val="top"/>
            <w:tcMar>
              <w:top w:w="70" w:type="dxa"/>
              <w:start w:w="80" w:type="dxa"/>
              <w:bottom w:w="70" w:type="dxa"/>
              <w:end w:w="80" w:type="dxa"/>
            </w:tcMar>
          </w:tcPr>
          <w:p>
            <w:r>
              <w:rPr>
                <w:sz w:val="17"/>
              </w:rPr>
              <w:t>Dealer offer chưa verify 14 ngày.</w:t>
            </w:r>
          </w:p>
        </w:tc>
      </w:tr>
      <w:tr>
        <w:tc>
          <w:tcPr>
            <w:tcW w:type="dxa" w:w="5083"/>
            <w:vAlign w:val="top"/>
            <w:tcMar>
              <w:top w:w="70" w:type="dxa"/>
              <w:start w:w="80" w:type="dxa"/>
              <w:bottom w:w="70" w:type="dxa"/>
              <w:end w:w="80" w:type="dxa"/>
            </w:tcMar>
          </w:tcPr>
          <w:p>
            <w:r>
              <w:rPr>
                <w:sz w:val="17"/>
              </w:rPr>
              <w:t>Conflict</w:t>
            </w:r>
          </w:p>
        </w:tc>
        <w:tc>
          <w:tcPr>
            <w:tcW w:type="dxa" w:w="5083"/>
            <w:vAlign w:val="top"/>
            <w:tcMar>
              <w:top w:w="70" w:type="dxa"/>
              <w:start w:w="80" w:type="dxa"/>
              <w:bottom w:w="70" w:type="dxa"/>
              <w:end w:w="80" w:type="dxa"/>
            </w:tcMar>
          </w:tcPr>
          <w:p>
            <w:r>
              <w:rPr>
                <w:sz w:val="17"/>
              </w:rPr>
              <w:t>Official site vs brochure khác power.</w:t>
            </w:r>
          </w:p>
        </w:tc>
      </w:tr>
      <w:tr>
        <w:tc>
          <w:tcPr>
            <w:tcW w:type="dxa" w:w="5083"/>
            <w:vAlign w:val="top"/>
            <w:tcMar>
              <w:top w:w="70" w:type="dxa"/>
              <w:start w:w="80" w:type="dxa"/>
              <w:bottom w:w="70" w:type="dxa"/>
              <w:end w:w="80" w:type="dxa"/>
            </w:tcMar>
          </w:tcPr>
          <w:p>
            <w:r>
              <w:rPr>
                <w:sz w:val="17"/>
              </w:rPr>
              <w:t>Coverage</w:t>
            </w:r>
          </w:p>
        </w:tc>
        <w:tc>
          <w:tcPr>
            <w:tcW w:type="dxa" w:w="5083"/>
            <w:vAlign w:val="top"/>
            <w:tcMar>
              <w:top w:w="70" w:type="dxa"/>
              <w:start w:w="80" w:type="dxa"/>
              <w:bottom w:w="70" w:type="dxa"/>
              <w:end w:w="80" w:type="dxa"/>
            </w:tcMar>
          </w:tcPr>
          <w:p>
            <w:r>
              <w:rPr>
                <w:sz w:val="17"/>
              </w:rPr>
              <w:t>ACTIVE trim thiếu MSRP/status/source/spec core.</w:t>
            </w:r>
          </w:p>
        </w:tc>
      </w:tr>
      <w:tr>
        <w:tc>
          <w:tcPr>
            <w:tcW w:type="dxa" w:w="5083"/>
            <w:vAlign w:val="top"/>
            <w:tcMar>
              <w:top w:w="70" w:type="dxa"/>
              <w:start w:w="80" w:type="dxa"/>
              <w:bottom w:w="70" w:type="dxa"/>
              <w:end w:w="80" w:type="dxa"/>
            </w:tcMar>
          </w:tcPr>
          <w:p>
            <w:r>
              <w:rPr>
                <w:sz w:val="17"/>
              </w:rPr>
              <w:t>Rights</w:t>
            </w:r>
          </w:p>
        </w:tc>
        <w:tc>
          <w:tcPr>
            <w:tcW w:type="dxa" w:w="5083"/>
            <w:vAlign w:val="top"/>
            <w:tcMar>
              <w:top w:w="70" w:type="dxa"/>
              <w:start w:w="80" w:type="dxa"/>
              <w:bottom w:w="70" w:type="dxa"/>
              <w:end w:w="80" w:type="dxa"/>
            </w:tcMar>
          </w:tcPr>
          <w:p>
            <w:r>
              <w:rPr>
                <w:sz w:val="17"/>
              </w:rPr>
              <w:t>Image rights_status UNKNOWN không publish image CDN.</w:t>
            </w:r>
          </w:p>
        </w:tc>
      </w:tr>
    </w:tbl>
    <w:p>
      <w:pPr>
        <w:spacing w:after="20"/>
      </w:pPr>
    </w:p>
    <w:p>
      <w:pPr>
        <w:pStyle w:val="Heading2"/>
        <w:keepNext/>
      </w:pPr>
      <w:r>
        <w:t>25.3 Manual override</w:t>
      </w:r>
    </w:p>
    <w:p>
      <w:r>
        <w:t>Override có lock scope (field/entity), reason, actor, expiry optional. Crawler vẫn tạo diff nhưng không overwrite field locked; admin thấy conflict để quyết định unlock/update.</w:t>
      </w:r>
    </w:p>
    <w:p>
      <w:pPr>
        <w:pStyle w:val="Heading1"/>
        <w:keepNext/>
        <w:pageBreakBefore/>
      </w:pPr>
      <w:r>
        <w:t>26. Image/media pipeline</w:t>
      </w:r>
    </w:p>
    <w:p>
      <w:pPr>
        <w:pStyle w:val="Heading2"/>
        <w:keepNext/>
      </w:pPr>
      <w:r>
        <w:t>26.1 Source order</w:t>
      </w:r>
    </w:p>
    <w:p>
      <w:pPr>
        <w:pStyle w:val="ListBullet"/>
      </w:pPr>
      <w:r>
        <w:t>Official manufacturer/distributor product page.</w:t>
      </w:r>
    </w:p>
    <w:p>
      <w:pPr>
        <w:pStyle w:val="ListBullet"/>
      </w:pPr>
      <w:r>
        <w:t>Official media/press kit.</w:t>
      </w:r>
    </w:p>
    <w:p>
      <w:pPr>
        <w:pStyle w:val="ListBullet"/>
      </w:pPr>
      <w:r>
        <w:t>Official brochure.</w:t>
      </w:r>
    </w:p>
    <w:p>
      <w:pPr>
        <w:pStyle w:val="ListBullet"/>
      </w:pPr>
      <w:r>
        <w:t>Authorized dealer assets với rights rõ.</w:t>
      </w:r>
    </w:p>
    <w:p>
      <w:pPr>
        <w:pStyle w:val="ListBullet"/>
      </w:pPr>
      <w:r>
        <w:t>Không tự lưu ảnh báo chí/search result không có quyền.</w:t>
      </w:r>
    </w:p>
    <w:p>
      <w:pPr>
        <w:pStyle w:val="Heading2"/>
        <w:keepNext/>
      </w:pPr>
      <w:r>
        <w:t>26.2 Processing</w:t>
      </w:r>
    </w:p>
    <w:p>
      <w:pPr>
        <w:pStyle w:val="ListNumber"/>
      </w:pPr>
      <w:r>
        <w:t>Fetch metadata/source URL.</w:t>
      </w:r>
    </w:p>
    <w:p>
      <w:pPr>
        <w:pStyle w:val="ListNumber"/>
      </w:pPr>
      <w:r>
        <w:t>Verify mime/dimensions/hash.</w:t>
      </w:r>
    </w:p>
    <w:p>
      <w:pPr>
        <w:pStyle w:val="ListNumber"/>
      </w:pPr>
      <w:r>
        <w:t>Determine model/trim/color relation.</w:t>
      </w:r>
    </w:p>
    <w:p>
      <w:pPr>
        <w:pStyle w:val="ListNumber"/>
      </w:pPr>
      <w:r>
        <w:t>Store original/permitted derivative in R2/S3.</w:t>
      </w:r>
    </w:p>
    <w:p>
      <w:pPr>
        <w:pStyle w:val="ListNumber"/>
      </w:pPr>
      <w:r>
        <w:t>Generate responsive sizes/WebP/AVIF nếu policy cho phép.</w:t>
      </w:r>
    </w:p>
    <w:p>
      <w:pPr>
        <w:pStyle w:val="ListNumber"/>
      </w:pPr>
      <w:r>
        <w:t>CDN cache immutable by content hash.</w:t>
      </w:r>
    </w:p>
    <w:p>
      <w:pPr>
        <w:pStyle w:val="ListNumber"/>
      </w:pPr>
      <w:r>
        <w:t>Attach rights_status/license/attribution.</w:t>
      </w:r>
    </w:p>
    <w:p>
      <w:pPr>
        <w:pStyle w:val="Heading2"/>
        <w:keepNext/>
      </w:pPr>
      <w:r>
        <w:t>26.3 Image types</w:t>
      </w:r>
    </w:p>
    <w:p>
      <w:r>
        <w:t>EXTERIOR_FRONT_3Q, EXTERIOR_REAR_3Q, SIDE, INTERIOR_DASH, FRONT_SEATS, REAR_SEATS, BOOT, DETAIL, COLOR_SWATCH. UI không giả định mọi trim có đủ mọi type.</w:t>
      </w:r>
    </w:p>
    <w:p>
      <w:pPr>
        <w:pStyle w:val="Heading1"/>
        <w:keepNext/>
        <w:pageBreakBefore/>
      </w:pPr>
      <w:r>
        <w:t>27. Security/privacy/abuse prevention</w:t>
      </w:r>
    </w:p>
    <w:p>
      <w:pPr>
        <w:pStyle w:val="Heading2"/>
        <w:keepNext/>
      </w:pPr>
      <w:r>
        <w:t>27.1 Threats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Threat</w:t>
            </w:r>
          </w:p>
        </w:tc>
        <w:tc>
          <w:tcPr>
            <w:tcW w:type="dxa" w:w="5083"/>
            <w:shd w:fill="D9EAF7"/>
            <w:vAlign w:val="center"/>
            <w:tcMar>
              <w:top w:w="70" w:type="dxa"/>
              <w:start w:w="80" w:type="dxa"/>
              <w:bottom w:w="70" w:type="dxa"/>
              <w:end w:w="80" w:type="dxa"/>
            </w:tcMar>
          </w:tcPr>
          <w:p>
            <w:r>
              <w:rPr>
                <w:b/>
                <w:sz w:val="18"/>
              </w:rPr>
              <w:t>Mitigation</w:t>
            </w:r>
          </w:p>
        </w:tc>
      </w:tr>
      <w:tr>
        <w:tc>
          <w:tcPr>
            <w:tcW w:type="dxa" w:w="5083"/>
            <w:vAlign w:val="top"/>
            <w:tcMar>
              <w:top w:w="70" w:type="dxa"/>
              <w:start w:w="80" w:type="dxa"/>
              <w:bottom w:w="70" w:type="dxa"/>
              <w:end w:w="80" w:type="dxa"/>
            </w:tcMar>
          </w:tcPr>
          <w:p>
            <w:r>
              <w:rPr>
                <w:sz w:val="17"/>
              </w:rPr>
              <w:t>Admin account takeover</w:t>
            </w:r>
          </w:p>
        </w:tc>
        <w:tc>
          <w:tcPr>
            <w:tcW w:type="dxa" w:w="5083"/>
            <w:vAlign w:val="top"/>
            <w:tcMar>
              <w:top w:w="70" w:type="dxa"/>
              <w:start w:w="80" w:type="dxa"/>
              <w:bottom w:w="70" w:type="dxa"/>
              <w:end w:w="80" w:type="dxa"/>
            </w:tcMar>
          </w:tcPr>
          <w:p>
            <w:r>
              <w:rPr>
                <w:sz w:val="17"/>
              </w:rPr>
              <w:t>MFA nếu platform hỗ trợ, strong password, session rotation, RBAC.</w:t>
            </w:r>
          </w:p>
        </w:tc>
      </w:tr>
      <w:tr>
        <w:tc>
          <w:tcPr>
            <w:tcW w:type="dxa" w:w="5083"/>
            <w:vAlign w:val="top"/>
            <w:tcMar>
              <w:top w:w="70" w:type="dxa"/>
              <w:start w:w="80" w:type="dxa"/>
              <w:bottom w:w="70" w:type="dxa"/>
              <w:end w:w="80" w:type="dxa"/>
            </w:tcMar>
          </w:tcPr>
          <w:p>
            <w:r>
              <w:rPr>
                <w:sz w:val="17"/>
              </w:rPr>
              <w:t>SSRF crawler</w:t>
            </w:r>
          </w:p>
        </w:tc>
        <w:tc>
          <w:tcPr>
            <w:tcW w:type="dxa" w:w="5083"/>
            <w:vAlign w:val="top"/>
            <w:tcMar>
              <w:top w:w="70" w:type="dxa"/>
              <w:start w:w="80" w:type="dxa"/>
              <w:bottom w:w="70" w:type="dxa"/>
              <w:end w:w="80" w:type="dxa"/>
            </w:tcMar>
          </w:tcPr>
          <w:p>
            <w:r>
              <w:rPr>
                <w:sz w:val="17"/>
              </w:rPr>
              <w:t>Allowlist/deny private IP, URL validation, no arbitrary user URL fetch.</w:t>
            </w:r>
          </w:p>
        </w:tc>
      </w:tr>
      <w:tr>
        <w:tc>
          <w:tcPr>
            <w:tcW w:type="dxa" w:w="5083"/>
            <w:vAlign w:val="top"/>
            <w:tcMar>
              <w:top w:w="70" w:type="dxa"/>
              <w:start w:w="80" w:type="dxa"/>
              <w:bottom w:w="70" w:type="dxa"/>
              <w:end w:w="80" w:type="dxa"/>
            </w:tcMar>
          </w:tcPr>
          <w:p>
            <w:r>
              <w:rPr>
                <w:sz w:val="17"/>
              </w:rPr>
              <w:t>Stored XSS from crawled text</w:t>
            </w:r>
          </w:p>
        </w:tc>
        <w:tc>
          <w:tcPr>
            <w:tcW w:type="dxa" w:w="5083"/>
            <w:vAlign w:val="top"/>
            <w:tcMar>
              <w:top w:w="70" w:type="dxa"/>
              <w:start w:w="80" w:type="dxa"/>
              <w:bottom w:w="70" w:type="dxa"/>
              <w:end w:w="80" w:type="dxa"/>
            </w:tcMar>
          </w:tcPr>
          <w:p>
            <w:r>
              <w:rPr>
                <w:sz w:val="17"/>
              </w:rPr>
              <w:t>Sanitize; render text as text; never trust HTML.</w:t>
            </w:r>
          </w:p>
        </w:tc>
      </w:tr>
      <w:tr>
        <w:tc>
          <w:tcPr>
            <w:tcW w:type="dxa" w:w="5083"/>
            <w:vAlign w:val="top"/>
            <w:tcMar>
              <w:top w:w="70" w:type="dxa"/>
              <w:start w:w="80" w:type="dxa"/>
              <w:bottom w:w="70" w:type="dxa"/>
              <w:end w:w="80" w:type="dxa"/>
            </w:tcMar>
          </w:tcPr>
          <w:p>
            <w:r>
              <w:rPr>
                <w:sz w:val="17"/>
              </w:rPr>
              <w:t>API abuse</w:t>
            </w:r>
          </w:p>
        </w:tc>
        <w:tc>
          <w:tcPr>
            <w:tcW w:type="dxa" w:w="5083"/>
            <w:vAlign w:val="top"/>
            <w:tcMar>
              <w:top w:w="70" w:type="dxa"/>
              <w:start w:w="80" w:type="dxa"/>
              <w:bottom w:w="70" w:type="dxa"/>
              <w:end w:w="80" w:type="dxa"/>
            </w:tcMar>
          </w:tcPr>
          <w:p>
            <w:r>
              <w:rPr>
                <w:sz w:val="17"/>
              </w:rPr>
              <w:t>Rate-limit anonymous calculators/search; WAF; cache.</w:t>
            </w:r>
          </w:p>
        </w:tc>
      </w:tr>
      <w:tr>
        <w:tc>
          <w:tcPr>
            <w:tcW w:type="dxa" w:w="5083"/>
            <w:vAlign w:val="top"/>
            <w:tcMar>
              <w:top w:w="70" w:type="dxa"/>
              <w:start w:w="80" w:type="dxa"/>
              <w:bottom w:w="70" w:type="dxa"/>
              <w:end w:w="80" w:type="dxa"/>
            </w:tcMar>
          </w:tcPr>
          <w:p>
            <w:r>
              <w:rPr>
                <w:sz w:val="17"/>
              </w:rPr>
              <w:t>Secret leak</w:t>
            </w:r>
          </w:p>
        </w:tc>
        <w:tc>
          <w:tcPr>
            <w:tcW w:type="dxa" w:w="5083"/>
            <w:vAlign w:val="top"/>
            <w:tcMar>
              <w:top w:w="70" w:type="dxa"/>
              <w:start w:w="80" w:type="dxa"/>
              <w:bottom w:w="70" w:type="dxa"/>
              <w:end w:w="80" w:type="dxa"/>
            </w:tcMar>
          </w:tcPr>
          <w:p>
            <w:r>
              <w:rPr>
                <w:sz w:val="17"/>
              </w:rPr>
              <w:t>Server-side env/secret manager; no key in JS bundle/log.</w:t>
            </w:r>
          </w:p>
        </w:tc>
      </w:tr>
      <w:tr>
        <w:tc>
          <w:tcPr>
            <w:tcW w:type="dxa" w:w="5083"/>
            <w:vAlign w:val="top"/>
            <w:tcMar>
              <w:top w:w="70" w:type="dxa"/>
              <w:start w:w="80" w:type="dxa"/>
              <w:bottom w:w="70" w:type="dxa"/>
              <w:end w:w="80" w:type="dxa"/>
            </w:tcMar>
          </w:tcPr>
          <w:p>
            <w:r>
              <w:rPr>
                <w:sz w:val="17"/>
              </w:rPr>
              <w:t>SQL injection</w:t>
            </w:r>
          </w:p>
        </w:tc>
        <w:tc>
          <w:tcPr>
            <w:tcW w:type="dxa" w:w="5083"/>
            <w:vAlign w:val="top"/>
            <w:tcMar>
              <w:top w:w="70" w:type="dxa"/>
              <w:start w:w="80" w:type="dxa"/>
              <w:bottom w:w="70" w:type="dxa"/>
              <w:end w:w="80" w:type="dxa"/>
            </w:tcMar>
          </w:tcPr>
          <w:p>
            <w:r>
              <w:rPr>
                <w:sz w:val="17"/>
              </w:rPr>
              <w:t>Parameterized EF/SQL; raw SQL reviewed.</w:t>
            </w:r>
          </w:p>
        </w:tc>
      </w:tr>
      <w:tr>
        <w:tc>
          <w:tcPr>
            <w:tcW w:type="dxa" w:w="5083"/>
            <w:vAlign w:val="top"/>
            <w:tcMar>
              <w:top w:w="70" w:type="dxa"/>
              <w:start w:w="80" w:type="dxa"/>
              <w:bottom w:w="70" w:type="dxa"/>
              <w:end w:w="80" w:type="dxa"/>
            </w:tcMar>
          </w:tcPr>
          <w:p>
            <w:r>
              <w:rPr>
                <w:sz w:val="17"/>
              </w:rPr>
              <w:t>Malicious PDF/HTML</w:t>
            </w:r>
          </w:p>
        </w:tc>
        <w:tc>
          <w:tcPr>
            <w:tcW w:type="dxa" w:w="5083"/>
            <w:vAlign w:val="top"/>
            <w:tcMar>
              <w:top w:w="70" w:type="dxa"/>
              <w:start w:w="80" w:type="dxa"/>
              <w:bottom w:w="70" w:type="dxa"/>
              <w:end w:w="80" w:type="dxa"/>
            </w:tcMar>
          </w:tcPr>
          <w:p>
            <w:r>
              <w:rPr>
                <w:sz w:val="17"/>
              </w:rPr>
              <w:t>Isolated worker/container, file size/time limits.</w:t>
            </w:r>
          </w:p>
        </w:tc>
      </w:tr>
      <w:tr>
        <w:tc>
          <w:tcPr>
            <w:tcW w:type="dxa" w:w="5083"/>
            <w:vAlign w:val="top"/>
            <w:tcMar>
              <w:top w:w="70" w:type="dxa"/>
              <w:start w:w="80" w:type="dxa"/>
              <w:bottom w:w="70" w:type="dxa"/>
              <w:end w:w="80" w:type="dxa"/>
            </w:tcMar>
          </w:tcPr>
          <w:p>
            <w:r>
              <w:rPr>
                <w:sz w:val="17"/>
              </w:rPr>
              <w:t>Privacy</w:t>
            </w:r>
          </w:p>
        </w:tc>
        <w:tc>
          <w:tcPr>
            <w:tcW w:type="dxa" w:w="5083"/>
            <w:vAlign w:val="top"/>
            <w:tcMar>
              <w:top w:w="70" w:type="dxa"/>
              <w:start w:w="80" w:type="dxa"/>
              <w:bottom w:w="70" w:type="dxa"/>
              <w:end w:w="80" w:type="dxa"/>
            </w:tcMar>
          </w:tcPr>
          <w:p>
            <w:r>
              <w:rPr>
                <w:sz w:val="17"/>
              </w:rPr>
              <w:t>Anonymous by default; V3 explicit consent for saved financial profile.</w:t>
            </w:r>
          </w:p>
        </w:tc>
      </w:tr>
    </w:tbl>
    <w:p>
      <w:pPr>
        <w:spacing w:after="20"/>
      </w:pPr>
    </w:p>
    <w:p>
      <w:pPr>
        <w:pStyle w:val="Heading2"/>
        <w:keepNext/>
      </w:pPr>
      <w:r>
        <w:t>27.2 Data classification</w:t>
      </w:r>
    </w:p>
    <w:p>
      <w:pPr>
        <w:pStyle w:val="ListBullet"/>
      </w:pPr>
      <w:r>
        <w:t>Public: catalog/spec/source URLs.</w:t>
      </w:r>
    </w:p>
    <w:p>
      <w:pPr>
        <w:pStyle w:val="ListBullet"/>
      </w:pPr>
      <w:r>
        <w:t>Operational: parser logs, source snapshots.</w:t>
      </w:r>
    </w:p>
    <w:p>
      <w:pPr>
        <w:pStyle w:val="ListBullet"/>
      </w:pPr>
      <w:r>
        <w:t>Sensitive: admin credentials, API keys.</w:t>
      </w:r>
    </w:p>
    <w:p>
      <w:pPr>
        <w:pStyle w:val="ListBullet"/>
      </w:pPr>
      <w:r>
        <w:t>User-private V3: saved income/expense/financing profile; encrypt at rest via platform/DB and restrict access.</w:t>
      </w:r>
    </w:p>
    <w:p>
      <w:pPr>
        <w:pStyle w:val="Heading1"/>
        <w:keepNext/>
        <w:pageBreakBefore/>
      </w:pPr>
      <w:r>
        <w:t>28. Cache/performance/scalability</w:t>
      </w:r>
    </w:p>
    <w:p>
      <w:pPr>
        <w:pStyle w:val="Heading2"/>
        <w:keepNext/>
      </w:pPr>
      <w:r>
        <w:t>28.1 Cache keys</w:t>
      </w:r>
    </w:p>
    <w:p>
      <w:pPr>
        <w:pStyle w:val="CodeBlock"/>
        <w:shd w:fill="F5F7FA"/>
      </w:pPr>
      <w:r>
        <w:t>car:detail:{trimId}:{publishedVersion}</w:t>
        <w:br/>
        <w:t>car:facets:{filterHash}:{dataVersion}</w:t>
        <w:br/>
        <w:t>energy:current:{region}:{provider}:{dateBucket}</w:t>
        <w:br/>
        <w:t>region:list:{snapshotVersion}</w:t>
        <w:br/>
      </w:r>
    </w:p>
    <w:p>
      <w:pPr>
        <w:pStyle w:val="Heading2"/>
        <w:keepNext/>
      </w:pPr>
      <w:r>
        <w:t>28.2 Cache invalidation</w:t>
      </w:r>
    </w:p>
    <w:p>
      <w:r>
        <w:t>Publish transaction tạo domain/outbox event; consumer invalidates keys theo entity and bumps global catalog dataVersion khi cần. TTL vẫn có nhưng không dựa hoàn toàn vào TTL cho price changes.</w:t>
      </w:r>
    </w:p>
    <w:p>
      <w:pPr>
        <w:pStyle w:val="Heading2"/>
        <w:keepNext/>
      </w:pPr>
      <w:r>
        <w:t>28.3 Database performance</w:t>
      </w:r>
    </w:p>
    <w:p>
      <w:pPr>
        <w:pStyle w:val="ListBullet"/>
      </w:pPr>
      <w:r>
        <w:t>Pagination bằng keyset khi sort ổn định nếu offset lớn.</w:t>
      </w:r>
    </w:p>
    <w:p>
      <w:pPr>
        <w:pStyle w:val="ListBullet"/>
      </w:pPr>
      <w:r>
        <w:t>Precompute searchable read model.</w:t>
      </w:r>
    </w:p>
    <w:p>
      <w:pPr>
        <w:pStyle w:val="ListBullet"/>
      </w:pPr>
      <w:r>
        <w:t>Avoid EAV query explosion: specs/features normalized nhưng denormalized current search index cho hot filters.</w:t>
      </w:r>
    </w:p>
    <w:p>
      <w:pPr>
        <w:pStyle w:val="ListBullet"/>
      </w:pPr>
      <w:r>
        <w:t>Measure EXPLAIN ANALYZE before introducing search engine.</w:t>
      </w:r>
    </w:p>
    <w:p>
      <w:pPr>
        <w:pStyle w:val="Heading2"/>
        <w:keepNext/>
      </w:pPr>
      <w:r>
        <w:t>28.4 Scale path</w:t>
      </w:r>
    </w:p>
    <w:p>
      <w:pPr>
        <w:pStyle w:val="ListNumber"/>
      </w:pPr>
      <w:r>
        <w:t>Single API + single worker + Postgres + Redis.</w:t>
      </w:r>
    </w:p>
    <w:p>
      <w:pPr>
        <w:pStyle w:val="ListNumber"/>
      </w:pPr>
      <w:r>
        <w:t>Horizontal web/API replicas; worker concurrency separate.</w:t>
      </w:r>
    </w:p>
    <w:p>
      <w:pPr>
        <w:pStyle w:val="ListNumber"/>
      </w:pPr>
      <w:r>
        <w:t>Read replica if analytics/admin heavy.</w:t>
      </w:r>
    </w:p>
    <w:p>
      <w:pPr>
        <w:pStyle w:val="ListNumber"/>
      </w:pPr>
      <w:r>
        <w:t>Typesense/Meilisearch only after benchmark need.</w:t>
      </w:r>
    </w:p>
    <w:p>
      <w:pPr>
        <w:pStyle w:val="ListNumber"/>
      </w:pPr>
      <w:r>
        <w:t>Separate ingestion DB/write service only if operational contention appears.</w:t>
      </w:r>
    </w:p>
    <w:p>
      <w:pPr>
        <w:pStyle w:val="Heading1"/>
        <w:keepNext/>
        <w:pageBreakBefore/>
      </w:pPr>
      <w:r>
        <w:t>29. Observability/monitoring/alerting</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Signal</w:t>
            </w:r>
          </w:p>
        </w:tc>
        <w:tc>
          <w:tcPr>
            <w:tcW w:type="dxa" w:w="5083"/>
            <w:shd w:fill="D9EAF7"/>
            <w:vAlign w:val="center"/>
            <w:tcMar>
              <w:top w:w="70" w:type="dxa"/>
              <w:start w:w="80" w:type="dxa"/>
              <w:bottom w:w="70" w:type="dxa"/>
              <w:end w:w="80" w:type="dxa"/>
            </w:tcMar>
          </w:tcPr>
          <w:p>
            <w:r>
              <w:rPr>
                <w:b/>
                <w:sz w:val="18"/>
              </w:rPr>
              <w:t>Metrics/logs</w:t>
            </w:r>
          </w:p>
        </w:tc>
      </w:tr>
      <w:tr>
        <w:tc>
          <w:tcPr>
            <w:tcW w:type="dxa" w:w="5083"/>
            <w:vAlign w:val="top"/>
            <w:tcMar>
              <w:top w:w="70" w:type="dxa"/>
              <w:start w:w="80" w:type="dxa"/>
              <w:bottom w:w="70" w:type="dxa"/>
              <w:end w:w="80" w:type="dxa"/>
            </w:tcMar>
          </w:tcPr>
          <w:p>
            <w:r>
              <w:rPr>
                <w:sz w:val="17"/>
              </w:rPr>
              <w:t>API</w:t>
            </w:r>
          </w:p>
        </w:tc>
        <w:tc>
          <w:tcPr>
            <w:tcW w:type="dxa" w:w="5083"/>
            <w:vAlign w:val="top"/>
            <w:tcMar>
              <w:top w:w="70" w:type="dxa"/>
              <w:start w:w="80" w:type="dxa"/>
              <w:bottom w:w="70" w:type="dxa"/>
              <w:end w:w="80" w:type="dxa"/>
            </w:tcMar>
          </w:tcPr>
          <w:p>
            <w:r>
              <w:rPr>
                <w:sz w:val="17"/>
              </w:rPr>
              <w:t>request count, p50/p95/p99, error rate, route, traceId.</w:t>
            </w:r>
          </w:p>
        </w:tc>
      </w:tr>
      <w:tr>
        <w:tc>
          <w:tcPr>
            <w:tcW w:type="dxa" w:w="5083"/>
            <w:vAlign w:val="top"/>
            <w:tcMar>
              <w:top w:w="70" w:type="dxa"/>
              <w:start w:w="80" w:type="dxa"/>
              <w:bottom w:w="70" w:type="dxa"/>
              <w:end w:w="80" w:type="dxa"/>
            </w:tcMar>
          </w:tcPr>
          <w:p>
            <w:r>
              <w:rPr>
                <w:sz w:val="17"/>
              </w:rPr>
              <w:t>DB</w:t>
            </w:r>
          </w:p>
        </w:tc>
        <w:tc>
          <w:tcPr>
            <w:tcW w:type="dxa" w:w="5083"/>
            <w:vAlign w:val="top"/>
            <w:tcMar>
              <w:top w:w="70" w:type="dxa"/>
              <w:start w:w="80" w:type="dxa"/>
              <w:bottom w:w="70" w:type="dxa"/>
              <w:end w:w="80" w:type="dxa"/>
            </w:tcMar>
          </w:tcPr>
          <w:p>
            <w:r>
              <w:rPr>
                <w:sz w:val="17"/>
              </w:rPr>
              <w:t>pool, slow queries, locks, migration status.</w:t>
            </w:r>
          </w:p>
        </w:tc>
      </w:tr>
      <w:tr>
        <w:tc>
          <w:tcPr>
            <w:tcW w:type="dxa" w:w="5083"/>
            <w:vAlign w:val="top"/>
            <w:tcMar>
              <w:top w:w="70" w:type="dxa"/>
              <w:start w:w="80" w:type="dxa"/>
              <w:bottom w:w="70" w:type="dxa"/>
              <w:end w:w="80" w:type="dxa"/>
            </w:tcMar>
          </w:tcPr>
          <w:p>
            <w:r>
              <w:rPr>
                <w:sz w:val="17"/>
              </w:rPr>
              <w:t>Redis</w:t>
            </w:r>
          </w:p>
        </w:tc>
        <w:tc>
          <w:tcPr>
            <w:tcW w:type="dxa" w:w="5083"/>
            <w:vAlign w:val="top"/>
            <w:tcMar>
              <w:top w:w="70" w:type="dxa"/>
              <w:start w:w="80" w:type="dxa"/>
              <w:bottom w:w="70" w:type="dxa"/>
              <w:end w:w="80" w:type="dxa"/>
            </w:tcMar>
          </w:tcPr>
          <w:p>
            <w:r>
              <w:rPr>
                <w:sz w:val="17"/>
              </w:rPr>
              <w:t>hit rate, memory, queue depth.</w:t>
            </w:r>
          </w:p>
        </w:tc>
      </w:tr>
      <w:tr>
        <w:tc>
          <w:tcPr>
            <w:tcW w:type="dxa" w:w="5083"/>
            <w:vAlign w:val="top"/>
            <w:tcMar>
              <w:top w:w="70" w:type="dxa"/>
              <w:start w:w="80" w:type="dxa"/>
              <w:bottom w:w="70" w:type="dxa"/>
              <w:end w:w="80" w:type="dxa"/>
            </w:tcMar>
          </w:tcPr>
          <w:p>
            <w:r>
              <w:rPr>
                <w:sz w:val="17"/>
              </w:rPr>
              <w:t>Crawler</w:t>
            </w:r>
          </w:p>
        </w:tc>
        <w:tc>
          <w:tcPr>
            <w:tcW w:type="dxa" w:w="5083"/>
            <w:vAlign w:val="top"/>
            <w:tcMar>
              <w:top w:w="70" w:type="dxa"/>
              <w:start w:w="80" w:type="dxa"/>
              <w:bottom w:w="70" w:type="dxa"/>
              <w:end w:w="80" w:type="dxa"/>
            </w:tcMar>
          </w:tcPr>
          <w:p>
            <w:r>
              <w:rPr>
                <w:sz w:val="17"/>
              </w:rPr>
              <w:t>job success, fetch status, parser success, snapshot change rate, stale source count.</w:t>
            </w:r>
          </w:p>
        </w:tc>
      </w:tr>
      <w:tr>
        <w:tc>
          <w:tcPr>
            <w:tcW w:type="dxa" w:w="5083"/>
            <w:vAlign w:val="top"/>
            <w:tcMar>
              <w:top w:w="70" w:type="dxa"/>
              <w:start w:w="80" w:type="dxa"/>
              <w:bottom w:w="70" w:type="dxa"/>
              <w:end w:w="80" w:type="dxa"/>
            </w:tcMar>
          </w:tcPr>
          <w:p>
            <w:r>
              <w:rPr>
                <w:sz w:val="17"/>
              </w:rPr>
              <w:t>Data quality</w:t>
            </w:r>
          </w:p>
        </w:tc>
        <w:tc>
          <w:tcPr>
            <w:tcW w:type="dxa" w:w="5083"/>
            <w:vAlign w:val="top"/>
            <w:tcMar>
              <w:top w:w="70" w:type="dxa"/>
              <w:start w:w="80" w:type="dxa"/>
              <w:bottom w:w="70" w:type="dxa"/>
              <w:end w:w="80" w:type="dxa"/>
            </w:tcMar>
          </w:tcPr>
          <w:p>
            <w:r>
              <w:rPr>
                <w:sz w:val="17"/>
              </w:rPr>
              <w:t>pending high-risk reviews, missing core fields, source conflicts.</w:t>
            </w:r>
          </w:p>
        </w:tc>
      </w:tr>
      <w:tr>
        <w:tc>
          <w:tcPr>
            <w:tcW w:type="dxa" w:w="5083"/>
            <w:vAlign w:val="top"/>
            <w:tcMar>
              <w:top w:w="70" w:type="dxa"/>
              <w:start w:w="80" w:type="dxa"/>
              <w:bottom w:w="70" w:type="dxa"/>
              <w:end w:w="80" w:type="dxa"/>
            </w:tcMar>
          </w:tcPr>
          <w:p>
            <w:r>
              <w:rPr>
                <w:sz w:val="17"/>
              </w:rPr>
              <w:t>External API</w:t>
            </w:r>
          </w:p>
        </w:tc>
        <w:tc>
          <w:tcPr>
            <w:tcW w:type="dxa" w:w="5083"/>
            <w:vAlign w:val="top"/>
            <w:tcMar>
              <w:top w:w="70" w:type="dxa"/>
              <w:start w:w="80" w:type="dxa"/>
              <w:bottom w:w="70" w:type="dxa"/>
              <w:end w:w="80" w:type="dxa"/>
            </w:tcMar>
          </w:tcPr>
          <w:p>
            <w:r>
              <w:rPr>
                <w:sz w:val="17"/>
              </w:rPr>
              <w:t>requests, cost/budget, rate-limit errors.</w:t>
            </w:r>
          </w:p>
        </w:tc>
      </w:tr>
      <w:tr>
        <w:tc>
          <w:tcPr>
            <w:tcW w:type="dxa" w:w="5083"/>
            <w:vAlign w:val="top"/>
            <w:tcMar>
              <w:top w:w="70" w:type="dxa"/>
              <w:start w:w="80" w:type="dxa"/>
              <w:bottom w:w="70" w:type="dxa"/>
              <w:end w:w="80" w:type="dxa"/>
            </w:tcMar>
          </w:tcPr>
          <w:p>
            <w:r>
              <w:rPr>
                <w:sz w:val="17"/>
              </w:rPr>
              <w:t>Business</w:t>
            </w:r>
          </w:p>
        </w:tc>
        <w:tc>
          <w:tcPr>
            <w:tcW w:type="dxa" w:w="5083"/>
            <w:vAlign w:val="top"/>
            <w:tcMar>
              <w:top w:w="70" w:type="dxa"/>
              <w:start w:w="80" w:type="dxa"/>
              <w:bottom w:w="70" w:type="dxa"/>
              <w:end w:w="80" w:type="dxa"/>
            </w:tcMar>
          </w:tcPr>
          <w:p>
            <w:r>
              <w:rPr>
                <w:sz w:val="17"/>
              </w:rPr>
              <w:t>published trims, coverage %, current promotions, calculators usage (privacy-safe).</w:t>
            </w:r>
          </w:p>
        </w:tc>
      </w:tr>
    </w:tbl>
    <w:p>
      <w:pPr>
        <w:spacing w:after="20"/>
      </w:pPr>
    </w:p>
    <w:p>
      <w:pPr>
        <w:pStyle w:val="Heading2"/>
        <w:keepNext/>
      </w:pPr>
      <w:r>
        <w:t>29.1 Alerts</w:t>
      </w:r>
    </w:p>
    <w:p>
      <w:pPr>
        <w:pStyle w:val="ListBullet"/>
      </w:pPr>
      <w:r>
        <w:t>Fuel/energy updater stale quá policy window.</w:t>
      </w:r>
    </w:p>
    <w:p>
      <w:pPr>
        <w:pStyle w:val="ListBullet"/>
      </w:pPr>
      <w:r>
        <w:t>MSRP source parser fails &gt;N consecutive runs.</w:t>
      </w:r>
    </w:p>
    <w:p>
      <w:pPr>
        <w:pStyle w:val="ListBullet"/>
      </w:pPr>
      <w:r>
        <w:t>Coverage drops after deployment.</w:t>
      </w:r>
    </w:p>
    <w:p>
      <w:pPr>
        <w:pStyle w:val="ListBullet"/>
      </w:pPr>
      <w:r>
        <w:t>High-risk review queue backlog.</w:t>
      </w:r>
    </w:p>
    <w:p>
      <w:pPr>
        <w:pStyle w:val="ListBullet"/>
      </w:pPr>
      <w:r>
        <w:t>Brave spend vượt 70/90/100% monthly budget.</w:t>
      </w:r>
    </w:p>
    <w:p>
      <w:pPr>
        <w:pStyle w:val="ListBullet"/>
      </w:pPr>
      <w:r>
        <w:t>API 5xx/p95 breach.</w:t>
      </w:r>
    </w:p>
    <w:p>
      <w:pPr>
        <w:pStyle w:val="Heading1"/>
        <w:keepNext/>
        <w:pageBreakBefore/>
      </w:pPr>
      <w:r>
        <w:t>30. Testing strategy</w:t>
      </w:r>
    </w:p>
    <w:p>
      <w:pPr>
        <w:pStyle w:val="Heading2"/>
        <w:keepNext/>
      </w:pPr>
      <w:r>
        <w:t>30.1 Test pyramid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Layer</w:t>
            </w:r>
          </w:p>
        </w:tc>
        <w:tc>
          <w:tcPr>
            <w:tcW w:type="dxa" w:w="3389"/>
            <w:shd w:fill="D9EAF7"/>
            <w:vAlign w:val="center"/>
            <w:tcMar>
              <w:top w:w="70" w:type="dxa"/>
              <w:start w:w="80" w:type="dxa"/>
              <w:bottom w:w="70" w:type="dxa"/>
              <w:end w:w="80" w:type="dxa"/>
            </w:tcMar>
          </w:tcPr>
          <w:p>
            <w:r>
              <w:rPr>
                <w:b/>
                <w:sz w:val="18"/>
              </w:rPr>
              <w:t>Công cụ</w:t>
            </w:r>
          </w:p>
        </w:tc>
        <w:tc>
          <w:tcPr>
            <w:tcW w:type="dxa" w:w="3389"/>
            <w:shd w:fill="D9EAF7"/>
            <w:vAlign w:val="center"/>
            <w:tcMar>
              <w:top w:w="70" w:type="dxa"/>
              <w:start w:w="80" w:type="dxa"/>
              <w:bottom w:w="70" w:type="dxa"/>
              <w:end w:w="80" w:type="dxa"/>
            </w:tcMar>
          </w:tcPr>
          <w:p>
            <w:r>
              <w:rPr>
                <w:b/>
                <w:sz w:val="18"/>
              </w:rPr>
              <w:t>Bắt buộc</w:t>
            </w:r>
          </w:p>
        </w:tc>
      </w:tr>
      <w:tr>
        <w:tc>
          <w:tcPr>
            <w:tcW w:type="dxa" w:w="3389"/>
            <w:vAlign w:val="top"/>
            <w:tcMar>
              <w:top w:w="70" w:type="dxa"/>
              <w:start w:w="80" w:type="dxa"/>
              <w:bottom w:w="70" w:type="dxa"/>
              <w:end w:w="80" w:type="dxa"/>
            </w:tcMar>
          </w:tcPr>
          <w:p>
            <w:r>
              <w:rPr>
                <w:sz w:val="17"/>
              </w:rPr>
              <w:t>Domain unit</w:t>
            </w:r>
          </w:p>
        </w:tc>
        <w:tc>
          <w:tcPr>
            <w:tcW w:type="dxa" w:w="3389"/>
            <w:vAlign w:val="top"/>
            <w:tcMar>
              <w:top w:w="70" w:type="dxa"/>
              <w:start w:w="80" w:type="dxa"/>
              <w:bottom w:w="70" w:type="dxa"/>
              <w:end w:w="80" w:type="dxa"/>
            </w:tcMar>
          </w:tcPr>
          <w:p>
            <w:r>
              <w:rPr>
                <w:sz w:val="17"/>
              </w:rPr>
              <w:t>.NET xUnit</w:t>
            </w:r>
          </w:p>
        </w:tc>
        <w:tc>
          <w:tcPr>
            <w:tcW w:type="dxa" w:w="3389"/>
            <w:vAlign w:val="top"/>
            <w:tcMar>
              <w:top w:w="70" w:type="dxa"/>
              <w:start w:w="80" w:type="dxa"/>
              <w:bottom w:w="70" w:type="dxa"/>
              <w:end w:w="80" w:type="dxa"/>
            </w:tcMar>
          </w:tcPr>
          <w:p>
            <w:r>
              <w:rPr>
                <w:sz w:val="17"/>
              </w:rPr>
              <w:t>Pricing/registration/energy/affordability/financing formulas.</w:t>
            </w:r>
          </w:p>
        </w:tc>
      </w:tr>
      <w:tr>
        <w:tc>
          <w:tcPr>
            <w:tcW w:type="dxa" w:w="3389"/>
            <w:vAlign w:val="top"/>
            <w:tcMar>
              <w:top w:w="70" w:type="dxa"/>
              <w:start w:w="80" w:type="dxa"/>
              <w:bottom w:w="70" w:type="dxa"/>
              <w:end w:w="80" w:type="dxa"/>
            </w:tcMar>
          </w:tcPr>
          <w:p>
            <w:r>
              <w:rPr>
                <w:sz w:val="17"/>
              </w:rPr>
              <w:t>Worker unit</w:t>
            </w:r>
          </w:p>
        </w:tc>
        <w:tc>
          <w:tcPr>
            <w:tcW w:type="dxa" w:w="3389"/>
            <w:vAlign w:val="top"/>
            <w:tcMar>
              <w:top w:w="70" w:type="dxa"/>
              <w:start w:w="80" w:type="dxa"/>
              <w:bottom w:w="70" w:type="dxa"/>
              <w:end w:w="80" w:type="dxa"/>
            </w:tcMar>
          </w:tcPr>
          <w:p>
            <w:r>
              <w:rPr>
                <w:sz w:val="17"/>
              </w:rPr>
              <w:t>pytest</w:t>
            </w:r>
          </w:p>
        </w:tc>
        <w:tc>
          <w:tcPr>
            <w:tcW w:type="dxa" w:w="3389"/>
            <w:vAlign w:val="top"/>
            <w:tcMar>
              <w:top w:w="70" w:type="dxa"/>
              <w:start w:w="80" w:type="dxa"/>
              <w:bottom w:w="70" w:type="dxa"/>
              <w:end w:w="80" w:type="dxa"/>
            </w:tcMar>
          </w:tcPr>
          <w:p>
            <w:r>
              <w:rPr>
                <w:sz w:val="17"/>
              </w:rPr>
              <w:t>Parser/normalization/entity resolution/diff.</w:t>
            </w:r>
          </w:p>
        </w:tc>
      </w:tr>
      <w:tr>
        <w:tc>
          <w:tcPr>
            <w:tcW w:type="dxa" w:w="3389"/>
            <w:vAlign w:val="top"/>
            <w:tcMar>
              <w:top w:w="70" w:type="dxa"/>
              <w:start w:w="80" w:type="dxa"/>
              <w:bottom w:w="70" w:type="dxa"/>
              <w:end w:w="80" w:type="dxa"/>
            </w:tcMar>
          </w:tcPr>
          <w:p>
            <w:r>
              <w:rPr>
                <w:sz w:val="17"/>
              </w:rPr>
              <w:t>DB integration</w:t>
            </w:r>
          </w:p>
        </w:tc>
        <w:tc>
          <w:tcPr>
            <w:tcW w:type="dxa" w:w="3389"/>
            <w:vAlign w:val="top"/>
            <w:tcMar>
              <w:top w:w="70" w:type="dxa"/>
              <w:start w:w="80" w:type="dxa"/>
              <w:bottom w:w="70" w:type="dxa"/>
              <w:end w:w="80" w:type="dxa"/>
            </w:tcMar>
          </w:tcPr>
          <w:p>
            <w:r>
              <w:rPr>
                <w:sz w:val="17"/>
              </w:rPr>
              <w:t>Testcontainers/PostgreSQL</w:t>
            </w:r>
          </w:p>
        </w:tc>
        <w:tc>
          <w:tcPr>
            <w:tcW w:type="dxa" w:w="3389"/>
            <w:vAlign w:val="top"/>
            <w:tcMar>
              <w:top w:w="70" w:type="dxa"/>
              <w:start w:w="80" w:type="dxa"/>
              <w:bottom w:w="70" w:type="dxa"/>
              <w:end w:w="80" w:type="dxa"/>
            </w:tcMar>
          </w:tcPr>
          <w:p>
            <w:r>
              <w:rPr>
                <w:sz w:val="17"/>
              </w:rPr>
              <w:t>Constraints, migrations, queries, transaction/publish.</w:t>
            </w:r>
          </w:p>
        </w:tc>
      </w:tr>
      <w:tr>
        <w:tc>
          <w:tcPr>
            <w:tcW w:type="dxa" w:w="3389"/>
            <w:vAlign w:val="top"/>
            <w:tcMar>
              <w:top w:w="70" w:type="dxa"/>
              <w:start w:w="80" w:type="dxa"/>
              <w:bottom w:w="70" w:type="dxa"/>
              <w:end w:w="80" w:type="dxa"/>
            </w:tcMar>
          </w:tcPr>
          <w:p>
            <w:r>
              <w:rPr>
                <w:sz w:val="17"/>
              </w:rPr>
              <w:t>API integration</w:t>
            </w:r>
          </w:p>
        </w:tc>
        <w:tc>
          <w:tcPr>
            <w:tcW w:type="dxa" w:w="3389"/>
            <w:vAlign w:val="top"/>
            <w:tcMar>
              <w:top w:w="70" w:type="dxa"/>
              <w:start w:w="80" w:type="dxa"/>
              <w:bottom w:w="70" w:type="dxa"/>
              <w:end w:w="80" w:type="dxa"/>
            </w:tcMar>
          </w:tcPr>
          <w:p>
            <w:r>
              <w:rPr>
                <w:sz w:val="17"/>
              </w:rPr>
              <w:t>WebApplicationFactory</w:t>
            </w:r>
          </w:p>
        </w:tc>
        <w:tc>
          <w:tcPr>
            <w:tcW w:type="dxa" w:w="3389"/>
            <w:vAlign w:val="top"/>
            <w:tcMar>
              <w:top w:w="70" w:type="dxa"/>
              <w:start w:w="80" w:type="dxa"/>
              <w:bottom w:w="70" w:type="dxa"/>
              <w:end w:w="80" w:type="dxa"/>
            </w:tcMar>
          </w:tcPr>
          <w:p>
            <w:r>
              <w:rPr>
                <w:sz w:val="17"/>
              </w:rPr>
              <w:t>Endpoint contract/auth/error model.</w:t>
            </w:r>
          </w:p>
        </w:tc>
      </w:tr>
      <w:tr>
        <w:tc>
          <w:tcPr>
            <w:tcW w:type="dxa" w:w="3389"/>
            <w:vAlign w:val="top"/>
            <w:tcMar>
              <w:top w:w="70" w:type="dxa"/>
              <w:start w:w="80" w:type="dxa"/>
              <w:bottom w:w="70" w:type="dxa"/>
              <w:end w:w="80" w:type="dxa"/>
            </w:tcMar>
          </w:tcPr>
          <w:p>
            <w:r>
              <w:rPr>
                <w:sz w:val="17"/>
              </w:rPr>
              <w:t>Frontend unit</w:t>
            </w:r>
          </w:p>
        </w:tc>
        <w:tc>
          <w:tcPr>
            <w:tcW w:type="dxa" w:w="3389"/>
            <w:vAlign w:val="top"/>
            <w:tcMar>
              <w:top w:w="70" w:type="dxa"/>
              <w:start w:w="80" w:type="dxa"/>
              <w:bottom w:w="70" w:type="dxa"/>
              <w:end w:w="80" w:type="dxa"/>
            </w:tcMar>
          </w:tcPr>
          <w:p>
            <w:r>
              <w:rPr>
                <w:sz w:val="17"/>
              </w:rPr>
              <w:t>Vitest/Testing Library</w:t>
            </w:r>
          </w:p>
        </w:tc>
        <w:tc>
          <w:tcPr>
            <w:tcW w:type="dxa" w:w="3389"/>
            <w:vAlign w:val="top"/>
            <w:tcMar>
              <w:top w:w="70" w:type="dxa"/>
              <w:start w:w="80" w:type="dxa"/>
              <w:bottom w:w="70" w:type="dxa"/>
              <w:end w:w="80" w:type="dxa"/>
            </w:tcMar>
          </w:tcPr>
          <w:p>
            <w:r>
              <w:rPr>
                <w:sz w:val="17"/>
              </w:rPr>
              <w:t>Filter state, formatting, forms.</w:t>
            </w:r>
          </w:p>
        </w:tc>
      </w:tr>
      <w:tr>
        <w:tc>
          <w:tcPr>
            <w:tcW w:type="dxa" w:w="3389"/>
            <w:vAlign w:val="top"/>
            <w:tcMar>
              <w:top w:w="70" w:type="dxa"/>
              <w:start w:w="80" w:type="dxa"/>
              <w:bottom w:w="70" w:type="dxa"/>
              <w:end w:w="80" w:type="dxa"/>
            </w:tcMar>
          </w:tcPr>
          <w:p>
            <w:r>
              <w:rPr>
                <w:sz w:val="17"/>
              </w:rPr>
              <w:t>E2E</w:t>
            </w:r>
          </w:p>
        </w:tc>
        <w:tc>
          <w:tcPr>
            <w:tcW w:type="dxa" w:w="3389"/>
            <w:vAlign w:val="top"/>
            <w:tcMar>
              <w:top w:w="70" w:type="dxa"/>
              <w:start w:w="80" w:type="dxa"/>
              <w:bottom w:w="70" w:type="dxa"/>
              <w:end w:w="80" w:type="dxa"/>
            </w:tcMar>
          </w:tcPr>
          <w:p>
            <w:r>
              <w:rPr>
                <w:sz w:val="17"/>
              </w:rPr>
              <w:t>Playwright</w:t>
            </w:r>
          </w:p>
        </w:tc>
        <w:tc>
          <w:tcPr>
            <w:tcW w:type="dxa" w:w="3389"/>
            <w:vAlign w:val="top"/>
            <w:tcMar>
              <w:top w:w="70" w:type="dxa"/>
              <w:start w:w="80" w:type="dxa"/>
              <w:bottom w:w="70" w:type="dxa"/>
              <w:end w:w="80" w:type="dxa"/>
            </w:tcMar>
          </w:tcPr>
          <w:p>
            <w:r>
              <w:rPr>
                <w:sz w:val="17"/>
              </w:rPr>
              <w:t>Catalog→detail→compare; calculators; admin review.</w:t>
            </w:r>
          </w:p>
        </w:tc>
      </w:tr>
      <w:tr>
        <w:tc>
          <w:tcPr>
            <w:tcW w:type="dxa" w:w="3389"/>
            <w:vAlign w:val="top"/>
            <w:tcMar>
              <w:top w:w="70" w:type="dxa"/>
              <w:start w:w="80" w:type="dxa"/>
              <w:bottom w:w="70" w:type="dxa"/>
              <w:end w:w="80" w:type="dxa"/>
            </w:tcMar>
          </w:tcPr>
          <w:p>
            <w:r>
              <w:rPr>
                <w:sz w:val="17"/>
              </w:rPr>
              <w:t>Contract</w:t>
            </w:r>
          </w:p>
        </w:tc>
        <w:tc>
          <w:tcPr>
            <w:tcW w:type="dxa" w:w="3389"/>
            <w:vAlign w:val="top"/>
            <w:tcMar>
              <w:top w:w="70" w:type="dxa"/>
              <w:start w:w="80" w:type="dxa"/>
              <w:bottom w:w="70" w:type="dxa"/>
              <w:end w:w="80" w:type="dxa"/>
            </w:tcMar>
          </w:tcPr>
          <w:p>
            <w:r>
              <w:rPr>
                <w:sz w:val="17"/>
              </w:rPr>
              <w:t>OpenAPI diff/schema tests</w:t>
            </w:r>
          </w:p>
        </w:tc>
        <w:tc>
          <w:tcPr>
            <w:tcW w:type="dxa" w:w="3389"/>
            <w:vAlign w:val="top"/>
            <w:tcMar>
              <w:top w:w="70" w:type="dxa"/>
              <w:start w:w="80" w:type="dxa"/>
              <w:bottom w:w="70" w:type="dxa"/>
              <w:end w:w="80" w:type="dxa"/>
            </w:tcMar>
          </w:tcPr>
          <w:p>
            <w:r>
              <w:rPr>
                <w:sz w:val="17"/>
              </w:rPr>
              <w:t>Prevent breaking frontend/client.</w:t>
            </w:r>
          </w:p>
        </w:tc>
      </w:tr>
      <w:tr>
        <w:tc>
          <w:tcPr>
            <w:tcW w:type="dxa" w:w="3389"/>
            <w:vAlign w:val="top"/>
            <w:tcMar>
              <w:top w:w="70" w:type="dxa"/>
              <w:start w:w="80" w:type="dxa"/>
              <w:bottom w:w="70" w:type="dxa"/>
              <w:end w:w="80" w:type="dxa"/>
            </w:tcMar>
          </w:tcPr>
          <w:p>
            <w:r>
              <w:rPr>
                <w:sz w:val="17"/>
              </w:rPr>
              <w:t>Golden data</w:t>
            </w:r>
          </w:p>
        </w:tc>
        <w:tc>
          <w:tcPr>
            <w:tcW w:type="dxa" w:w="3389"/>
            <w:vAlign w:val="top"/>
            <w:tcMar>
              <w:top w:w="70" w:type="dxa"/>
              <w:start w:w="80" w:type="dxa"/>
              <w:bottom w:w="70" w:type="dxa"/>
              <w:end w:w="80" w:type="dxa"/>
            </w:tcMar>
          </w:tcPr>
          <w:p>
            <w:r>
              <w:rPr>
                <w:sz w:val="17"/>
              </w:rPr>
              <w:t>Fixtures</w:t>
            </w:r>
          </w:p>
        </w:tc>
        <w:tc>
          <w:tcPr>
            <w:tcW w:type="dxa" w:w="3389"/>
            <w:vAlign w:val="top"/>
            <w:tcMar>
              <w:top w:w="70" w:type="dxa"/>
              <w:start w:w="80" w:type="dxa"/>
              <w:bottom w:w="70" w:type="dxa"/>
              <w:end w:w="80" w:type="dxa"/>
            </w:tcMar>
          </w:tcPr>
          <w:p>
            <w:r>
              <w:rPr>
                <w:sz w:val="17"/>
              </w:rPr>
              <w:t>Known legal/price/energy scenarios.</w:t>
            </w:r>
          </w:p>
        </w:tc>
      </w:tr>
    </w:tbl>
    <w:p>
      <w:pPr>
        <w:spacing w:after="20"/>
      </w:pPr>
    </w:p>
    <w:p>
      <w:pPr>
        <w:pStyle w:val="Heading2"/>
        <w:keepNext/>
      </w:pPr>
      <w:r>
        <w:t>30.2 Golden tests bắt buộc</w:t>
      </w:r>
    </w:p>
    <w:p>
      <w:pPr>
        <w:pStyle w:val="ListBullet"/>
      </w:pPr>
      <w:r>
        <w:t>On-road Hà Nội/Khu vực I và khu vực II tại các ngày rule khác nhau.</w:t>
      </w:r>
    </w:p>
    <w:p>
      <w:pPr>
        <w:pStyle w:val="ListBullet"/>
      </w:pPr>
      <w:r>
        <w:t>BEV before/after future legal effective date.</w:t>
      </w:r>
    </w:p>
    <w:p>
      <w:pPr>
        <w:pStyle w:val="ListBullet"/>
      </w:pPr>
      <w:r>
        <w:t>VinFast free charging eligible vs ineligible vs expired promotion.</w:t>
      </w:r>
    </w:p>
    <w:p>
      <w:pPr>
        <w:pStyle w:val="ListBullet"/>
      </w:pPr>
      <w:r>
        <w:t>EV home EVN marginal tariff vs custom rental price.</w:t>
      </w:r>
    </w:p>
    <w:p>
      <w:pPr>
        <w:pStyle w:val="ListBullet"/>
      </w:pPr>
      <w:r>
        <w:t>PHEV mixed usage.</w:t>
      </w:r>
    </w:p>
    <w:p>
      <w:pPr>
        <w:pStyle w:val="ListBullet"/>
      </w:pPr>
      <w:r>
        <w:t>Same salary + different rent/parking → eligibility khác.</w:t>
      </w:r>
    </w:p>
    <w:p>
      <w:pPr>
        <w:pStyle w:val="ListBullet"/>
      </w:pPr>
      <w:r>
        <w:t>Family-funded 100% → purchase pass nhưng ownership có thể fail.</w:t>
      </w:r>
    </w:p>
    <w:p>
      <w:pPr>
        <w:pStyle w:val="ListBullet"/>
      </w:pPr>
      <w:r>
        <w:t>Annuity và declining-balance financing.</w:t>
      </w:r>
    </w:p>
    <w:p>
      <w:pPr>
        <w:pStyle w:val="ListBullet"/>
      </w:pPr>
      <w:r>
        <w:t>Dealer offer non-cash không bị trừ thành cash price.</w:t>
      </w:r>
    </w:p>
    <w:p>
      <w:pPr>
        <w:pStyle w:val="ListBullet"/>
      </w:pPr>
      <w:r>
        <w:t>Unknown feature không render thành false.</w:t>
      </w:r>
    </w:p>
    <w:p>
      <w:pPr>
        <w:pStyle w:val="Heading1"/>
        <w:keepNext/>
        <w:pageBreakBefore/>
      </w:pPr>
      <w:r>
        <w:t>31. CI/CD, deployment và infrastructure</w:t>
      </w:r>
    </w:p>
    <w:p>
      <w:pPr>
        <w:jc w:val="center"/>
      </w:pPr>
      <w:r>
        <w:drawing>
          <wp:inline xmlns:a="http://schemas.openxmlformats.org/drawingml/2006/main" xmlns:pic="http://schemas.openxmlformats.org/drawingml/2006/picture">
            <wp:extent cx="5852160" cy="3783377"/>
            <wp:docPr id="4" name="Picture 4"/>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852160" cy="3783377"/>
                    </a:xfrm>
                    <a:prstGeom prst="rect"/>
                  </pic:spPr>
                </pic:pic>
              </a:graphicData>
            </a:graphic>
          </wp:inline>
        </w:drawing>
      </w:r>
    </w:p>
    <w:p>
      <w:pPr>
        <w:jc w:val="center"/>
      </w:pPr>
      <w:r>
        <w:rPr>
          <w:i/>
          <w:color w:val="595959"/>
          <w:sz w:val="17"/>
        </w:rPr>
        <w:t>Hình 4 — Deployment topology đề xuất</w:t>
      </w:r>
    </w:p>
    <w:p>
      <w:pPr>
        <w:pStyle w:val="Heading2"/>
        <w:keepNext/>
      </w:pPr>
      <w:r>
        <w:t>31.1 Local Docker Compose</w:t>
      </w:r>
    </w:p>
    <w:p>
      <w:pPr>
        <w:pStyle w:val="CodeBlock"/>
        <w:shd w:fill="F5F7FA"/>
      </w:pPr>
      <w:r>
        <w:t>services:</w:t>
        <w:br/>
        <w:t xml:space="preserve">  web</w:t>
        <w:br/>
        <w:t xml:space="preserve">  api</w:t>
        <w:br/>
        <w:t xml:space="preserve">  postgres</w:t>
        <w:br/>
        <w:t xml:space="preserve">  redis</w:t>
        <w:br/>
        <w:t xml:space="preserve">  minio</w:t>
        <w:br/>
        <w:t xml:space="preserve">  ingestion-worker</w:t>
        <w:br/>
        <w:t xml:space="preserve">  ingestion-scheduler</w:t>
        <w:br/>
        <w:t xml:space="preserve">  optional: mailhog / otel-collector</w:t>
        <w:br/>
      </w:r>
    </w:p>
    <w:p>
      <w:pPr>
        <w:pStyle w:val="Heading2"/>
        <w:keepNext/>
      </w:pPr>
      <w:r>
        <w:t>31.2 GitHub Actions pipeline</w:t>
      </w:r>
    </w:p>
    <w:p>
      <w:pPr>
        <w:pStyle w:val="ListNumber"/>
      </w:pPr>
      <w:r>
        <w:t>Lint/format.</w:t>
      </w:r>
    </w:p>
    <w:p>
      <w:pPr>
        <w:pStyle w:val="ListNumber"/>
      </w:pPr>
      <w:r>
        <w:t>Frontend/backend/worker unit tests.</w:t>
      </w:r>
    </w:p>
    <w:p>
      <w:pPr>
        <w:pStyle w:val="ListNumber"/>
      </w:pPr>
      <w:r>
        <w:t>Build web/API/worker.</w:t>
      </w:r>
    </w:p>
    <w:p>
      <w:pPr>
        <w:pStyle w:val="ListNumber"/>
      </w:pPr>
      <w:r>
        <w:t>Start PostgreSQL/Redis testcontainers or service containers.</w:t>
      </w:r>
    </w:p>
    <w:p>
      <w:pPr>
        <w:pStyle w:val="ListNumber"/>
      </w:pPr>
      <w:r>
        <w:t>Run migrations on ephemeral DB.</w:t>
      </w:r>
    </w:p>
    <w:p>
      <w:pPr>
        <w:pStyle w:val="ListNumber"/>
      </w:pPr>
      <w:r>
        <w:t>Integration + contract tests.</w:t>
      </w:r>
    </w:p>
    <w:p>
      <w:pPr>
        <w:pStyle w:val="ListNumber"/>
      </w:pPr>
      <w:r>
        <w:t>Playwright E2E smoke.</w:t>
      </w:r>
    </w:p>
    <w:p>
      <w:pPr>
        <w:pStyle w:val="ListNumber"/>
      </w:pPr>
      <w:r>
        <w:t>Build container images + vulnerability scan.</w:t>
      </w:r>
    </w:p>
    <w:p>
      <w:pPr>
        <w:pStyle w:val="ListNumber"/>
      </w:pPr>
      <w:r>
        <w:t>Push GHCR on protected branch/tag.</w:t>
      </w:r>
    </w:p>
    <w:p>
      <w:pPr>
        <w:pStyle w:val="ListNumber"/>
      </w:pPr>
      <w:r>
        <w:t>Deploy staging; run smoke/golden tests.</w:t>
      </w:r>
    </w:p>
    <w:p>
      <w:pPr>
        <w:pStyle w:val="ListNumber"/>
      </w:pPr>
      <w:r>
        <w:t>Manual/protected approval → production.</w:t>
      </w:r>
    </w:p>
    <w:p>
      <w:pPr>
        <w:pStyle w:val="Heading2"/>
        <w:keepNext/>
      </w:pPr>
      <w:r>
        <w:t>31.3 Migration policy</w:t>
      </w:r>
    </w:p>
    <w:p>
      <w:pPr>
        <w:pStyle w:val="ListBullet"/>
      </w:pPr>
      <w:r>
        <w:t>Không chạy destructive migration tự động trước khi backup.</w:t>
      </w:r>
    </w:p>
    <w:p>
      <w:pPr>
        <w:pStyle w:val="ListBullet"/>
      </w:pPr>
      <w:r>
        <w:t>Expand/contract pattern cho rename/breaking schema.</w:t>
      </w:r>
    </w:p>
    <w:p>
      <w:pPr>
        <w:pStyle w:val="ListBullet"/>
      </w:pPr>
      <w:r>
        <w:t>API compatible với old/new column trong rollout window khi cần.</w:t>
      </w:r>
    </w:p>
    <w:p>
      <w:pPr>
        <w:pStyle w:val="ListBullet"/>
      </w:pPr>
      <w:r>
        <w:t>Migration status endpoint/health check.</w:t>
      </w:r>
    </w:p>
    <w:p>
      <w:pPr>
        <w:pStyle w:val="Heading2"/>
        <w:keepNext/>
      </w:pPr>
      <w:r>
        <w:t>31.4 Production topology</w:t>
      </w:r>
    </w:p>
    <w:p>
      <w:r>
        <w:t>Có thể bắt đầu bằng một VPS/container platform đáng tin cậy + managed Postgres; worker tách resource limit. Cloudflare ở edge, R2 cho snapshots/assets. Khi traffic tăng, scale web/API horizontally trước khi thay kiến trúc domain.</w:t>
      </w:r>
    </w:p>
    <w:p>
      <w:pPr>
        <w:pStyle w:val="Heading1"/>
        <w:keepNext/>
        <w:pageBreakBefore/>
      </w:pPr>
      <w:r>
        <w:t>32. Backup/restore/disaster recovery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Data</w:t>
            </w:r>
          </w:p>
        </w:tc>
        <w:tc>
          <w:tcPr>
            <w:tcW w:type="dxa" w:w="5083"/>
            <w:shd w:fill="D9EAF7"/>
            <w:vAlign w:val="center"/>
            <w:tcMar>
              <w:top w:w="70" w:type="dxa"/>
              <w:start w:w="80" w:type="dxa"/>
              <w:bottom w:w="70" w:type="dxa"/>
              <w:end w:w="80" w:type="dxa"/>
            </w:tcMar>
          </w:tcPr>
          <w:p>
            <w:r>
              <w:rPr>
                <w:b/>
                <w:sz w:val="18"/>
              </w:rPr>
              <w:t>Backup</w:t>
            </w:r>
          </w:p>
        </w:tc>
      </w:tr>
      <w:tr>
        <w:tc>
          <w:tcPr>
            <w:tcW w:type="dxa" w:w="5083"/>
            <w:vAlign w:val="top"/>
            <w:tcMar>
              <w:top w:w="70" w:type="dxa"/>
              <w:start w:w="80" w:type="dxa"/>
              <w:bottom w:w="70" w:type="dxa"/>
              <w:end w:w="80" w:type="dxa"/>
            </w:tcMar>
          </w:tcPr>
          <w:p>
            <w:r>
              <w:rPr>
                <w:sz w:val="17"/>
              </w:rPr>
              <w:t>PostgreSQL</w:t>
            </w:r>
          </w:p>
        </w:tc>
        <w:tc>
          <w:tcPr>
            <w:tcW w:type="dxa" w:w="5083"/>
            <w:vAlign w:val="top"/>
            <w:tcMar>
              <w:top w:w="70" w:type="dxa"/>
              <w:start w:w="80" w:type="dxa"/>
              <w:bottom w:w="70" w:type="dxa"/>
              <w:end w:w="80" w:type="dxa"/>
            </w:tcMar>
          </w:tcPr>
          <w:p>
            <w:r>
              <w:rPr>
                <w:sz w:val="17"/>
              </w:rPr>
              <w:t>Daily full/snapshot + PITR/WAL nếu provider hỗ trợ; retention theo cost.</w:t>
            </w:r>
          </w:p>
        </w:tc>
      </w:tr>
      <w:tr>
        <w:tc>
          <w:tcPr>
            <w:tcW w:type="dxa" w:w="5083"/>
            <w:vAlign w:val="top"/>
            <w:tcMar>
              <w:top w:w="70" w:type="dxa"/>
              <w:start w:w="80" w:type="dxa"/>
              <w:bottom w:w="70" w:type="dxa"/>
              <w:end w:w="80" w:type="dxa"/>
            </w:tcMar>
          </w:tcPr>
          <w:p>
            <w:r>
              <w:rPr>
                <w:sz w:val="17"/>
              </w:rPr>
              <w:t>R2/S3 snapshots</w:t>
            </w:r>
          </w:p>
        </w:tc>
        <w:tc>
          <w:tcPr>
            <w:tcW w:type="dxa" w:w="5083"/>
            <w:vAlign w:val="top"/>
            <w:tcMar>
              <w:top w:w="70" w:type="dxa"/>
              <w:start w:w="80" w:type="dxa"/>
              <w:bottom w:w="70" w:type="dxa"/>
              <w:end w:w="80" w:type="dxa"/>
            </w:tcMar>
          </w:tcPr>
          <w:p>
            <w:r>
              <w:rPr>
                <w:sz w:val="17"/>
              </w:rPr>
              <w:t>Versioning/lifecycle; source snapshots immutable trong retention window.</w:t>
            </w:r>
          </w:p>
        </w:tc>
      </w:tr>
      <w:tr>
        <w:tc>
          <w:tcPr>
            <w:tcW w:type="dxa" w:w="5083"/>
            <w:vAlign w:val="top"/>
            <w:tcMar>
              <w:top w:w="70" w:type="dxa"/>
              <w:start w:w="80" w:type="dxa"/>
              <w:bottom w:w="70" w:type="dxa"/>
              <w:end w:w="80" w:type="dxa"/>
            </w:tcMar>
          </w:tcPr>
          <w:p>
            <w:r>
              <w:rPr>
                <w:sz w:val="17"/>
              </w:rPr>
              <w:t>Config/source registry</w:t>
            </w:r>
          </w:p>
        </w:tc>
        <w:tc>
          <w:tcPr>
            <w:tcW w:type="dxa" w:w="5083"/>
            <w:vAlign w:val="top"/>
            <w:tcMar>
              <w:top w:w="70" w:type="dxa"/>
              <w:start w:w="80" w:type="dxa"/>
              <w:bottom w:w="70" w:type="dxa"/>
              <w:end w:w="80" w:type="dxa"/>
            </w:tcMar>
          </w:tcPr>
          <w:p>
            <w:r>
              <w:rPr>
                <w:sz w:val="17"/>
              </w:rPr>
              <w:t>Trong DB + optional export.</w:t>
            </w:r>
          </w:p>
        </w:tc>
      </w:tr>
      <w:tr>
        <w:tc>
          <w:tcPr>
            <w:tcW w:type="dxa" w:w="5083"/>
            <w:vAlign w:val="top"/>
            <w:tcMar>
              <w:top w:w="70" w:type="dxa"/>
              <w:start w:w="80" w:type="dxa"/>
              <w:bottom w:w="70" w:type="dxa"/>
              <w:end w:w="80" w:type="dxa"/>
            </w:tcMar>
          </w:tcPr>
          <w:p>
            <w:r>
              <w:rPr>
                <w:sz w:val="17"/>
              </w:rPr>
              <w:t>Secrets</w:t>
            </w:r>
          </w:p>
        </w:tc>
        <w:tc>
          <w:tcPr>
            <w:tcW w:type="dxa" w:w="5083"/>
            <w:vAlign w:val="top"/>
            <w:tcMar>
              <w:top w:w="70" w:type="dxa"/>
              <w:start w:w="80" w:type="dxa"/>
              <w:bottom w:w="70" w:type="dxa"/>
              <w:end w:w="80" w:type="dxa"/>
            </w:tcMar>
          </w:tcPr>
          <w:p>
            <w:r>
              <w:rPr>
                <w:sz w:val="17"/>
              </w:rPr>
              <w:t>Secret manager/platform; không backup plaintext vào repo.</w:t>
            </w:r>
          </w:p>
        </w:tc>
      </w:tr>
      <w:tr>
        <w:tc>
          <w:tcPr>
            <w:tcW w:type="dxa" w:w="5083"/>
            <w:vAlign w:val="top"/>
            <w:tcMar>
              <w:top w:w="70" w:type="dxa"/>
              <w:start w:w="80" w:type="dxa"/>
              <w:bottom w:w="70" w:type="dxa"/>
              <w:end w:w="80" w:type="dxa"/>
            </w:tcMar>
          </w:tcPr>
          <w:p>
            <w:r>
              <w:rPr>
                <w:sz w:val="17"/>
              </w:rPr>
              <w:t>Parser fixtures/code</w:t>
            </w:r>
          </w:p>
        </w:tc>
        <w:tc>
          <w:tcPr>
            <w:tcW w:type="dxa" w:w="5083"/>
            <w:vAlign w:val="top"/>
            <w:tcMar>
              <w:top w:w="70" w:type="dxa"/>
              <w:start w:w="80" w:type="dxa"/>
              <w:bottom w:w="70" w:type="dxa"/>
              <w:end w:w="80" w:type="dxa"/>
            </w:tcMar>
          </w:tcPr>
          <w:p>
            <w:r>
              <w:rPr>
                <w:sz w:val="17"/>
              </w:rPr>
              <w:t>Git repository.</w:t>
            </w:r>
          </w:p>
        </w:tc>
      </w:tr>
    </w:tbl>
    <w:p>
      <w:pPr>
        <w:spacing w:after="20"/>
      </w:pPr>
    </w:p>
    <w:p>
      <w:pPr>
        <w:pStyle w:val="Heading2"/>
        <w:keepNext/>
      </w:pPr>
      <w:r>
        <w:t>32.1 Restore drill</w:t>
      </w:r>
    </w:p>
    <w:p>
      <w:pPr>
        <w:pStyle w:val="ListNumber"/>
      </w:pPr>
      <w:r>
        <w:t>Restore DB vào isolated environment.</w:t>
      </w:r>
    </w:p>
    <w:p>
      <w:pPr>
        <w:pStyle w:val="ListNumber"/>
      </w:pPr>
      <w:r>
        <w:t>Verify migrations/version.</w:t>
      </w:r>
    </w:p>
    <w:p>
      <w:pPr>
        <w:pStyle w:val="ListNumber"/>
      </w:pPr>
      <w:r>
        <w:t>Verify object storage refs/snapshots.</w:t>
      </w:r>
    </w:p>
    <w:p>
      <w:pPr>
        <w:pStyle w:val="ListNumber"/>
      </w:pPr>
      <w:r>
        <w:t>Run integrity queries + golden calculators.</w:t>
      </w:r>
    </w:p>
    <w:p>
      <w:pPr>
        <w:pStyle w:val="ListNumber"/>
      </w:pPr>
      <w:r>
        <w:t>Smoke web/API/admin.</w:t>
      </w:r>
    </w:p>
    <w:p>
      <w:pPr>
        <w:pStyle w:val="ListNumber"/>
      </w:pPr>
      <w:r>
        <w:t>Document RTO/RPO thực đo và cập nhật runbook.</w:t>
      </w:r>
    </w:p>
    <w:p>
      <w:pPr>
        <w:pStyle w:val="Heading1"/>
        <w:keepNext/>
        <w:pageBreakBefore/>
      </w:pPr>
      <w:r>
        <w:t>33. Operational runbook</w:t>
      </w:r>
    </w:p>
    <w:p>
      <w:pPr>
        <w:pStyle w:val="Heading2"/>
        <w:keepNext/>
      </w:pPr>
      <w:r>
        <w:t>33.1 Khi parser hãng bị lỗi</w:t>
      </w:r>
    </w:p>
    <w:p>
      <w:pPr>
        <w:pStyle w:val="ListNumber"/>
      </w:pPr>
      <w:r>
        <w:t>Không xóa current published data.</w:t>
      </w:r>
    </w:p>
    <w:p>
      <w:pPr>
        <w:pStyle w:val="ListNumber"/>
      </w:pPr>
      <w:r>
        <w:t>Mark source stale/parser failed.</w:t>
      </w:r>
    </w:p>
    <w:p>
      <w:pPr>
        <w:pStyle w:val="ListNumber"/>
      </w:pPr>
      <w:r>
        <w:t>Retry bounded exponential backoff.</w:t>
      </w:r>
    </w:p>
    <w:p>
      <w:pPr>
        <w:pStyle w:val="ListNumber"/>
      </w:pPr>
      <w:r>
        <w:t>Inspect snapshot/content change.</w:t>
      </w:r>
    </w:p>
    <w:p>
      <w:pPr>
        <w:pStyle w:val="ListNumber"/>
      </w:pPr>
      <w:r>
        <w:t>Fix parser + fixture regression test.</w:t>
      </w:r>
    </w:p>
    <w:p>
      <w:pPr>
        <w:pStyle w:val="ListNumber"/>
      </w:pPr>
      <w:r>
        <w:t>Re-run source; diff; review high-risk.</w:t>
      </w:r>
    </w:p>
    <w:p>
      <w:pPr>
        <w:pStyle w:val="ListNumber"/>
      </w:pPr>
      <w:r>
        <w:t>Close alert khi freshness recovered.</w:t>
      </w:r>
    </w:p>
    <w:p>
      <w:pPr>
        <w:pStyle w:val="Heading2"/>
        <w:keepNext/>
      </w:pPr>
      <w:r>
        <w:t>33.2 Khi giá xăng/điện không cập nhật</w:t>
      </w:r>
    </w:p>
    <w:p>
      <w:r>
        <w:t>Calculator vẫn dùng last verified price nhưng hiển thị stale warning nếu quá SLA. Admin có manual reviewed import để cập nhật tạm thời. Không silently thay bằng giá web không rõ nguồn.</w:t>
      </w:r>
    </w:p>
    <w:p>
      <w:pPr>
        <w:pStyle w:val="Heading2"/>
        <w:keepNext/>
      </w:pPr>
      <w:r>
        <w:t>33.3 Khi luật/phí thay đổi</w:t>
      </w:r>
    </w:p>
    <w:p>
      <w:pPr>
        <w:pStyle w:val="ListNumber"/>
      </w:pPr>
      <w:r>
        <w:t>Tạo new RegistrationRule với future effective date.</w:t>
      </w:r>
    </w:p>
    <w:p>
      <w:pPr>
        <w:pStyle w:val="ListNumber"/>
      </w:pPr>
      <w:r>
        <w:t>Giữ old rule.</w:t>
      </w:r>
    </w:p>
    <w:p>
      <w:pPr>
        <w:pStyle w:val="ListNumber"/>
      </w:pPr>
      <w:r>
        <w:t>Add golden tests cho ngày trước/sau effective date.</w:t>
      </w:r>
    </w:p>
    <w:p>
      <w:pPr>
        <w:pStyle w:val="ListNumber"/>
      </w:pPr>
      <w:r>
        <w:t>Admin review source official.</w:t>
      </w:r>
    </w:p>
    <w:p>
      <w:pPr>
        <w:pStyle w:val="ListNumber"/>
      </w:pPr>
      <w:r>
        <w:t>Publish rule.</w:t>
      </w:r>
    </w:p>
    <w:p>
      <w:pPr>
        <w:pStyle w:val="ListNumber"/>
      </w:pPr>
      <w:r>
        <w:t>Không cần redeploy frontend/formula hard-coded.</w:t>
      </w:r>
    </w:p>
    <w:p>
      <w:pPr>
        <w:pStyle w:val="Heading2"/>
        <w:keepNext/>
      </w:pPr>
      <w:r>
        <w:t>33.4 Khi phát hiện dữ liệu sai đã publish</w:t>
      </w:r>
    </w:p>
    <w:p>
      <w:pPr>
        <w:pStyle w:val="ListNumber"/>
      </w:pPr>
      <w:r>
        <w:t>Lock field nếu crawler có thể overwrite.</w:t>
      </w:r>
    </w:p>
    <w:p>
      <w:pPr>
        <w:pStyle w:val="ListNumber"/>
      </w:pPr>
      <w:r>
        <w:t>Publish corrected version với source/reason.</w:t>
      </w:r>
    </w:p>
    <w:p>
      <w:pPr>
        <w:pStyle w:val="ListNumber"/>
      </w:pPr>
      <w:r>
        <w:t>Invalidate cache.</w:t>
      </w:r>
    </w:p>
    <w:p>
      <w:pPr>
        <w:pStyle w:val="ListNumber"/>
      </w:pPr>
      <w:r>
        <w:t>Audit event + optional user-facing correction note nếu ảnh hưởng lớn.</w:t>
      </w:r>
    </w:p>
    <w:p>
      <w:pPr>
        <w:pStyle w:val="ListNumber"/>
      </w:pPr>
      <w:r>
        <w:t>Add regression validation/parser test.</w:t>
      </w:r>
    </w:p>
    <w:p>
      <w:pPr>
        <w:pStyle w:val="Heading1"/>
        <w:keepNext/>
        <w:pageBreakBefore/>
      </w:pPr>
      <w:r>
        <w:t>34. Bootstrapping và full-market coverage</w:t>
      </w:r>
    </w:p>
    <w:p>
      <w:pPr>
        <w:pStyle w:val="Heading2"/>
        <w:keepNext/>
      </w:pPr>
      <w:r>
        <w:t>34.1 Seed strategy</w:t>
      </w:r>
    </w:p>
    <w:p>
      <w:r>
        <w:t>Không cố nhập 100% thị trường trước khi schema được chứng minh. Seed 10–15 hãng đại diện trước, sau đó mở rộng batch. Tuy vậy, chỉ được tuyên bố website “toàn bộ xe đang bán ở Việt Nam” khi Full-market Coverage Gate đạt.</w:t>
      </w:r>
    </w:p>
    <w:p>
      <w:pPr>
        <w:pStyle w:val="Heading2"/>
        <w:keepNext/>
      </w:pPr>
      <w:r>
        <w:t>34.2 Initial validation brands</w:t>
      </w:r>
    </w:p>
    <w:p>
      <w:pPr>
        <w:pStyle w:val="ListBullet"/>
      </w:pPr>
      <w:r>
        <w:t>VinFast, Toyota, Hyundai, Kia, Mazda, Ford, Honda, Mitsubishi, Geely, Omoda &amp; Jaecoo, BYD, Lynk &amp; Co, MG, Volkswagen/Skoda và ít nhất một premium brand BMW/Mercedes/Porsche.</w:t>
      </w:r>
    </w:p>
    <w:p>
      <w:pPr>
        <w:pStyle w:val="Heading2"/>
        <w:keepNext/>
      </w:pPr>
      <w:r>
        <w:t>34.3 Full-market Coverage Gate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Metric</w:t>
            </w:r>
          </w:p>
        </w:tc>
        <w:tc>
          <w:tcPr>
            <w:tcW w:type="dxa" w:w="5083"/>
            <w:shd w:fill="D9EAF7"/>
            <w:vAlign w:val="center"/>
            <w:tcMar>
              <w:top w:w="70" w:type="dxa"/>
              <w:start w:w="80" w:type="dxa"/>
              <w:bottom w:w="70" w:type="dxa"/>
              <w:end w:w="80" w:type="dxa"/>
            </w:tcMar>
          </w:tcPr>
          <w:p>
            <w:r>
              <w:rPr>
                <w:b/>
                <w:sz w:val="18"/>
              </w:rPr>
              <w:t>Target trước khi claim full market</w:t>
            </w:r>
          </w:p>
        </w:tc>
      </w:tr>
      <w:tr>
        <w:tc>
          <w:tcPr>
            <w:tcW w:type="dxa" w:w="5083"/>
            <w:vAlign w:val="top"/>
            <w:tcMar>
              <w:top w:w="70" w:type="dxa"/>
              <w:start w:w="80" w:type="dxa"/>
              <w:bottom w:w="70" w:type="dxa"/>
              <w:end w:w="80" w:type="dxa"/>
            </w:tcMar>
          </w:tcPr>
          <w:p>
            <w:r>
              <w:rPr>
                <w:sz w:val="17"/>
              </w:rPr>
              <w:t>Brand scope</w:t>
            </w:r>
          </w:p>
        </w:tc>
        <w:tc>
          <w:tcPr>
            <w:tcW w:type="dxa" w:w="5083"/>
            <w:vAlign w:val="top"/>
            <w:tcMar>
              <w:top w:w="70" w:type="dxa"/>
              <w:start w:w="80" w:type="dxa"/>
              <w:bottom w:w="70" w:type="dxa"/>
              <w:end w:w="80" w:type="dxa"/>
            </w:tcMar>
          </w:tcPr>
          <w:p>
            <w:r>
              <w:rPr>
                <w:sz w:val="17"/>
              </w:rPr>
              <w:t>100% brand trong BrandScope reviewed.</w:t>
            </w:r>
          </w:p>
        </w:tc>
      </w:tr>
      <w:tr>
        <w:tc>
          <w:tcPr>
            <w:tcW w:type="dxa" w:w="5083"/>
            <w:vAlign w:val="top"/>
            <w:tcMar>
              <w:top w:w="70" w:type="dxa"/>
              <w:start w:w="80" w:type="dxa"/>
              <w:bottom w:w="70" w:type="dxa"/>
              <w:end w:w="80" w:type="dxa"/>
            </w:tcMar>
          </w:tcPr>
          <w:p>
            <w:r>
              <w:rPr>
                <w:sz w:val="17"/>
              </w:rPr>
              <w:t>Active models</w:t>
            </w:r>
          </w:p>
        </w:tc>
        <w:tc>
          <w:tcPr>
            <w:tcW w:type="dxa" w:w="5083"/>
            <w:vAlign w:val="top"/>
            <w:tcMar>
              <w:top w:w="70" w:type="dxa"/>
              <w:start w:w="80" w:type="dxa"/>
              <w:bottom w:w="70" w:type="dxa"/>
              <w:end w:w="80" w:type="dxa"/>
            </w:tcMar>
          </w:tcPr>
          <w:p>
            <w:r>
              <w:rPr>
                <w:sz w:val="17"/>
              </w:rPr>
              <w:t>100% model ACTIVE có ít nhất một official/trusted source.</w:t>
            </w:r>
          </w:p>
        </w:tc>
      </w:tr>
      <w:tr>
        <w:tc>
          <w:tcPr>
            <w:tcW w:type="dxa" w:w="5083"/>
            <w:vAlign w:val="top"/>
            <w:tcMar>
              <w:top w:w="70" w:type="dxa"/>
              <w:start w:w="80" w:type="dxa"/>
              <w:bottom w:w="70" w:type="dxa"/>
              <w:end w:w="80" w:type="dxa"/>
            </w:tcMar>
          </w:tcPr>
          <w:p>
            <w:r>
              <w:rPr>
                <w:sz w:val="17"/>
              </w:rPr>
              <w:t>Active trims</w:t>
            </w:r>
          </w:p>
        </w:tc>
        <w:tc>
          <w:tcPr>
            <w:tcW w:type="dxa" w:w="5083"/>
            <w:vAlign w:val="top"/>
            <w:tcMar>
              <w:top w:w="70" w:type="dxa"/>
              <w:start w:w="80" w:type="dxa"/>
              <w:bottom w:w="70" w:type="dxa"/>
              <w:end w:w="80" w:type="dxa"/>
            </w:tcMar>
          </w:tcPr>
          <w:p>
            <w:r>
              <w:rPr>
                <w:sz w:val="17"/>
              </w:rPr>
              <w:t>100% known ACTIVE trims represented hoặc documented unresolved.</w:t>
            </w:r>
          </w:p>
        </w:tc>
      </w:tr>
      <w:tr>
        <w:tc>
          <w:tcPr>
            <w:tcW w:type="dxa" w:w="5083"/>
            <w:vAlign w:val="top"/>
            <w:tcMar>
              <w:top w:w="70" w:type="dxa"/>
              <w:start w:w="80" w:type="dxa"/>
              <w:bottom w:w="70" w:type="dxa"/>
              <w:end w:w="80" w:type="dxa"/>
            </w:tcMar>
          </w:tcPr>
          <w:p>
            <w:r>
              <w:rPr>
                <w:sz w:val="17"/>
              </w:rPr>
              <w:t>Core fields</w:t>
            </w:r>
          </w:p>
        </w:tc>
        <w:tc>
          <w:tcPr>
            <w:tcW w:type="dxa" w:w="5083"/>
            <w:vAlign w:val="top"/>
            <w:tcMar>
              <w:top w:w="70" w:type="dxa"/>
              <w:start w:w="80" w:type="dxa"/>
              <w:bottom w:w="70" w:type="dxa"/>
              <w:end w:w="80" w:type="dxa"/>
            </w:tcMar>
          </w:tcPr>
          <w:p>
            <w:r>
              <w:rPr>
                <w:sz w:val="17"/>
              </w:rPr>
              <w:t>≥95% core field coverage hoặc explicit UNKNOWN.</w:t>
            </w:r>
          </w:p>
        </w:tc>
      </w:tr>
      <w:tr>
        <w:tc>
          <w:tcPr>
            <w:tcW w:type="dxa" w:w="5083"/>
            <w:vAlign w:val="top"/>
            <w:tcMar>
              <w:top w:w="70" w:type="dxa"/>
              <w:start w:w="80" w:type="dxa"/>
              <w:bottom w:w="70" w:type="dxa"/>
              <w:end w:w="80" w:type="dxa"/>
            </w:tcMar>
          </w:tcPr>
          <w:p>
            <w:r>
              <w:rPr>
                <w:sz w:val="17"/>
              </w:rPr>
              <w:t>MSRP/status</w:t>
            </w:r>
          </w:p>
        </w:tc>
        <w:tc>
          <w:tcPr>
            <w:tcW w:type="dxa" w:w="5083"/>
            <w:vAlign w:val="top"/>
            <w:tcMar>
              <w:top w:w="70" w:type="dxa"/>
              <w:start w:w="80" w:type="dxa"/>
              <w:bottom w:w="70" w:type="dxa"/>
              <w:end w:w="80" w:type="dxa"/>
            </w:tcMar>
          </w:tcPr>
          <w:p>
            <w:r>
              <w:rPr>
                <w:sz w:val="17"/>
              </w:rPr>
              <w:t>100% trim có current MSRP/UNANNOUNCED/EXPECTED trạng thái hợp lệ.</w:t>
            </w:r>
          </w:p>
        </w:tc>
      </w:tr>
      <w:tr>
        <w:tc>
          <w:tcPr>
            <w:tcW w:type="dxa" w:w="5083"/>
            <w:vAlign w:val="top"/>
            <w:tcMar>
              <w:top w:w="70" w:type="dxa"/>
              <w:start w:w="80" w:type="dxa"/>
              <w:bottom w:w="70" w:type="dxa"/>
              <w:end w:w="80" w:type="dxa"/>
            </w:tcMar>
          </w:tcPr>
          <w:p>
            <w:r>
              <w:rPr>
                <w:sz w:val="17"/>
              </w:rPr>
              <w:t>Freshness</w:t>
            </w:r>
          </w:p>
        </w:tc>
        <w:tc>
          <w:tcPr>
            <w:tcW w:type="dxa" w:w="5083"/>
            <w:vAlign w:val="top"/>
            <w:tcMar>
              <w:top w:w="70" w:type="dxa"/>
              <w:start w:w="80" w:type="dxa"/>
              <w:bottom w:w="70" w:type="dxa"/>
              <w:end w:w="80" w:type="dxa"/>
            </w:tcMar>
          </w:tcPr>
          <w:p>
            <w:r>
              <w:rPr>
                <w:sz w:val="17"/>
              </w:rPr>
              <w:t>Price/promo sources trong freshness SLA.</w:t>
            </w:r>
          </w:p>
        </w:tc>
      </w:tr>
      <w:tr>
        <w:tc>
          <w:tcPr>
            <w:tcW w:type="dxa" w:w="5083"/>
            <w:vAlign w:val="top"/>
            <w:tcMar>
              <w:top w:w="70" w:type="dxa"/>
              <w:start w:w="80" w:type="dxa"/>
              <w:bottom w:w="70" w:type="dxa"/>
              <w:end w:w="80" w:type="dxa"/>
            </w:tcMar>
          </w:tcPr>
          <w:p>
            <w:r>
              <w:rPr>
                <w:sz w:val="17"/>
              </w:rPr>
              <w:t>Duplicates</w:t>
            </w:r>
          </w:p>
        </w:tc>
        <w:tc>
          <w:tcPr>
            <w:tcW w:type="dxa" w:w="5083"/>
            <w:vAlign w:val="top"/>
            <w:tcMar>
              <w:top w:w="70" w:type="dxa"/>
              <w:start w:w="80" w:type="dxa"/>
              <w:bottom w:w="70" w:type="dxa"/>
              <w:end w:w="80" w:type="dxa"/>
            </w:tcMar>
          </w:tcPr>
          <w:p>
            <w:r>
              <w:rPr>
                <w:sz w:val="17"/>
              </w:rPr>
              <w:t>Không còn unresolved high-confidence duplicate.</w:t>
            </w:r>
          </w:p>
        </w:tc>
      </w:tr>
      <w:tr>
        <w:tc>
          <w:tcPr>
            <w:tcW w:type="dxa" w:w="5083"/>
            <w:vAlign w:val="top"/>
            <w:tcMar>
              <w:top w:w="70" w:type="dxa"/>
              <w:start w:w="80" w:type="dxa"/>
              <w:bottom w:w="70" w:type="dxa"/>
              <w:end w:w="80" w:type="dxa"/>
            </w:tcMar>
          </w:tcPr>
          <w:p>
            <w:r>
              <w:rPr>
                <w:sz w:val="17"/>
              </w:rPr>
              <w:t>Legal/energy</w:t>
            </w:r>
          </w:p>
        </w:tc>
        <w:tc>
          <w:tcPr>
            <w:tcW w:type="dxa" w:w="5083"/>
            <w:vAlign w:val="top"/>
            <w:tcMar>
              <w:top w:w="70" w:type="dxa"/>
              <w:start w:w="80" w:type="dxa"/>
              <w:bottom w:w="70" w:type="dxa"/>
              <w:end w:w="80" w:type="dxa"/>
            </w:tcMar>
          </w:tcPr>
          <w:p>
            <w:r>
              <w:rPr>
                <w:sz w:val="17"/>
              </w:rPr>
              <w:t>Current rules/tariffs verified.</w:t>
            </w:r>
          </w:p>
        </w:tc>
      </w:tr>
    </w:tbl>
    <w:p>
      <w:pPr>
        <w:spacing w:after="20"/>
      </w:pPr>
    </w:p>
    <w:p>
      <w:pPr>
        <w:pStyle w:val="Heading1"/>
        <w:keepNext/>
        <w:pageBreakBefore/>
      </w:pPr>
      <w:r>
        <w:t>35. Release strategy V1/V2/V3</w:t>
      </w:r>
    </w:p>
    <w:p>
      <w:pPr>
        <w:pStyle w:val="Heading2"/>
        <w:keepNext/>
      </w:pPr>
      <w:r>
        <w:t>35.1 V1 — Product core + trustworthy foundation</w:t>
      </w:r>
    </w:p>
    <w:p>
      <w:pPr>
        <w:pStyle w:val="ListBullet"/>
      </w:pPr>
      <w:r>
        <w:t>Monorepo/infra.</w:t>
      </w:r>
    </w:p>
    <w:p>
      <w:pPr>
        <w:pStyle w:val="ListBullet"/>
      </w:pPr>
      <w:r>
        <w:t>Core schema/taxonomy/source registry.</w:t>
      </w:r>
    </w:p>
    <w:p>
      <w:pPr>
        <w:pStyle w:val="ListBullet"/>
      </w:pPr>
      <w:r>
        <w:t>Curated seed pipeline.</w:t>
      </w:r>
    </w:p>
    <w:p>
      <w:pPr>
        <w:pStyle w:val="ListBullet"/>
      </w:pPr>
      <w:r>
        <w:t>Catalog/search/filter/detail.</w:t>
      </w:r>
    </w:p>
    <w:p>
      <w:pPr>
        <w:pStyle w:val="ListBullet"/>
      </w:pPr>
      <w:r>
        <w:t>Pricing/on-road.</w:t>
      </w:r>
    </w:p>
    <w:p>
      <w:pPr>
        <w:pStyle w:val="ListBullet"/>
      </w:pPr>
      <w:r>
        <w:t>Energy engine.</w:t>
      </w:r>
    </w:p>
    <w:p>
      <w:pPr>
        <w:pStyle w:val="ListBullet"/>
      </w:pPr>
      <w:r>
        <w:t>Ownership/salary filter.</w:t>
      </w:r>
    </w:p>
    <w:p>
      <w:pPr>
        <w:pStyle w:val="ListBullet"/>
      </w:pPr>
      <w:r>
        <w:t>Financing.</w:t>
      </w:r>
    </w:p>
    <w:p>
      <w:pPr>
        <w:pStyle w:val="ListBullet"/>
      </w:pPr>
      <w:r>
        <w:t>Compare.</w:t>
      </w:r>
    </w:p>
    <w:p>
      <w:pPr>
        <w:pStyle w:val="ListBullet"/>
      </w:pPr>
      <w:r>
        <w:t>Admin CRUD/QA.</w:t>
      </w:r>
    </w:p>
    <w:p>
      <w:pPr>
        <w:pStyle w:val="ListBullet"/>
      </w:pPr>
      <w:r>
        <w:t>Golden tests và initial brand batch.</w:t>
      </w:r>
    </w:p>
    <w:p>
      <w:pPr>
        <w:pStyle w:val="Heading2"/>
        <w:keepNext/>
      </w:pPr>
      <w:r>
        <w:t>35.2 V2 — Automated data operations</w:t>
      </w:r>
    </w:p>
    <w:p>
      <w:pPr>
        <w:pStyle w:val="ListBullet"/>
      </w:pPr>
      <w:r>
        <w:t>Brave discovery.</w:t>
      </w:r>
    </w:p>
    <w:p>
      <w:pPr>
        <w:pStyle w:val="ListBullet"/>
      </w:pPr>
      <w:r>
        <w:t>Per-domain parsers + Playwright fallback.</w:t>
      </w:r>
    </w:p>
    <w:p>
      <w:pPr>
        <w:pStyle w:val="ListBullet"/>
      </w:pPr>
      <w:r>
        <w:t>Structured extraction + entity resolution.</w:t>
      </w:r>
    </w:p>
    <w:p>
      <w:pPr>
        <w:pStyle w:val="ListBullet"/>
      </w:pPr>
      <w:r>
        <w:t>Change detection/review queue/rollback.</w:t>
      </w:r>
    </w:p>
    <w:p>
      <w:pPr>
        <w:pStyle w:val="ListBullet"/>
      </w:pPr>
      <w:r>
        <w:t>Daily monitoring for price/promo/fuel/legal/charging/dealer offers.</w:t>
      </w:r>
    </w:p>
    <w:p>
      <w:pPr>
        <w:pStyle w:val="ListBullet"/>
      </w:pPr>
      <w:r>
        <w:t>Open Charge Map/Goong optional map.</w:t>
      </w:r>
    </w:p>
    <w:p>
      <w:pPr>
        <w:pStyle w:val="ListBullet"/>
      </w:pPr>
      <w:r>
        <w:t>Price/energy history UX.</w:t>
      </w:r>
    </w:p>
    <w:p>
      <w:pPr>
        <w:pStyle w:val="ListBullet"/>
      </w:pPr>
      <w:r>
        <w:t>Full target brand expansion + coverage dashboard.</w:t>
      </w:r>
    </w:p>
    <w:p>
      <w:pPr>
        <w:pStyle w:val="Heading2"/>
        <w:keepNext/>
      </w:pPr>
      <w:r>
        <w:t>35.3 V3 — Recommendation/personalization/scale</w:t>
      </w:r>
    </w:p>
    <w:p>
      <w:pPr>
        <w:pStyle w:val="ListBullet"/>
      </w:pPr>
      <w:r>
        <w:t>Explainable P/P recommendation.</w:t>
      </w:r>
    </w:p>
    <w:p>
      <w:pPr>
        <w:pStyle w:val="ListBullet"/>
      </w:pPr>
      <w:r>
        <w:t>Accounts/profile/watchlist/alerts.</w:t>
      </w:r>
    </w:p>
    <w:p>
      <w:pPr>
        <w:pStyle w:val="ListBullet"/>
      </w:pPr>
      <w:r>
        <w:t>Real-world consumption datasets nếu nguồn đáng tin.</w:t>
      </w:r>
    </w:p>
    <w:p>
      <w:pPr>
        <w:pStyle w:val="ListBullet"/>
      </w:pPr>
      <w:r>
        <w:t>Search scale only when measured.</w:t>
      </w:r>
    </w:p>
    <w:p>
      <w:pPr>
        <w:pStyle w:val="ListBullet"/>
      </w:pPr>
      <w:r>
        <w:t>Partner/public read API.</w:t>
      </w:r>
    </w:p>
    <w:p>
      <w:pPr>
        <w:pStyle w:val="ListBullet"/>
      </w:pPr>
      <w:r>
        <w:t>Operational maturity/DR/load testing.</w:t>
      </w:r>
    </w:p>
    <w:p>
      <w:pPr>
        <w:pStyle w:val="Heading1"/>
        <w:keepNext/>
        <w:pageBreakBefore/>
      </w:pPr>
      <w:r>
        <w:t>36. Definition of Done &amp; acceptance criteria</w:t>
      </w:r>
    </w:p>
    <w:tbl>
      <w:tblPr>
        <w:tblStyle w:val="TableGrid"/>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r>
              <w:rPr>
                <w:b/>
              </w:rPr>
              <w:t xml:space="preserve">Project-level DoD — </w:t>
            </w:r>
            <w:r>
              <w:t>Một chức năng chỉ “done” khi có schema/domain logic + API + UI (nếu user-facing) + tests + source/provenance + documentation + observability phù hợp. Có checkbox trong plan không đồng nghĩa done nếu gate chưa pass.</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70" w:type="dxa"/>
              <w:start w:w="80" w:type="dxa"/>
              <w:bottom w:w="70" w:type="dxa"/>
              <w:end w:w="80" w:type="dxa"/>
            </w:tcMar>
          </w:tcPr>
          <w:p>
            <w:r>
              <w:rPr>
                <w:b/>
                <w:sz w:val="18"/>
              </w:rPr>
              <w:t>Area</w:t>
            </w:r>
          </w:p>
        </w:tc>
        <w:tc>
          <w:tcPr>
            <w:tcW w:type="dxa" w:w="5083"/>
            <w:shd w:fill="D9EAF7"/>
            <w:vAlign w:val="center"/>
            <w:tcMar>
              <w:top w:w="70" w:type="dxa"/>
              <w:start w:w="80" w:type="dxa"/>
              <w:bottom w:w="70" w:type="dxa"/>
              <w:end w:w="80" w:type="dxa"/>
            </w:tcMar>
          </w:tcPr>
          <w:p>
            <w:r>
              <w:rPr>
                <w:b/>
                <w:sz w:val="18"/>
              </w:rPr>
              <w:t>Acceptance</w:t>
            </w:r>
          </w:p>
        </w:tc>
      </w:tr>
      <w:tr>
        <w:tc>
          <w:tcPr>
            <w:tcW w:type="dxa" w:w="5083"/>
            <w:vAlign w:val="top"/>
            <w:tcMar>
              <w:top w:w="70" w:type="dxa"/>
              <w:start w:w="80" w:type="dxa"/>
              <w:bottom w:w="70" w:type="dxa"/>
              <w:end w:w="80" w:type="dxa"/>
            </w:tcMar>
          </w:tcPr>
          <w:p>
            <w:r>
              <w:rPr>
                <w:sz w:val="17"/>
              </w:rPr>
              <w:t>Catalog</w:t>
            </w:r>
          </w:p>
        </w:tc>
        <w:tc>
          <w:tcPr>
            <w:tcW w:type="dxa" w:w="5083"/>
            <w:vAlign w:val="top"/>
            <w:tcMar>
              <w:top w:w="70" w:type="dxa"/>
              <w:start w:w="80" w:type="dxa"/>
              <w:bottom w:w="70" w:type="dxa"/>
              <w:end w:w="80" w:type="dxa"/>
            </w:tcMar>
          </w:tcPr>
          <w:p>
            <w:r>
              <w:rPr>
                <w:sz w:val="17"/>
              </w:rPr>
              <w:t>Filter/search đúng trim; null không render false; URL shareable.</w:t>
            </w:r>
          </w:p>
        </w:tc>
      </w:tr>
      <w:tr>
        <w:tc>
          <w:tcPr>
            <w:tcW w:type="dxa" w:w="5083"/>
            <w:vAlign w:val="top"/>
            <w:tcMar>
              <w:top w:w="70" w:type="dxa"/>
              <w:start w:w="80" w:type="dxa"/>
              <w:bottom w:w="70" w:type="dxa"/>
              <w:end w:w="80" w:type="dxa"/>
            </w:tcMar>
          </w:tcPr>
          <w:p>
            <w:r>
              <w:rPr>
                <w:sz w:val="17"/>
              </w:rPr>
              <w:t>Price</w:t>
            </w:r>
          </w:p>
        </w:tc>
        <w:tc>
          <w:tcPr>
            <w:tcW w:type="dxa" w:w="5083"/>
            <w:vAlign w:val="top"/>
            <w:tcMar>
              <w:top w:w="70" w:type="dxa"/>
              <w:start w:w="80" w:type="dxa"/>
              <w:bottom w:w="70" w:type="dxa"/>
              <w:end w:w="80" w:type="dxa"/>
            </w:tcMar>
          </w:tcPr>
          <w:p>
            <w:r>
              <w:rPr>
                <w:sz w:val="17"/>
              </w:rPr>
              <w:t>Current/effective date đúng; expected/unannounced rõ; dealer cash vs gifts tách.</w:t>
            </w:r>
          </w:p>
        </w:tc>
      </w:tr>
      <w:tr>
        <w:tc>
          <w:tcPr>
            <w:tcW w:type="dxa" w:w="5083"/>
            <w:vAlign w:val="top"/>
            <w:tcMar>
              <w:top w:w="70" w:type="dxa"/>
              <w:start w:w="80" w:type="dxa"/>
              <w:bottom w:w="70" w:type="dxa"/>
              <w:end w:w="80" w:type="dxa"/>
            </w:tcMar>
          </w:tcPr>
          <w:p>
            <w:r>
              <w:rPr>
                <w:sz w:val="17"/>
              </w:rPr>
              <w:t>On-road</w:t>
            </w:r>
          </w:p>
        </w:tc>
        <w:tc>
          <w:tcPr>
            <w:tcW w:type="dxa" w:w="5083"/>
            <w:vAlign w:val="top"/>
            <w:tcMar>
              <w:top w:w="70" w:type="dxa"/>
              <w:start w:w="80" w:type="dxa"/>
              <w:bottom w:w="70" w:type="dxa"/>
              <w:end w:w="80" w:type="dxa"/>
            </w:tcMar>
          </w:tcPr>
          <w:p>
            <w:r>
              <w:rPr>
                <w:sz w:val="17"/>
              </w:rPr>
              <w:t>No frontend hard-code; rule version/date/source reproducible.</w:t>
            </w:r>
          </w:p>
        </w:tc>
      </w:tr>
      <w:tr>
        <w:tc>
          <w:tcPr>
            <w:tcW w:type="dxa" w:w="5083"/>
            <w:vAlign w:val="top"/>
            <w:tcMar>
              <w:top w:w="70" w:type="dxa"/>
              <w:start w:w="80" w:type="dxa"/>
              <w:bottom w:w="70" w:type="dxa"/>
              <w:end w:w="80" w:type="dxa"/>
            </w:tcMar>
          </w:tcPr>
          <w:p>
            <w:r>
              <w:rPr>
                <w:sz w:val="17"/>
              </w:rPr>
              <w:t>Energy</w:t>
            </w:r>
          </w:p>
        </w:tc>
        <w:tc>
          <w:tcPr>
            <w:tcW w:type="dxa" w:w="5083"/>
            <w:vAlign w:val="top"/>
            <w:tcMar>
              <w:top w:w="70" w:type="dxa"/>
              <w:start w:w="80" w:type="dxa"/>
              <w:bottom w:w="70" w:type="dxa"/>
              <w:end w:w="80" w:type="dxa"/>
            </w:tcMar>
          </w:tcPr>
          <w:p>
            <w:r>
              <w:rPr>
                <w:sz w:val="17"/>
              </w:rPr>
              <w:t>Fuel/home/public/free charging/PHEV golden tests pass.</w:t>
            </w:r>
          </w:p>
        </w:tc>
      </w:tr>
      <w:tr>
        <w:tc>
          <w:tcPr>
            <w:tcW w:type="dxa" w:w="5083"/>
            <w:vAlign w:val="top"/>
            <w:tcMar>
              <w:top w:w="70" w:type="dxa"/>
              <w:start w:w="80" w:type="dxa"/>
              <w:bottom w:w="70" w:type="dxa"/>
              <w:end w:w="80" w:type="dxa"/>
            </w:tcMar>
          </w:tcPr>
          <w:p>
            <w:r>
              <w:rPr>
                <w:sz w:val="17"/>
              </w:rPr>
              <w:t>Affordability</w:t>
            </w:r>
          </w:p>
        </w:tc>
        <w:tc>
          <w:tcPr>
            <w:tcW w:type="dxa" w:w="5083"/>
            <w:vAlign w:val="top"/>
            <w:tcMar>
              <w:top w:w="70" w:type="dxa"/>
              <w:start w:w="80" w:type="dxa"/>
              <w:bottom w:w="70" w:type="dxa"/>
              <w:end w:w="80" w:type="dxa"/>
            </w:tcMar>
          </w:tcPr>
          <w:p>
            <w:r>
              <w:rPr>
                <w:sz w:val="17"/>
              </w:rPr>
              <w:t>Current/normalized; different expenses produce different output; reason codes.</w:t>
            </w:r>
          </w:p>
        </w:tc>
      </w:tr>
      <w:tr>
        <w:tc>
          <w:tcPr>
            <w:tcW w:type="dxa" w:w="5083"/>
            <w:vAlign w:val="top"/>
            <w:tcMar>
              <w:top w:w="70" w:type="dxa"/>
              <w:start w:w="80" w:type="dxa"/>
              <w:bottom w:w="70" w:type="dxa"/>
              <w:end w:w="80" w:type="dxa"/>
            </w:tcMar>
          </w:tcPr>
          <w:p>
            <w:r>
              <w:rPr>
                <w:sz w:val="17"/>
              </w:rPr>
              <w:t>Financing</w:t>
            </w:r>
          </w:p>
        </w:tc>
        <w:tc>
          <w:tcPr>
            <w:tcW w:type="dxa" w:w="5083"/>
            <w:vAlign w:val="top"/>
            <w:tcMar>
              <w:top w:w="70" w:type="dxa"/>
              <w:start w:w="80" w:type="dxa"/>
              <w:bottom w:w="70" w:type="dxa"/>
              <w:end w:w="80" w:type="dxa"/>
            </w:tcMar>
          </w:tcPr>
          <w:p>
            <w:r>
              <w:rPr>
                <w:sz w:val="17"/>
              </w:rPr>
              <w:t>Family-funded/cash/loan; annuity/declining; upfront/monthly/interest accurate.</w:t>
            </w:r>
          </w:p>
        </w:tc>
      </w:tr>
      <w:tr>
        <w:tc>
          <w:tcPr>
            <w:tcW w:type="dxa" w:w="5083"/>
            <w:vAlign w:val="top"/>
            <w:tcMar>
              <w:top w:w="70" w:type="dxa"/>
              <w:start w:w="80" w:type="dxa"/>
              <w:bottom w:w="70" w:type="dxa"/>
              <w:end w:w="80" w:type="dxa"/>
            </w:tcMar>
          </w:tcPr>
          <w:p>
            <w:r>
              <w:rPr>
                <w:sz w:val="17"/>
              </w:rPr>
              <w:t>Compare</w:t>
            </w:r>
          </w:p>
        </w:tc>
        <w:tc>
          <w:tcPr>
            <w:tcW w:type="dxa" w:w="5083"/>
            <w:vAlign w:val="top"/>
            <w:tcMar>
              <w:top w:w="70" w:type="dxa"/>
              <w:start w:w="80" w:type="dxa"/>
              <w:bottom w:w="70" w:type="dxa"/>
              <w:end w:w="80" w:type="dxa"/>
            </w:tcMar>
          </w:tcPr>
          <w:p>
            <w:r>
              <w:rPr>
                <w:sz w:val="17"/>
              </w:rPr>
              <w:t>Same region/profile; differences-only; unknown semantics.</w:t>
            </w:r>
          </w:p>
        </w:tc>
      </w:tr>
      <w:tr>
        <w:tc>
          <w:tcPr>
            <w:tcW w:type="dxa" w:w="5083"/>
            <w:vAlign w:val="top"/>
            <w:tcMar>
              <w:top w:w="70" w:type="dxa"/>
              <w:start w:w="80" w:type="dxa"/>
              <w:bottom w:w="70" w:type="dxa"/>
              <w:end w:w="80" w:type="dxa"/>
            </w:tcMar>
          </w:tcPr>
          <w:p>
            <w:r>
              <w:rPr>
                <w:sz w:val="17"/>
              </w:rPr>
              <w:t>Crawler</w:t>
            </w:r>
          </w:p>
        </w:tc>
        <w:tc>
          <w:tcPr>
            <w:tcW w:type="dxa" w:w="5083"/>
            <w:vAlign w:val="top"/>
            <w:tcMar>
              <w:top w:w="70" w:type="dxa"/>
              <w:start w:w="80" w:type="dxa"/>
              <w:bottom w:w="70" w:type="dxa"/>
              <w:end w:w="80" w:type="dxa"/>
            </w:tcMar>
          </w:tcPr>
          <w:p>
            <w:r>
              <w:rPr>
                <w:sz w:val="17"/>
              </w:rPr>
              <w:t>Failure không corrupt published data; high risk review.</w:t>
            </w:r>
          </w:p>
        </w:tc>
      </w:tr>
      <w:tr>
        <w:tc>
          <w:tcPr>
            <w:tcW w:type="dxa" w:w="5083"/>
            <w:vAlign w:val="top"/>
            <w:tcMar>
              <w:top w:w="70" w:type="dxa"/>
              <w:start w:w="80" w:type="dxa"/>
              <w:bottom w:w="70" w:type="dxa"/>
              <w:end w:w="80" w:type="dxa"/>
            </w:tcMar>
          </w:tcPr>
          <w:p>
            <w:r>
              <w:rPr>
                <w:sz w:val="17"/>
              </w:rPr>
              <w:t>Coverage</w:t>
            </w:r>
          </w:p>
        </w:tc>
        <w:tc>
          <w:tcPr>
            <w:tcW w:type="dxa" w:w="5083"/>
            <w:vAlign w:val="top"/>
            <w:tcMar>
              <w:top w:w="70" w:type="dxa"/>
              <w:start w:w="80" w:type="dxa"/>
              <w:bottom w:w="70" w:type="dxa"/>
              <w:end w:w="80" w:type="dxa"/>
            </w:tcMar>
          </w:tcPr>
          <w:p>
            <w:r>
              <w:rPr>
                <w:sz w:val="17"/>
              </w:rPr>
              <w:t>Dashboard + gate; claim full market only after threshold.</w:t>
            </w:r>
          </w:p>
        </w:tc>
      </w:tr>
      <w:tr>
        <w:tc>
          <w:tcPr>
            <w:tcW w:type="dxa" w:w="5083"/>
            <w:vAlign w:val="top"/>
            <w:tcMar>
              <w:top w:w="70" w:type="dxa"/>
              <w:start w:w="80" w:type="dxa"/>
              <w:bottom w:w="70" w:type="dxa"/>
              <w:end w:w="80" w:type="dxa"/>
            </w:tcMar>
          </w:tcPr>
          <w:p>
            <w:r>
              <w:rPr>
                <w:sz w:val="17"/>
              </w:rPr>
              <w:t>Ops</w:t>
            </w:r>
          </w:p>
        </w:tc>
        <w:tc>
          <w:tcPr>
            <w:tcW w:type="dxa" w:w="5083"/>
            <w:vAlign w:val="top"/>
            <w:tcMar>
              <w:top w:w="70" w:type="dxa"/>
              <w:start w:w="80" w:type="dxa"/>
              <w:bottom w:w="70" w:type="dxa"/>
              <w:end w:w="80" w:type="dxa"/>
            </w:tcMar>
          </w:tcPr>
          <w:p>
            <w:r>
              <w:rPr>
                <w:sz w:val="17"/>
              </w:rPr>
              <w:t>Backup/restore drill, CI green, monitoring/alerts configured.</w:t>
            </w:r>
          </w:p>
        </w:tc>
      </w:tr>
    </w:tbl>
    <w:p>
      <w:pPr>
        <w:spacing w:after="20"/>
      </w:pPr>
    </w:p>
    <w:p>
      <w:pPr>
        <w:pStyle w:val="Heading1"/>
        <w:keepNext/>
        <w:pageBreakBefore/>
      </w:pPr>
      <w:r>
        <w:t>37. Risks, ADRs và technical debt policy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Risk</w:t>
            </w:r>
          </w:p>
        </w:tc>
        <w:tc>
          <w:tcPr>
            <w:tcW w:type="dxa" w:w="3389"/>
            <w:shd w:fill="D9EAF7"/>
            <w:vAlign w:val="center"/>
            <w:tcMar>
              <w:top w:w="70" w:type="dxa"/>
              <w:start w:w="80" w:type="dxa"/>
              <w:bottom w:w="70" w:type="dxa"/>
              <w:end w:w="80" w:type="dxa"/>
            </w:tcMar>
          </w:tcPr>
          <w:p>
            <w:r>
              <w:rPr>
                <w:b/>
                <w:sz w:val="18"/>
              </w:rPr>
              <w:t>Tác động</w:t>
            </w:r>
          </w:p>
        </w:tc>
        <w:tc>
          <w:tcPr>
            <w:tcW w:type="dxa" w:w="3389"/>
            <w:shd w:fill="D9EAF7"/>
            <w:vAlign w:val="center"/>
            <w:tcMar>
              <w:top w:w="70" w:type="dxa"/>
              <w:start w:w="80" w:type="dxa"/>
              <w:bottom w:w="70" w:type="dxa"/>
              <w:end w:w="80" w:type="dxa"/>
            </w:tcMar>
          </w:tcPr>
          <w:p>
            <w:r>
              <w:rPr>
                <w:b/>
                <w:sz w:val="18"/>
              </w:rPr>
              <w:t>Mitigation</w:t>
            </w:r>
          </w:p>
        </w:tc>
      </w:tr>
      <w:tr>
        <w:tc>
          <w:tcPr>
            <w:tcW w:type="dxa" w:w="3389"/>
            <w:vAlign w:val="top"/>
            <w:tcMar>
              <w:top w:w="70" w:type="dxa"/>
              <w:start w:w="80" w:type="dxa"/>
              <w:bottom w:w="70" w:type="dxa"/>
              <w:end w:w="80" w:type="dxa"/>
            </w:tcMar>
          </w:tcPr>
          <w:p>
            <w:r>
              <w:rPr>
                <w:sz w:val="17"/>
              </w:rPr>
              <w:t>Nguồn hãng thay HTML</w:t>
            </w:r>
          </w:p>
        </w:tc>
        <w:tc>
          <w:tcPr>
            <w:tcW w:type="dxa" w:w="3389"/>
            <w:vAlign w:val="top"/>
            <w:tcMar>
              <w:top w:w="70" w:type="dxa"/>
              <w:start w:w="80" w:type="dxa"/>
              <w:bottom w:w="70" w:type="dxa"/>
              <w:end w:w="80" w:type="dxa"/>
            </w:tcMar>
          </w:tcPr>
          <w:p>
            <w:r>
              <w:rPr>
                <w:sz w:val="17"/>
              </w:rPr>
              <w:t>Parser fail</w:t>
            </w:r>
          </w:p>
        </w:tc>
        <w:tc>
          <w:tcPr>
            <w:tcW w:type="dxa" w:w="3389"/>
            <w:vAlign w:val="top"/>
            <w:tcMar>
              <w:top w:w="70" w:type="dxa"/>
              <w:start w:w="80" w:type="dxa"/>
              <w:bottom w:w="70" w:type="dxa"/>
              <w:end w:w="80" w:type="dxa"/>
            </w:tcMar>
          </w:tcPr>
          <w:p>
            <w:r>
              <w:rPr>
                <w:sz w:val="17"/>
              </w:rPr>
              <w:t>Snapshots, fixtures, parser registry, Playwright fallback.</w:t>
            </w:r>
          </w:p>
        </w:tc>
      </w:tr>
      <w:tr>
        <w:tc>
          <w:tcPr>
            <w:tcW w:type="dxa" w:w="3389"/>
            <w:vAlign w:val="top"/>
            <w:tcMar>
              <w:top w:w="70" w:type="dxa"/>
              <w:start w:w="80" w:type="dxa"/>
              <w:bottom w:w="70" w:type="dxa"/>
              <w:end w:w="80" w:type="dxa"/>
            </w:tcMar>
          </w:tcPr>
          <w:p>
            <w:r>
              <w:rPr>
                <w:sz w:val="17"/>
              </w:rPr>
              <w:t>Giá dealer không minh bạch</w:t>
            </w:r>
          </w:p>
        </w:tc>
        <w:tc>
          <w:tcPr>
            <w:tcW w:type="dxa" w:w="3389"/>
            <w:vAlign w:val="top"/>
            <w:tcMar>
              <w:top w:w="70" w:type="dxa"/>
              <w:start w:w="80" w:type="dxa"/>
              <w:bottom w:w="70" w:type="dxa"/>
              <w:end w:w="80" w:type="dxa"/>
            </w:tcMar>
          </w:tcPr>
          <w:p>
            <w:r>
              <w:rPr>
                <w:sz w:val="17"/>
              </w:rPr>
              <w:t>Sai effective price</w:t>
            </w:r>
          </w:p>
        </w:tc>
        <w:tc>
          <w:tcPr>
            <w:tcW w:type="dxa" w:w="3389"/>
            <w:vAlign w:val="top"/>
            <w:tcMar>
              <w:top w:w="70" w:type="dxa"/>
              <w:start w:w="80" w:type="dxa"/>
              <w:bottom w:w="70" w:type="dxa"/>
              <w:end w:w="80" w:type="dxa"/>
            </w:tcMar>
          </w:tcPr>
          <w:p>
            <w:r>
              <w:rPr>
                <w:sz w:val="17"/>
              </w:rPr>
              <w:t>Benefit taxonomy + conditions + stale threshold.</w:t>
            </w:r>
          </w:p>
        </w:tc>
      </w:tr>
      <w:tr>
        <w:tc>
          <w:tcPr>
            <w:tcW w:type="dxa" w:w="3389"/>
            <w:vAlign w:val="top"/>
            <w:tcMar>
              <w:top w:w="70" w:type="dxa"/>
              <w:start w:w="80" w:type="dxa"/>
              <w:bottom w:w="70" w:type="dxa"/>
              <w:end w:w="80" w:type="dxa"/>
            </w:tcMar>
          </w:tcPr>
          <w:p>
            <w:r>
              <w:rPr>
                <w:sz w:val="17"/>
              </w:rPr>
              <w:t>Promotion hết hạn</w:t>
            </w:r>
          </w:p>
        </w:tc>
        <w:tc>
          <w:tcPr>
            <w:tcW w:type="dxa" w:w="3389"/>
            <w:vAlign w:val="top"/>
            <w:tcMar>
              <w:top w:w="70" w:type="dxa"/>
              <w:start w:w="80" w:type="dxa"/>
              <w:bottom w:w="70" w:type="dxa"/>
              <w:end w:w="80" w:type="dxa"/>
            </w:tcMar>
          </w:tcPr>
          <w:p>
            <w:r>
              <w:rPr>
                <w:sz w:val="17"/>
              </w:rPr>
              <w:t>Affordability sai</w:t>
            </w:r>
          </w:p>
        </w:tc>
        <w:tc>
          <w:tcPr>
            <w:tcW w:type="dxa" w:w="3389"/>
            <w:vAlign w:val="top"/>
            <w:tcMar>
              <w:top w:w="70" w:type="dxa"/>
              <w:start w:w="80" w:type="dxa"/>
              <w:bottom w:w="70" w:type="dxa"/>
              <w:end w:w="80" w:type="dxa"/>
            </w:tcMar>
          </w:tcPr>
          <w:p>
            <w:r>
              <w:rPr>
                <w:sz w:val="17"/>
              </w:rPr>
              <w:t>effective_to + normalized cost.</w:t>
            </w:r>
          </w:p>
        </w:tc>
      </w:tr>
      <w:tr>
        <w:tc>
          <w:tcPr>
            <w:tcW w:type="dxa" w:w="3389"/>
            <w:vAlign w:val="top"/>
            <w:tcMar>
              <w:top w:w="70" w:type="dxa"/>
              <w:start w:w="80" w:type="dxa"/>
              <w:bottom w:w="70" w:type="dxa"/>
              <w:end w:w="80" w:type="dxa"/>
            </w:tcMar>
          </w:tcPr>
          <w:p>
            <w:r>
              <w:rPr>
                <w:sz w:val="17"/>
              </w:rPr>
              <w:t>Luật thay đổi</w:t>
            </w:r>
          </w:p>
        </w:tc>
        <w:tc>
          <w:tcPr>
            <w:tcW w:type="dxa" w:w="3389"/>
            <w:vAlign w:val="top"/>
            <w:tcMar>
              <w:top w:w="70" w:type="dxa"/>
              <w:start w:w="80" w:type="dxa"/>
              <w:bottom w:w="70" w:type="dxa"/>
              <w:end w:w="80" w:type="dxa"/>
            </w:tcMar>
          </w:tcPr>
          <w:p>
            <w:r>
              <w:rPr>
                <w:sz w:val="17"/>
              </w:rPr>
              <w:t>On-road sai</w:t>
            </w:r>
          </w:p>
        </w:tc>
        <w:tc>
          <w:tcPr>
            <w:tcW w:type="dxa" w:w="3389"/>
            <w:vAlign w:val="top"/>
            <w:tcMar>
              <w:top w:w="70" w:type="dxa"/>
              <w:start w:w="80" w:type="dxa"/>
              <w:bottom w:w="70" w:type="dxa"/>
              <w:end w:w="80" w:type="dxa"/>
            </w:tcMar>
          </w:tcPr>
          <w:p>
            <w:r>
              <w:rPr>
                <w:sz w:val="17"/>
              </w:rPr>
              <w:t>Versioned RegistrationRule + official source + golden tests.</w:t>
            </w:r>
          </w:p>
        </w:tc>
      </w:tr>
      <w:tr>
        <w:tc>
          <w:tcPr>
            <w:tcW w:type="dxa" w:w="3389"/>
            <w:vAlign w:val="top"/>
            <w:tcMar>
              <w:top w:w="70" w:type="dxa"/>
              <w:start w:w="80" w:type="dxa"/>
              <w:bottom w:w="70" w:type="dxa"/>
              <w:end w:w="80" w:type="dxa"/>
            </w:tcMar>
          </w:tcPr>
          <w:p>
            <w:r>
              <w:rPr>
                <w:sz w:val="17"/>
              </w:rPr>
              <w:t>Feature naming khác hãng</w:t>
            </w:r>
          </w:p>
        </w:tc>
        <w:tc>
          <w:tcPr>
            <w:tcW w:type="dxa" w:w="3389"/>
            <w:vAlign w:val="top"/>
            <w:tcMar>
              <w:top w:w="70" w:type="dxa"/>
              <w:start w:w="80" w:type="dxa"/>
              <w:bottom w:w="70" w:type="dxa"/>
              <w:end w:w="80" w:type="dxa"/>
            </w:tcMar>
          </w:tcPr>
          <w:p>
            <w:r>
              <w:rPr>
                <w:sz w:val="17"/>
              </w:rPr>
              <w:t>Filter sai</w:t>
            </w:r>
          </w:p>
        </w:tc>
        <w:tc>
          <w:tcPr>
            <w:tcW w:type="dxa" w:w="3389"/>
            <w:vAlign w:val="top"/>
            <w:tcMar>
              <w:top w:w="70" w:type="dxa"/>
              <w:start w:w="80" w:type="dxa"/>
              <w:bottom w:w="70" w:type="dxa"/>
              <w:end w:w="80" w:type="dxa"/>
            </w:tcMar>
          </w:tcPr>
          <w:p>
            <w:r>
              <w:rPr>
                <w:sz w:val="17"/>
              </w:rPr>
              <w:t>Canonical taxonomy + marketing aliases.</w:t>
            </w:r>
          </w:p>
        </w:tc>
      </w:tr>
      <w:tr>
        <w:tc>
          <w:tcPr>
            <w:tcW w:type="dxa" w:w="3389"/>
            <w:vAlign w:val="top"/>
            <w:tcMar>
              <w:top w:w="70" w:type="dxa"/>
              <w:start w:w="80" w:type="dxa"/>
              <w:bottom w:w="70" w:type="dxa"/>
              <w:end w:w="80" w:type="dxa"/>
            </w:tcMar>
          </w:tcPr>
          <w:p>
            <w:r>
              <w:rPr>
                <w:sz w:val="17"/>
              </w:rPr>
              <w:t>Ảnh sai trim/quyền</w:t>
            </w:r>
          </w:p>
        </w:tc>
        <w:tc>
          <w:tcPr>
            <w:tcW w:type="dxa" w:w="3389"/>
            <w:vAlign w:val="top"/>
            <w:tcMar>
              <w:top w:w="70" w:type="dxa"/>
              <w:start w:w="80" w:type="dxa"/>
              <w:bottom w:w="70" w:type="dxa"/>
              <w:end w:w="80" w:type="dxa"/>
            </w:tcMar>
          </w:tcPr>
          <w:p>
            <w:r>
              <w:rPr>
                <w:sz w:val="17"/>
              </w:rPr>
              <w:t>Trust/legal</w:t>
            </w:r>
          </w:p>
        </w:tc>
        <w:tc>
          <w:tcPr>
            <w:tcW w:type="dxa" w:w="3389"/>
            <w:vAlign w:val="top"/>
            <w:tcMar>
              <w:top w:w="70" w:type="dxa"/>
              <w:start w:w="80" w:type="dxa"/>
              <w:bottom w:w="70" w:type="dxa"/>
              <w:end w:w="80" w:type="dxa"/>
            </w:tcMar>
          </w:tcPr>
          <w:p>
            <w:r>
              <w:rPr>
                <w:sz w:val="17"/>
              </w:rPr>
              <w:t>rights_status + official source first.</w:t>
            </w:r>
          </w:p>
        </w:tc>
      </w:tr>
      <w:tr>
        <w:tc>
          <w:tcPr>
            <w:tcW w:type="dxa" w:w="3389"/>
            <w:vAlign w:val="top"/>
            <w:tcMar>
              <w:top w:w="70" w:type="dxa"/>
              <w:start w:w="80" w:type="dxa"/>
              <w:bottom w:w="70" w:type="dxa"/>
              <w:end w:w="80" w:type="dxa"/>
            </w:tcMar>
          </w:tcPr>
          <w:p>
            <w:r>
              <w:rPr>
                <w:sz w:val="17"/>
              </w:rPr>
              <w:t>Over-engineering</w:t>
            </w:r>
          </w:p>
        </w:tc>
        <w:tc>
          <w:tcPr>
            <w:tcW w:type="dxa" w:w="3389"/>
            <w:vAlign w:val="top"/>
            <w:tcMar>
              <w:top w:w="70" w:type="dxa"/>
              <w:start w:w="80" w:type="dxa"/>
              <w:bottom w:w="70" w:type="dxa"/>
              <w:end w:w="80" w:type="dxa"/>
            </w:tcMar>
          </w:tcPr>
          <w:p>
            <w:r>
              <w:rPr>
                <w:sz w:val="17"/>
              </w:rPr>
              <w:t>Chậm V1</w:t>
            </w:r>
          </w:p>
        </w:tc>
        <w:tc>
          <w:tcPr>
            <w:tcW w:type="dxa" w:w="3389"/>
            <w:vAlign w:val="top"/>
            <w:tcMar>
              <w:top w:w="70" w:type="dxa"/>
              <w:start w:w="80" w:type="dxa"/>
              <w:bottom w:w="70" w:type="dxa"/>
              <w:end w:w="80" w:type="dxa"/>
            </w:tcMar>
          </w:tcPr>
          <w:p>
            <w:r>
              <w:rPr>
                <w:sz w:val="17"/>
              </w:rPr>
              <w:t>Modular monolith; Postgres first; external services only measured need.</w:t>
            </w:r>
          </w:p>
        </w:tc>
      </w:tr>
      <w:tr>
        <w:tc>
          <w:tcPr>
            <w:tcW w:type="dxa" w:w="3389"/>
            <w:vAlign w:val="top"/>
            <w:tcMar>
              <w:top w:w="70" w:type="dxa"/>
              <w:start w:w="80" w:type="dxa"/>
              <w:bottom w:w="70" w:type="dxa"/>
              <w:end w:w="80" w:type="dxa"/>
            </w:tcMar>
          </w:tcPr>
          <w:p>
            <w:r>
              <w:rPr>
                <w:sz w:val="17"/>
              </w:rPr>
              <w:t>External API cost</w:t>
            </w:r>
          </w:p>
        </w:tc>
        <w:tc>
          <w:tcPr>
            <w:tcW w:type="dxa" w:w="3389"/>
            <w:vAlign w:val="top"/>
            <w:tcMar>
              <w:top w:w="70" w:type="dxa"/>
              <w:start w:w="80" w:type="dxa"/>
              <w:bottom w:w="70" w:type="dxa"/>
              <w:end w:w="80" w:type="dxa"/>
            </w:tcMar>
          </w:tcPr>
          <w:p>
            <w:r>
              <w:rPr>
                <w:sz w:val="17"/>
              </w:rPr>
              <w:t>Chi phí tăng</w:t>
            </w:r>
          </w:p>
        </w:tc>
        <w:tc>
          <w:tcPr>
            <w:tcW w:type="dxa" w:w="3389"/>
            <w:vAlign w:val="top"/>
            <w:tcMar>
              <w:top w:w="70" w:type="dxa"/>
              <w:start w:w="80" w:type="dxa"/>
              <w:bottom w:w="70" w:type="dxa"/>
              <w:end w:w="80" w:type="dxa"/>
            </w:tcMar>
          </w:tcPr>
          <w:p>
            <w:r>
              <w:rPr>
                <w:sz w:val="17"/>
              </w:rPr>
              <w:t>Discovery-only, cache, budget guard.</w:t>
            </w:r>
          </w:p>
        </w:tc>
      </w:tr>
      <w:tr>
        <w:tc>
          <w:tcPr>
            <w:tcW w:type="dxa" w:w="3389"/>
            <w:vAlign w:val="top"/>
            <w:tcMar>
              <w:top w:w="70" w:type="dxa"/>
              <w:start w:w="80" w:type="dxa"/>
              <w:bottom w:w="70" w:type="dxa"/>
              <w:end w:w="80" w:type="dxa"/>
            </w:tcMar>
          </w:tcPr>
          <w:p>
            <w:r>
              <w:rPr>
                <w:sz w:val="17"/>
              </w:rPr>
              <w:t>Financial interpretation</w:t>
            </w:r>
          </w:p>
        </w:tc>
        <w:tc>
          <w:tcPr>
            <w:tcW w:type="dxa" w:w="3389"/>
            <w:vAlign w:val="top"/>
            <w:tcMar>
              <w:top w:w="70" w:type="dxa"/>
              <w:start w:w="80" w:type="dxa"/>
              <w:bottom w:w="70" w:type="dxa"/>
              <w:end w:w="80" w:type="dxa"/>
            </w:tcMar>
          </w:tcPr>
          <w:p>
            <w:r>
              <w:rPr>
                <w:sz w:val="17"/>
              </w:rPr>
              <w:t>User hiểu là tư vấn</w:t>
            </w:r>
          </w:p>
        </w:tc>
        <w:tc>
          <w:tcPr>
            <w:tcW w:type="dxa" w:w="3389"/>
            <w:vAlign w:val="top"/>
            <w:tcMar>
              <w:top w:w="70" w:type="dxa"/>
              <w:start w:w="80" w:type="dxa"/>
              <w:bottom w:w="70" w:type="dxa"/>
              <w:end w:w="80" w:type="dxa"/>
            </w:tcMar>
          </w:tcPr>
          <w:p>
            <w:r>
              <w:rPr>
                <w:sz w:val="17"/>
              </w:rPr>
              <w:t>Label estimate, assumptions, no financial-advice claim.</w:t>
            </w:r>
          </w:p>
        </w:tc>
      </w:tr>
    </w:tbl>
    <w:p>
      <w:pPr>
        <w:spacing w:after="20"/>
      </w:pPr>
    </w:p>
    <w:p>
      <w:pPr>
        <w:pStyle w:val="Heading2"/>
        <w:keepNext/>
      </w:pPr>
      <w:r>
        <w:t>37.1 ADR list đề xuất</w:t>
      </w:r>
    </w:p>
    <w:p>
      <w:pPr>
        <w:pStyle w:val="ListBullet"/>
      </w:pPr>
      <w:r>
        <w:t>ADR-001 Trim-first domain model.</w:t>
      </w:r>
    </w:p>
    <w:p>
      <w:pPr>
        <w:pStyle w:val="ListBullet"/>
      </w:pPr>
      <w:r>
        <w:t>ADR-002 PostgreSQL first for search/filter.</w:t>
      </w:r>
    </w:p>
    <w:p>
      <w:pPr>
        <w:pStyle w:val="ListBullet"/>
      </w:pPr>
      <w:r>
        <w:t>ADR-003 Modular monolith + Python ingestion worker.</w:t>
      </w:r>
    </w:p>
    <w:p>
      <w:pPr>
        <w:pStyle w:val="ListBullet"/>
      </w:pPr>
      <w:r>
        <w:t>ADR-004 Versioned rule/data model.</w:t>
      </w:r>
    </w:p>
    <w:p>
      <w:pPr>
        <w:pStyle w:val="ListBullet"/>
      </w:pPr>
      <w:r>
        <w:t>ADR-005 Source-first and human review policy.</w:t>
      </w:r>
    </w:p>
    <w:p>
      <w:pPr>
        <w:pStyle w:val="ListBullet"/>
      </w:pPr>
      <w:r>
        <w:t>ADR-006 Current vs normalized ownership cost.</w:t>
      </w:r>
    </w:p>
    <w:p>
      <w:pPr>
        <w:pStyle w:val="ListBullet"/>
      </w:pPr>
      <w:r>
        <w:t>ADR-007 Purchase affordability separate from ownership affordability.</w:t>
      </w:r>
    </w:p>
    <w:p>
      <w:pPr>
        <w:pStyle w:val="ListBullet"/>
      </w:pPr>
      <w:r>
        <w:t>ADR-008 Dealer offer structured benefits.</w:t>
      </w:r>
    </w:p>
    <w:p>
      <w:pPr>
        <w:pStyle w:val="ListBullet"/>
      </w:pPr>
      <w:r>
        <w:t>ADR-009 External APIs are non-critical runtime dependencies.</w:t>
      </w:r>
    </w:p>
    <w:p>
      <w:pPr>
        <w:pStyle w:val="ListBullet"/>
      </w:pPr>
      <w:r>
        <w:t>ADR-010 Full-market claim requires measurable coverage gate.</w:t>
      </w:r>
    </w:p>
    <w:p>
      <w:pPr>
        <w:pStyle w:val="Heading1"/>
        <w:keepNext/>
        <w:pageBreakBefore/>
      </w:pPr>
      <w:r>
        <w:t>Phụ lục A. Data dictionary tối thiểu</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Mar>
              <w:top w:w="70" w:type="dxa"/>
              <w:start w:w="80" w:type="dxa"/>
              <w:bottom w:w="70" w:type="dxa"/>
              <w:end w:w="80" w:type="dxa"/>
            </w:tcMar>
          </w:tcPr>
          <w:p>
            <w:r>
              <w:rPr>
                <w:b/>
                <w:sz w:val="17"/>
              </w:rPr>
              <w:t>Code</w:t>
            </w:r>
          </w:p>
        </w:tc>
        <w:tc>
          <w:tcPr>
            <w:tcW w:type="dxa" w:w="2033"/>
            <w:shd w:fill="D9EAF7"/>
            <w:vAlign w:val="center"/>
            <w:tcMar>
              <w:top w:w="70" w:type="dxa"/>
              <w:start w:w="80" w:type="dxa"/>
              <w:bottom w:w="70" w:type="dxa"/>
              <w:end w:w="80" w:type="dxa"/>
            </w:tcMar>
          </w:tcPr>
          <w:p>
            <w:r>
              <w:rPr>
                <w:b/>
                <w:sz w:val="17"/>
              </w:rPr>
              <w:t>Label</w:t>
            </w:r>
          </w:p>
        </w:tc>
        <w:tc>
          <w:tcPr>
            <w:tcW w:type="dxa" w:w="2033"/>
            <w:shd w:fill="D9EAF7"/>
            <w:vAlign w:val="center"/>
            <w:tcMar>
              <w:top w:w="70" w:type="dxa"/>
              <w:start w:w="80" w:type="dxa"/>
              <w:bottom w:w="70" w:type="dxa"/>
              <w:end w:w="80" w:type="dxa"/>
            </w:tcMar>
          </w:tcPr>
          <w:p>
            <w:r>
              <w:rPr>
                <w:b/>
                <w:sz w:val="17"/>
              </w:rPr>
              <w:t>Type</w:t>
            </w:r>
          </w:p>
        </w:tc>
        <w:tc>
          <w:tcPr>
            <w:tcW w:type="dxa" w:w="2033"/>
            <w:shd w:fill="D9EAF7"/>
            <w:vAlign w:val="center"/>
            <w:tcMar>
              <w:top w:w="70" w:type="dxa"/>
              <w:start w:w="80" w:type="dxa"/>
              <w:bottom w:w="70" w:type="dxa"/>
              <w:end w:w="80" w:type="dxa"/>
            </w:tcMar>
          </w:tcPr>
          <w:p>
            <w:r>
              <w:rPr>
                <w:b/>
                <w:sz w:val="17"/>
              </w:rPr>
              <w:t>Unit</w:t>
            </w:r>
          </w:p>
        </w:tc>
        <w:tc>
          <w:tcPr>
            <w:tcW w:type="dxa" w:w="2033"/>
            <w:shd w:fill="D9EAF7"/>
            <w:vAlign w:val="center"/>
            <w:tcMar>
              <w:top w:w="70" w:type="dxa"/>
              <w:start w:w="80" w:type="dxa"/>
              <w:bottom w:w="70" w:type="dxa"/>
              <w:end w:w="80" w:type="dxa"/>
            </w:tcMar>
          </w:tcPr>
          <w:p>
            <w:r>
              <w:rPr>
                <w:b/>
                <w:sz w:val="17"/>
              </w:rPr>
              <w:t>Metadata</w:t>
            </w:r>
          </w:p>
        </w:tc>
      </w:tr>
      <w:tr>
        <w:tc>
          <w:tcPr>
            <w:tcW w:type="dxa" w:w="2033"/>
            <w:vAlign w:val="top"/>
            <w:tcMar>
              <w:top w:w="70" w:type="dxa"/>
              <w:start w:w="80" w:type="dxa"/>
              <w:bottom w:w="70" w:type="dxa"/>
              <w:end w:w="80" w:type="dxa"/>
            </w:tcMar>
          </w:tcPr>
          <w:p>
            <w:r>
              <w:rPr>
                <w:sz w:val="16"/>
              </w:rPr>
              <w:t>length_mm</w:t>
            </w:r>
          </w:p>
        </w:tc>
        <w:tc>
          <w:tcPr>
            <w:tcW w:type="dxa" w:w="2033"/>
            <w:vAlign w:val="top"/>
            <w:tcMar>
              <w:top w:w="70" w:type="dxa"/>
              <w:start w:w="80" w:type="dxa"/>
              <w:bottom w:w="70" w:type="dxa"/>
              <w:end w:w="80" w:type="dxa"/>
            </w:tcMar>
          </w:tcPr>
          <w:p>
            <w:r>
              <w:rPr>
                <w:sz w:val="16"/>
              </w:rPr>
              <w:t>Chiều dài</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mm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width_mm</w:t>
            </w:r>
          </w:p>
        </w:tc>
        <w:tc>
          <w:tcPr>
            <w:tcW w:type="dxa" w:w="2033"/>
            <w:vAlign w:val="top"/>
            <w:tcMar>
              <w:top w:w="70" w:type="dxa"/>
              <w:start w:w="80" w:type="dxa"/>
              <w:bottom w:w="70" w:type="dxa"/>
              <w:end w:w="80" w:type="dxa"/>
            </w:tcMar>
          </w:tcPr>
          <w:p>
            <w:r>
              <w:rPr>
                <w:sz w:val="16"/>
              </w:rPr>
              <w:t>Chiều rộng</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mm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height_mm</w:t>
            </w:r>
          </w:p>
        </w:tc>
        <w:tc>
          <w:tcPr>
            <w:tcW w:type="dxa" w:w="2033"/>
            <w:vAlign w:val="top"/>
            <w:tcMar>
              <w:top w:w="70" w:type="dxa"/>
              <w:start w:w="80" w:type="dxa"/>
              <w:bottom w:w="70" w:type="dxa"/>
              <w:end w:w="80" w:type="dxa"/>
            </w:tcMar>
          </w:tcPr>
          <w:p>
            <w:r>
              <w:rPr>
                <w:sz w:val="16"/>
              </w:rPr>
              <w:t>Chiều cao</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mm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wheelbase_mm</w:t>
            </w:r>
          </w:p>
        </w:tc>
        <w:tc>
          <w:tcPr>
            <w:tcW w:type="dxa" w:w="2033"/>
            <w:vAlign w:val="top"/>
            <w:tcMar>
              <w:top w:w="70" w:type="dxa"/>
              <w:start w:w="80" w:type="dxa"/>
              <w:bottom w:w="70" w:type="dxa"/>
              <w:end w:w="80" w:type="dxa"/>
            </w:tcMar>
          </w:tcPr>
          <w:p>
            <w:r>
              <w:rPr>
                <w:sz w:val="16"/>
              </w:rPr>
              <w:t>Chiều dài cơ sở</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mm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ground_clearance_mm</w:t>
            </w:r>
          </w:p>
        </w:tc>
        <w:tc>
          <w:tcPr>
            <w:tcW w:type="dxa" w:w="2033"/>
            <w:vAlign w:val="top"/>
            <w:tcMar>
              <w:top w:w="70" w:type="dxa"/>
              <w:start w:w="80" w:type="dxa"/>
              <w:bottom w:w="70" w:type="dxa"/>
              <w:end w:w="80" w:type="dxa"/>
            </w:tcMar>
          </w:tcPr>
          <w:p>
            <w:r>
              <w:rPr>
                <w:sz w:val="16"/>
              </w:rPr>
              <w:t>Khoảng sáng gầm</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mm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seats</w:t>
            </w:r>
          </w:p>
        </w:tc>
        <w:tc>
          <w:tcPr>
            <w:tcW w:type="dxa" w:w="2033"/>
            <w:vAlign w:val="top"/>
            <w:tcMar>
              <w:top w:w="70" w:type="dxa"/>
              <w:start w:w="80" w:type="dxa"/>
              <w:bottom w:w="70" w:type="dxa"/>
              <w:end w:w="80" w:type="dxa"/>
            </w:tcMar>
          </w:tcPr>
          <w:p>
            <w:r>
              <w:rPr>
                <w:sz w:val="16"/>
              </w:rPr>
              <w:t>Số chỗ</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count</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power_kw</w:t>
            </w:r>
          </w:p>
        </w:tc>
        <w:tc>
          <w:tcPr>
            <w:tcW w:type="dxa" w:w="2033"/>
            <w:vAlign w:val="top"/>
            <w:tcMar>
              <w:top w:w="70" w:type="dxa"/>
              <w:start w:w="80" w:type="dxa"/>
              <w:bottom w:w="70" w:type="dxa"/>
              <w:end w:w="80" w:type="dxa"/>
            </w:tcMar>
          </w:tcPr>
          <w:p>
            <w:r>
              <w:rPr>
                <w:sz w:val="16"/>
              </w:rPr>
              <w:t>Công suất</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kW</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torque_nm</w:t>
            </w:r>
          </w:p>
        </w:tc>
        <w:tc>
          <w:tcPr>
            <w:tcW w:type="dxa" w:w="2033"/>
            <w:vAlign w:val="top"/>
            <w:tcMar>
              <w:top w:w="70" w:type="dxa"/>
              <w:start w:w="80" w:type="dxa"/>
              <w:bottom w:w="70" w:type="dxa"/>
              <w:end w:w="80" w:type="dxa"/>
            </w:tcMar>
          </w:tcPr>
          <w:p>
            <w:r>
              <w:rPr>
                <w:sz w:val="16"/>
              </w:rPr>
              <w:t>Mô-men</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Nm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battery_gross_kwh</w:t>
            </w:r>
          </w:p>
        </w:tc>
        <w:tc>
          <w:tcPr>
            <w:tcW w:type="dxa" w:w="2033"/>
            <w:vAlign w:val="top"/>
            <w:tcMar>
              <w:top w:w="70" w:type="dxa"/>
              <w:start w:w="80" w:type="dxa"/>
              <w:bottom w:w="70" w:type="dxa"/>
              <w:end w:w="80" w:type="dxa"/>
            </w:tcMar>
          </w:tcPr>
          <w:p>
            <w:r>
              <w:rPr>
                <w:sz w:val="16"/>
              </w:rPr>
              <w:t>Dung lượng pin gross</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kWh</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battery_usable_kwh</w:t>
            </w:r>
          </w:p>
        </w:tc>
        <w:tc>
          <w:tcPr>
            <w:tcW w:type="dxa" w:w="2033"/>
            <w:vAlign w:val="top"/>
            <w:tcMar>
              <w:top w:w="70" w:type="dxa"/>
              <w:start w:w="80" w:type="dxa"/>
              <w:bottom w:w="70" w:type="dxa"/>
              <w:end w:w="80" w:type="dxa"/>
            </w:tcMar>
          </w:tcPr>
          <w:p>
            <w:r>
              <w:rPr>
                <w:sz w:val="16"/>
              </w:rPr>
              <w:t>Dung lượng usable</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kWh</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range_value</w:t>
            </w:r>
          </w:p>
        </w:tc>
        <w:tc>
          <w:tcPr>
            <w:tcW w:type="dxa" w:w="2033"/>
            <w:vAlign w:val="top"/>
            <w:tcMar>
              <w:top w:w="70" w:type="dxa"/>
              <w:start w:w="80" w:type="dxa"/>
              <w:bottom w:w="70" w:type="dxa"/>
              <w:end w:w="80" w:type="dxa"/>
            </w:tcMar>
          </w:tcPr>
          <w:p>
            <w:r>
              <w:rPr>
                <w:sz w:val="16"/>
              </w:rPr>
              <w:t>Tầm hoạt động</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range_cycle</w:t>
            </w:r>
          </w:p>
        </w:tc>
        <w:tc>
          <w:tcPr>
            <w:tcW w:type="dxa" w:w="2033"/>
            <w:vAlign w:val="top"/>
            <w:tcMar>
              <w:top w:w="70" w:type="dxa"/>
              <w:start w:w="80" w:type="dxa"/>
              <w:bottom w:w="70" w:type="dxa"/>
              <w:end w:w="80" w:type="dxa"/>
            </w:tcMar>
          </w:tcPr>
          <w:p>
            <w:r>
              <w:rPr>
                <w:sz w:val="16"/>
              </w:rPr>
              <w:t>Chu trình range</w:t>
            </w:r>
          </w:p>
        </w:tc>
        <w:tc>
          <w:tcPr>
            <w:tcW w:type="dxa" w:w="2033"/>
            <w:vAlign w:val="top"/>
            <w:tcMar>
              <w:top w:w="70" w:type="dxa"/>
              <w:start w:w="80" w:type="dxa"/>
              <w:bottom w:w="70" w:type="dxa"/>
              <w:end w:w="80" w:type="dxa"/>
            </w:tcMar>
          </w:tcPr>
          <w:p>
            <w:r>
              <w:rPr>
                <w:sz w:val="16"/>
              </w:rPr>
              <w:t>enum</w:t>
            </w:r>
          </w:p>
        </w:tc>
        <w:tc>
          <w:tcPr>
            <w:tcW w:type="dxa" w:w="2033"/>
            <w:vAlign w:val="top"/>
            <w:tcMar>
              <w:top w:w="70" w:type="dxa"/>
              <w:start w:w="80" w:type="dxa"/>
              <w:bottom w:w="70" w:type="dxa"/>
              <w:end w:w="80" w:type="dxa"/>
            </w:tcMar>
          </w:tcPr>
          <w:p>
            <w:r>
              <w:rPr>
                <w:sz w:val="16"/>
              </w:rPr>
              <w:t>-</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fuel_consumption_l_100km</w:t>
            </w:r>
          </w:p>
        </w:tc>
        <w:tc>
          <w:tcPr>
            <w:tcW w:type="dxa" w:w="2033"/>
            <w:vAlign w:val="top"/>
            <w:tcMar>
              <w:top w:w="70" w:type="dxa"/>
              <w:start w:w="80" w:type="dxa"/>
              <w:bottom w:w="70" w:type="dxa"/>
              <w:end w:w="80" w:type="dxa"/>
            </w:tcMar>
          </w:tcPr>
          <w:p>
            <w:r>
              <w:rPr>
                <w:sz w:val="16"/>
              </w:rPr>
              <w:t>Tiêu thụ nhiên liệu</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L/100km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electric_consumption_kwh_100km</w:t>
            </w:r>
          </w:p>
        </w:tc>
        <w:tc>
          <w:tcPr>
            <w:tcW w:type="dxa" w:w="2033"/>
            <w:vAlign w:val="top"/>
            <w:tcMar>
              <w:top w:w="70" w:type="dxa"/>
              <w:start w:w="80" w:type="dxa"/>
              <w:bottom w:w="70" w:type="dxa"/>
              <w:end w:w="80" w:type="dxa"/>
            </w:tcMar>
          </w:tcPr>
          <w:p>
            <w:r>
              <w:rPr>
                <w:sz w:val="16"/>
              </w:rPr>
              <w:t>Tiêu thụ điện</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kWh/100km</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ac_charge_kw</w:t>
            </w:r>
          </w:p>
        </w:tc>
        <w:tc>
          <w:tcPr>
            <w:tcW w:type="dxa" w:w="2033"/>
            <w:vAlign w:val="top"/>
            <w:tcMar>
              <w:top w:w="70" w:type="dxa"/>
              <w:start w:w="80" w:type="dxa"/>
              <w:bottom w:w="70" w:type="dxa"/>
              <w:end w:w="80" w:type="dxa"/>
            </w:tcMar>
          </w:tcPr>
          <w:p>
            <w:r>
              <w:rPr>
                <w:sz w:val="16"/>
              </w:rPr>
              <w:t>AC max</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kW</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dc_charge_kw</w:t>
            </w:r>
          </w:p>
        </w:tc>
        <w:tc>
          <w:tcPr>
            <w:tcW w:type="dxa" w:w="2033"/>
            <w:vAlign w:val="top"/>
            <w:tcMar>
              <w:top w:w="70" w:type="dxa"/>
              <w:start w:w="80" w:type="dxa"/>
              <w:bottom w:w="70" w:type="dxa"/>
              <w:end w:w="80" w:type="dxa"/>
            </w:tcMar>
          </w:tcPr>
          <w:p>
            <w:r>
              <w:rPr>
                <w:sz w:val="16"/>
              </w:rPr>
              <w:t>DC max</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kW</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fuel_tank_l</w:t>
            </w:r>
          </w:p>
        </w:tc>
        <w:tc>
          <w:tcPr>
            <w:tcW w:type="dxa" w:w="2033"/>
            <w:vAlign w:val="top"/>
            <w:tcMar>
              <w:top w:w="70" w:type="dxa"/>
              <w:start w:w="80" w:type="dxa"/>
              <w:bottom w:w="70" w:type="dxa"/>
              <w:end w:w="80" w:type="dxa"/>
            </w:tcMar>
          </w:tcPr>
          <w:p>
            <w:r>
              <w:rPr>
                <w:sz w:val="16"/>
              </w:rPr>
              <w:t>Bình nhiên liệu</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L</w:t>
            </w:r>
          </w:p>
        </w:tc>
        <w:tc>
          <w:tcPr>
            <w:tcW w:type="dxa" w:w="2033"/>
            <w:vAlign w:val="top"/>
            <w:tcMar>
              <w:top w:w="70" w:type="dxa"/>
              <w:start w:w="80" w:type="dxa"/>
              <w:bottom w:w="70" w:type="dxa"/>
              <w:end w:w="80" w:type="dxa"/>
            </w:tcMar>
          </w:tcPr>
          <w:p>
            <w:r>
              <w:rPr>
                <w:sz w:val="16"/>
              </w:rPr>
              <w:t>source_fact + status + verified_at</w:t>
            </w:r>
          </w:p>
        </w:tc>
      </w:tr>
      <w:tr>
        <w:tc>
          <w:tcPr>
            <w:tcW w:type="dxa" w:w="2033"/>
            <w:vAlign w:val="top"/>
            <w:tcMar>
              <w:top w:w="70" w:type="dxa"/>
              <w:start w:w="80" w:type="dxa"/>
              <w:bottom w:w="70" w:type="dxa"/>
              <w:end w:w="80" w:type="dxa"/>
            </w:tcMar>
          </w:tcPr>
          <w:p>
            <w:r>
              <w:rPr>
                <w:sz w:val="16"/>
              </w:rPr>
              <w:t>boot_l</w:t>
            </w:r>
          </w:p>
        </w:tc>
        <w:tc>
          <w:tcPr>
            <w:tcW w:type="dxa" w:w="2033"/>
            <w:vAlign w:val="top"/>
            <w:tcMar>
              <w:top w:w="70" w:type="dxa"/>
              <w:start w:w="80" w:type="dxa"/>
              <w:bottom w:w="70" w:type="dxa"/>
              <w:end w:w="80" w:type="dxa"/>
            </w:tcMar>
          </w:tcPr>
          <w:p>
            <w:r>
              <w:rPr>
                <w:sz w:val="16"/>
              </w:rPr>
              <w:t>Khoang hành lý</w:t>
            </w:r>
          </w:p>
        </w:tc>
        <w:tc>
          <w:tcPr>
            <w:tcW w:type="dxa" w:w="2033"/>
            <w:vAlign w:val="top"/>
            <w:tcMar>
              <w:top w:w="70" w:type="dxa"/>
              <w:start w:w="80" w:type="dxa"/>
              <w:bottom w:w="70" w:type="dxa"/>
              <w:end w:w="80" w:type="dxa"/>
            </w:tcMar>
          </w:tcPr>
          <w:p>
            <w:r>
              <w:rPr>
                <w:sz w:val="16"/>
              </w:rPr>
              <w:t>number</w:t>
            </w:r>
          </w:p>
        </w:tc>
        <w:tc>
          <w:tcPr>
            <w:tcW w:type="dxa" w:w="2033"/>
            <w:vAlign w:val="top"/>
            <w:tcMar>
              <w:top w:w="70" w:type="dxa"/>
              <w:start w:w="80" w:type="dxa"/>
              <w:bottom w:w="70" w:type="dxa"/>
              <w:end w:w="80" w:type="dxa"/>
            </w:tcMar>
          </w:tcPr>
          <w:p>
            <w:r>
              <w:rPr>
                <w:sz w:val="16"/>
              </w:rPr>
              <w:t>L</w:t>
            </w:r>
          </w:p>
        </w:tc>
        <w:tc>
          <w:tcPr>
            <w:tcW w:type="dxa" w:w="2033"/>
            <w:vAlign w:val="top"/>
            <w:tcMar>
              <w:top w:w="70" w:type="dxa"/>
              <w:start w:w="80" w:type="dxa"/>
              <w:bottom w:w="70" w:type="dxa"/>
              <w:end w:w="80" w:type="dxa"/>
            </w:tcMar>
          </w:tcPr>
          <w:p>
            <w:r>
              <w:rPr>
                <w:sz w:val="16"/>
              </w:rPr>
              <w:t>source_fact + status + verified_at</w:t>
            </w:r>
          </w:p>
        </w:tc>
      </w:tr>
    </w:tbl>
    <w:p>
      <w:pPr>
        <w:spacing w:after="20"/>
      </w:pPr>
    </w:p>
    <w:p>
      <w:pPr>
        <w:pStyle w:val="Heading1"/>
        <w:keepNext/>
        <w:pageBreakBefore/>
      </w:pPr>
      <w:r>
        <w:t>Phụ lục B. Enum/taxonomy chính</w:t>
      </w:r>
    </w:p>
    <w:p>
      <w:pPr>
        <w:pStyle w:val="CodeBlock"/>
        <w:shd w:fill="F5F7FA"/>
      </w:pPr>
      <w:r>
        <w:t>MarketStatus = ACTIVE | COMING_SOON | TEMP_UNAVAILABLE | DISCONTINUED</w:t>
        <w:br/>
        <w:t>Powertrain = ICE | HEV | PHEV | EREV | BEV</w:t>
        <w:br/>
        <w:t>FactStatus = UNKNOWN | NOT_AVAILABLE | NOT_APPLICABLE | EXPECTED | OFFICIAL</w:t>
        <w:br/>
        <w:t>Confidence = VERIFIED_OFFICIAL | VERIFIED_MULTI_SOURCE | TRUSTED_SINGLE_SOURCE | ESTIMATED | UNKNOWN</w:t>
        <w:br/>
        <w:t>PriceType = MSRP | PROMOTION_PRICE | EXPECTED_PRICE | DEALER_CASH_PRICE | DEALER_QUOTE</w:t>
        <w:br/>
        <w:t>RiskLevel = LOW | MEDIUM | HIGH | CRITICAL</w:t>
        <w:br/>
        <w:t>ChangeStatus = CANDIDATE | REVIEW_REQUIRED | APPROVED | REJECTED | PUBLISHED | ROLLED_BACK</w:t>
        <w:br/>
      </w:r>
    </w:p>
    <w:p>
      <w:pPr>
        <w:pStyle w:val="Heading1"/>
        <w:keepNext/>
        <w:pageBreakBefore/>
      </w:pPr>
      <w:r>
        <w:t>Phụ lục C. Source registry gợi ý</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70" w:type="dxa"/>
              <w:start w:w="80" w:type="dxa"/>
              <w:bottom w:w="70" w:type="dxa"/>
              <w:end w:w="80" w:type="dxa"/>
            </w:tcMar>
          </w:tcPr>
          <w:p>
            <w:r>
              <w:rPr>
                <w:b/>
                <w:sz w:val="18"/>
              </w:rPr>
              <w:t>Category</w:t>
            </w:r>
          </w:p>
        </w:tc>
        <w:tc>
          <w:tcPr>
            <w:tcW w:type="dxa" w:w="3389"/>
            <w:shd w:fill="D9EAF7"/>
            <w:vAlign w:val="center"/>
            <w:tcMar>
              <w:top w:w="70" w:type="dxa"/>
              <w:start w:w="80" w:type="dxa"/>
              <w:bottom w:w="70" w:type="dxa"/>
              <w:end w:w="80" w:type="dxa"/>
            </w:tcMar>
          </w:tcPr>
          <w:p>
            <w:r>
              <w:rPr>
                <w:b/>
                <w:sz w:val="18"/>
              </w:rPr>
              <w:t>Source type</w:t>
            </w:r>
          </w:p>
        </w:tc>
        <w:tc>
          <w:tcPr>
            <w:tcW w:type="dxa" w:w="3389"/>
            <w:shd w:fill="D9EAF7"/>
            <w:vAlign w:val="center"/>
            <w:tcMar>
              <w:top w:w="70" w:type="dxa"/>
              <w:start w:w="80" w:type="dxa"/>
              <w:bottom w:w="70" w:type="dxa"/>
              <w:end w:w="80" w:type="dxa"/>
            </w:tcMar>
          </w:tcPr>
          <w:p>
            <w:r>
              <w:rPr>
                <w:b/>
                <w:sz w:val="18"/>
              </w:rPr>
              <w:t>Cadence</w:t>
            </w:r>
          </w:p>
        </w:tc>
      </w:tr>
      <w:tr>
        <w:tc>
          <w:tcPr>
            <w:tcW w:type="dxa" w:w="3389"/>
            <w:vAlign w:val="top"/>
            <w:tcMar>
              <w:top w:w="70" w:type="dxa"/>
              <w:start w:w="80" w:type="dxa"/>
              <w:bottom w:w="70" w:type="dxa"/>
              <w:end w:w="80" w:type="dxa"/>
            </w:tcMar>
          </w:tcPr>
          <w:p>
            <w:r>
              <w:rPr>
                <w:sz w:val="17"/>
              </w:rPr>
              <w:t>Vehicle official</w:t>
            </w:r>
          </w:p>
        </w:tc>
        <w:tc>
          <w:tcPr>
            <w:tcW w:type="dxa" w:w="3389"/>
            <w:vAlign w:val="top"/>
            <w:tcMar>
              <w:top w:w="70" w:type="dxa"/>
              <w:start w:w="80" w:type="dxa"/>
              <w:bottom w:w="70" w:type="dxa"/>
              <w:end w:w="80" w:type="dxa"/>
            </w:tcMar>
          </w:tcPr>
          <w:p>
            <w:r>
              <w:rPr>
                <w:sz w:val="17"/>
              </w:rPr>
              <w:t>Manufacturer/distributor websites + brochures</w:t>
            </w:r>
          </w:p>
        </w:tc>
        <w:tc>
          <w:tcPr>
            <w:tcW w:type="dxa" w:w="3389"/>
            <w:vAlign w:val="top"/>
            <w:tcMar>
              <w:top w:w="70" w:type="dxa"/>
              <w:start w:w="80" w:type="dxa"/>
              <w:bottom w:w="70" w:type="dxa"/>
              <w:end w:w="80" w:type="dxa"/>
            </w:tcMar>
          </w:tcPr>
          <w:p>
            <w:r>
              <w:rPr>
                <w:sz w:val="17"/>
              </w:rPr>
              <w:t>Price daily, specs weekly/change.</w:t>
            </w:r>
          </w:p>
        </w:tc>
      </w:tr>
      <w:tr>
        <w:tc>
          <w:tcPr>
            <w:tcW w:type="dxa" w:w="3389"/>
            <w:vAlign w:val="top"/>
            <w:tcMar>
              <w:top w:w="70" w:type="dxa"/>
              <w:start w:w="80" w:type="dxa"/>
              <w:bottom w:w="70" w:type="dxa"/>
              <w:end w:w="80" w:type="dxa"/>
            </w:tcMar>
          </w:tcPr>
          <w:p>
            <w:r>
              <w:rPr>
                <w:sz w:val="17"/>
              </w:rPr>
              <w:t>Legal</w:t>
            </w:r>
          </w:p>
        </w:tc>
        <w:tc>
          <w:tcPr>
            <w:tcW w:type="dxa" w:w="3389"/>
            <w:vAlign w:val="top"/>
            <w:tcMar>
              <w:top w:w="70" w:type="dxa"/>
              <w:start w:w="80" w:type="dxa"/>
              <w:bottom w:w="70" w:type="dxa"/>
              <w:end w:w="80" w:type="dxa"/>
            </w:tcMar>
          </w:tcPr>
          <w:p>
            <w:r>
              <w:rPr>
                <w:sz w:val="17"/>
              </w:rPr>
              <w:t>Government official portals</w:t>
            </w:r>
          </w:p>
        </w:tc>
        <w:tc>
          <w:tcPr>
            <w:tcW w:type="dxa" w:w="3389"/>
            <w:vAlign w:val="top"/>
            <w:tcMar>
              <w:top w:w="70" w:type="dxa"/>
              <w:start w:w="80" w:type="dxa"/>
              <w:bottom w:w="70" w:type="dxa"/>
              <w:end w:w="80" w:type="dxa"/>
            </w:tcMar>
          </w:tcPr>
          <w:p>
            <w:r>
              <w:rPr>
                <w:sz w:val="17"/>
              </w:rPr>
              <w:t>Daily discovery/event.</w:t>
            </w:r>
          </w:p>
        </w:tc>
      </w:tr>
      <w:tr>
        <w:tc>
          <w:tcPr>
            <w:tcW w:type="dxa" w:w="3389"/>
            <w:vAlign w:val="top"/>
            <w:tcMar>
              <w:top w:w="70" w:type="dxa"/>
              <w:start w:w="80" w:type="dxa"/>
              <w:bottom w:w="70" w:type="dxa"/>
              <w:end w:w="80" w:type="dxa"/>
            </w:tcMar>
          </w:tcPr>
          <w:p>
            <w:r>
              <w:rPr>
                <w:sz w:val="17"/>
              </w:rPr>
              <w:t>Fuel</w:t>
            </w:r>
          </w:p>
        </w:tc>
        <w:tc>
          <w:tcPr>
            <w:tcW w:type="dxa" w:w="3389"/>
            <w:vAlign w:val="top"/>
            <w:tcMar>
              <w:top w:w="70" w:type="dxa"/>
              <w:start w:w="80" w:type="dxa"/>
              <w:bottom w:w="70" w:type="dxa"/>
              <w:end w:w="80" w:type="dxa"/>
            </w:tcMar>
          </w:tcPr>
          <w:p>
            <w:r>
              <w:rPr>
                <w:sz w:val="17"/>
              </w:rPr>
              <w:t>MOIT/DMS official</w:t>
            </w:r>
          </w:p>
        </w:tc>
        <w:tc>
          <w:tcPr>
            <w:tcW w:type="dxa" w:w="3389"/>
            <w:vAlign w:val="top"/>
            <w:tcMar>
              <w:top w:w="70" w:type="dxa"/>
              <w:start w:w="80" w:type="dxa"/>
              <w:bottom w:w="70" w:type="dxa"/>
              <w:end w:w="80" w:type="dxa"/>
            </w:tcMar>
          </w:tcPr>
          <w:p>
            <w:r>
              <w:rPr>
                <w:sz w:val="17"/>
              </w:rPr>
              <w:t>Daily/change.</w:t>
            </w:r>
          </w:p>
        </w:tc>
      </w:tr>
      <w:tr>
        <w:tc>
          <w:tcPr>
            <w:tcW w:type="dxa" w:w="3389"/>
            <w:vAlign w:val="top"/>
            <w:tcMar>
              <w:top w:w="70" w:type="dxa"/>
              <w:start w:w="80" w:type="dxa"/>
              <w:bottom w:w="70" w:type="dxa"/>
              <w:end w:w="80" w:type="dxa"/>
            </w:tcMar>
          </w:tcPr>
          <w:p>
            <w:r>
              <w:rPr>
                <w:sz w:val="17"/>
              </w:rPr>
              <w:t>Electricity</w:t>
            </w:r>
          </w:p>
        </w:tc>
        <w:tc>
          <w:tcPr>
            <w:tcW w:type="dxa" w:w="3389"/>
            <w:vAlign w:val="top"/>
            <w:tcMar>
              <w:top w:w="70" w:type="dxa"/>
              <w:start w:w="80" w:type="dxa"/>
              <w:bottom w:w="70" w:type="dxa"/>
              <w:end w:w="80" w:type="dxa"/>
            </w:tcMar>
          </w:tcPr>
          <w:p>
            <w:r>
              <w:rPr>
                <w:sz w:val="17"/>
              </w:rPr>
              <w:t>EVN official</w:t>
            </w:r>
          </w:p>
        </w:tc>
        <w:tc>
          <w:tcPr>
            <w:tcW w:type="dxa" w:w="3389"/>
            <w:vAlign w:val="top"/>
            <w:tcMar>
              <w:top w:w="70" w:type="dxa"/>
              <w:start w:w="80" w:type="dxa"/>
              <w:bottom w:w="70" w:type="dxa"/>
              <w:end w:w="80" w:type="dxa"/>
            </w:tcMar>
          </w:tcPr>
          <w:p>
            <w:r>
              <w:rPr>
                <w:sz w:val="17"/>
              </w:rPr>
              <w:t>Daily discovery/event.</w:t>
            </w:r>
          </w:p>
        </w:tc>
      </w:tr>
      <w:tr>
        <w:tc>
          <w:tcPr>
            <w:tcW w:type="dxa" w:w="3389"/>
            <w:vAlign w:val="top"/>
            <w:tcMar>
              <w:top w:w="70" w:type="dxa"/>
              <w:start w:w="80" w:type="dxa"/>
              <w:bottom w:w="70" w:type="dxa"/>
              <w:end w:w="80" w:type="dxa"/>
            </w:tcMar>
          </w:tcPr>
          <w:p>
            <w:r>
              <w:rPr>
                <w:sz w:val="17"/>
              </w:rPr>
              <w:t>Charging</w:t>
            </w:r>
          </w:p>
        </w:tc>
        <w:tc>
          <w:tcPr>
            <w:tcW w:type="dxa" w:w="3389"/>
            <w:vAlign w:val="top"/>
            <w:tcMar>
              <w:top w:w="70" w:type="dxa"/>
              <w:start w:w="80" w:type="dxa"/>
              <w:bottom w:w="70" w:type="dxa"/>
              <w:end w:w="80" w:type="dxa"/>
            </w:tcMar>
          </w:tcPr>
          <w:p>
            <w:r>
              <w:rPr>
                <w:sz w:val="17"/>
              </w:rPr>
              <w:t>V-Green/other provider official</w:t>
            </w:r>
          </w:p>
        </w:tc>
        <w:tc>
          <w:tcPr>
            <w:tcW w:type="dxa" w:w="3389"/>
            <w:vAlign w:val="top"/>
            <w:tcMar>
              <w:top w:w="70" w:type="dxa"/>
              <w:start w:w="80" w:type="dxa"/>
              <w:bottom w:w="70" w:type="dxa"/>
              <w:end w:w="80" w:type="dxa"/>
            </w:tcMar>
          </w:tcPr>
          <w:p>
            <w:r>
              <w:rPr>
                <w:sz w:val="17"/>
              </w:rPr>
              <w:t>Daily.</w:t>
            </w:r>
          </w:p>
        </w:tc>
      </w:tr>
      <w:tr>
        <w:tc>
          <w:tcPr>
            <w:tcW w:type="dxa" w:w="3389"/>
            <w:vAlign w:val="top"/>
            <w:tcMar>
              <w:top w:w="70" w:type="dxa"/>
              <w:start w:w="80" w:type="dxa"/>
              <w:bottom w:w="70" w:type="dxa"/>
              <w:end w:w="80" w:type="dxa"/>
            </w:tcMar>
          </w:tcPr>
          <w:p>
            <w:r>
              <w:rPr>
                <w:sz w:val="17"/>
              </w:rPr>
              <w:t>Dealer</w:t>
            </w:r>
          </w:p>
        </w:tc>
        <w:tc>
          <w:tcPr>
            <w:tcW w:type="dxa" w:w="3389"/>
            <w:vAlign w:val="top"/>
            <w:tcMar>
              <w:top w:w="70" w:type="dxa"/>
              <w:start w:w="80" w:type="dxa"/>
              <w:bottom w:w="70" w:type="dxa"/>
              <w:end w:w="80" w:type="dxa"/>
            </w:tcMar>
          </w:tcPr>
          <w:p>
            <w:r>
              <w:rPr>
                <w:sz w:val="17"/>
              </w:rPr>
              <w:t>Authorized dealer pages</w:t>
            </w:r>
          </w:p>
        </w:tc>
        <w:tc>
          <w:tcPr>
            <w:tcW w:type="dxa" w:w="3389"/>
            <w:vAlign w:val="top"/>
            <w:tcMar>
              <w:top w:w="70" w:type="dxa"/>
              <w:start w:w="80" w:type="dxa"/>
              <w:bottom w:w="70" w:type="dxa"/>
              <w:end w:w="80" w:type="dxa"/>
            </w:tcMar>
          </w:tcPr>
          <w:p>
            <w:r>
              <w:rPr>
                <w:sz w:val="17"/>
              </w:rPr>
              <w:t>Daily for supported sources.</w:t>
            </w:r>
          </w:p>
        </w:tc>
      </w:tr>
      <w:tr>
        <w:tc>
          <w:tcPr>
            <w:tcW w:type="dxa" w:w="3389"/>
            <w:vAlign w:val="top"/>
            <w:tcMar>
              <w:top w:w="70" w:type="dxa"/>
              <w:start w:w="80" w:type="dxa"/>
              <w:bottom w:w="70" w:type="dxa"/>
              <w:end w:w="80" w:type="dxa"/>
            </w:tcMar>
          </w:tcPr>
          <w:p>
            <w:r>
              <w:rPr>
                <w:sz w:val="17"/>
              </w:rPr>
              <w:t>Discovery</w:t>
            </w:r>
          </w:p>
        </w:tc>
        <w:tc>
          <w:tcPr>
            <w:tcW w:type="dxa" w:w="3389"/>
            <w:vAlign w:val="top"/>
            <w:tcMar>
              <w:top w:w="70" w:type="dxa"/>
              <w:start w:w="80" w:type="dxa"/>
              <w:bottom w:w="70" w:type="dxa"/>
              <w:end w:w="80" w:type="dxa"/>
            </w:tcMar>
          </w:tcPr>
          <w:p>
            <w:r>
              <w:rPr>
                <w:sz w:val="17"/>
              </w:rPr>
              <w:t>Brave Search</w:t>
            </w:r>
          </w:p>
        </w:tc>
        <w:tc>
          <w:tcPr>
            <w:tcW w:type="dxa" w:w="3389"/>
            <w:vAlign w:val="top"/>
            <w:tcMar>
              <w:top w:w="70" w:type="dxa"/>
              <w:start w:w="80" w:type="dxa"/>
              <w:bottom w:w="70" w:type="dxa"/>
              <w:end w:w="80" w:type="dxa"/>
            </w:tcMar>
          </w:tcPr>
          <w:p>
            <w:r>
              <w:rPr>
                <w:sz w:val="17"/>
              </w:rPr>
              <w:t>Budgeted, only when needed.</w:t>
            </w:r>
          </w:p>
        </w:tc>
      </w:tr>
      <w:tr>
        <w:tc>
          <w:tcPr>
            <w:tcW w:type="dxa" w:w="3389"/>
            <w:vAlign w:val="top"/>
            <w:tcMar>
              <w:top w:w="70" w:type="dxa"/>
              <w:start w:w="80" w:type="dxa"/>
              <w:bottom w:w="70" w:type="dxa"/>
              <w:end w:w="80" w:type="dxa"/>
            </w:tcMar>
          </w:tcPr>
          <w:p>
            <w:r>
              <w:rPr>
                <w:sz w:val="17"/>
              </w:rPr>
              <w:t>Region</w:t>
            </w:r>
          </w:p>
        </w:tc>
        <w:tc>
          <w:tcPr>
            <w:tcW w:type="dxa" w:w="3389"/>
            <w:vAlign w:val="top"/>
            <w:tcMar>
              <w:top w:w="70" w:type="dxa"/>
              <w:start w:w="80" w:type="dxa"/>
              <w:bottom w:w="70" w:type="dxa"/>
              <w:end w:w="80" w:type="dxa"/>
            </w:tcMar>
          </w:tcPr>
          <w:p>
            <w:r>
              <w:rPr>
                <w:sz w:val="17"/>
              </w:rPr>
              <w:t>Province Open API v2 snapshot</w:t>
            </w:r>
          </w:p>
        </w:tc>
        <w:tc>
          <w:tcPr>
            <w:tcW w:type="dxa" w:w="3389"/>
            <w:vAlign w:val="top"/>
            <w:tcMar>
              <w:top w:w="70" w:type="dxa"/>
              <w:start w:w="80" w:type="dxa"/>
              <w:bottom w:w="70" w:type="dxa"/>
              <w:end w:w="80" w:type="dxa"/>
            </w:tcMar>
          </w:tcPr>
          <w:p>
            <w:r>
              <w:rPr>
                <w:sz w:val="17"/>
              </w:rPr>
              <w:t>Periodic refresh.</w:t>
            </w:r>
          </w:p>
        </w:tc>
      </w:tr>
      <w:tr>
        <w:tc>
          <w:tcPr>
            <w:tcW w:type="dxa" w:w="3389"/>
            <w:vAlign w:val="top"/>
            <w:tcMar>
              <w:top w:w="70" w:type="dxa"/>
              <w:start w:w="80" w:type="dxa"/>
              <w:bottom w:w="70" w:type="dxa"/>
              <w:end w:w="80" w:type="dxa"/>
            </w:tcMar>
          </w:tcPr>
          <w:p>
            <w:r>
              <w:rPr>
                <w:sz w:val="17"/>
              </w:rPr>
              <w:t>Charging POI</w:t>
            </w:r>
          </w:p>
        </w:tc>
        <w:tc>
          <w:tcPr>
            <w:tcW w:type="dxa" w:w="3389"/>
            <w:vAlign w:val="top"/>
            <w:tcMar>
              <w:top w:w="70" w:type="dxa"/>
              <w:start w:w="80" w:type="dxa"/>
              <w:bottom w:w="70" w:type="dxa"/>
              <w:end w:w="80" w:type="dxa"/>
            </w:tcMar>
          </w:tcPr>
          <w:p>
            <w:r>
              <w:rPr>
                <w:sz w:val="17"/>
              </w:rPr>
              <w:t>Open Charge Map</w:t>
            </w:r>
          </w:p>
        </w:tc>
        <w:tc>
          <w:tcPr>
            <w:tcW w:type="dxa" w:w="3389"/>
            <w:vAlign w:val="top"/>
            <w:tcMar>
              <w:top w:w="70" w:type="dxa"/>
              <w:start w:w="80" w:type="dxa"/>
              <w:bottom w:w="70" w:type="dxa"/>
              <w:end w:w="80" w:type="dxa"/>
            </w:tcMar>
          </w:tcPr>
          <w:p>
            <w:r>
              <w:rPr>
                <w:sz w:val="17"/>
              </w:rPr>
              <w:t>Optional periodic.</w:t>
            </w:r>
          </w:p>
        </w:tc>
      </w:tr>
      <w:tr>
        <w:tc>
          <w:tcPr>
            <w:tcW w:type="dxa" w:w="3389"/>
            <w:vAlign w:val="top"/>
            <w:tcMar>
              <w:top w:w="70" w:type="dxa"/>
              <w:start w:w="80" w:type="dxa"/>
              <w:bottom w:w="70" w:type="dxa"/>
              <w:end w:w="80" w:type="dxa"/>
            </w:tcMar>
          </w:tcPr>
          <w:p>
            <w:r>
              <w:rPr>
                <w:sz w:val="17"/>
              </w:rPr>
              <w:t>Map</w:t>
            </w:r>
          </w:p>
        </w:tc>
        <w:tc>
          <w:tcPr>
            <w:tcW w:type="dxa" w:w="3389"/>
            <w:vAlign w:val="top"/>
            <w:tcMar>
              <w:top w:w="70" w:type="dxa"/>
              <w:start w:w="80" w:type="dxa"/>
              <w:bottom w:w="70" w:type="dxa"/>
              <w:end w:w="80" w:type="dxa"/>
            </w:tcMar>
          </w:tcPr>
          <w:p>
            <w:r>
              <w:rPr>
                <w:sz w:val="17"/>
              </w:rPr>
              <w:t>Goong</w:t>
            </w:r>
          </w:p>
        </w:tc>
        <w:tc>
          <w:tcPr>
            <w:tcW w:type="dxa" w:w="3389"/>
            <w:vAlign w:val="top"/>
            <w:tcMar>
              <w:top w:w="70" w:type="dxa"/>
              <w:start w:w="80" w:type="dxa"/>
              <w:bottom w:w="70" w:type="dxa"/>
              <w:end w:w="80" w:type="dxa"/>
            </w:tcMar>
          </w:tcPr>
          <w:p>
            <w:r>
              <w:rPr>
                <w:sz w:val="17"/>
              </w:rPr>
              <w:t>On-demand optional.</w:t>
            </w:r>
          </w:p>
        </w:tc>
      </w:tr>
    </w:tbl>
    <w:p>
      <w:pPr>
        <w:spacing w:after="20"/>
      </w:pPr>
    </w:p>
    <w:p>
      <w:pPr>
        <w:pStyle w:val="Heading1"/>
        <w:keepNext/>
        <w:pageBreakBefore/>
      </w:pPr>
      <w:r>
        <w:t>Phụ lục D. Environment variables và configuration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Mar>
              <w:top w:w="70" w:type="dxa"/>
              <w:start w:w="80" w:type="dxa"/>
              <w:bottom w:w="70" w:type="dxa"/>
              <w:end w:w="80" w:type="dxa"/>
            </w:tcMar>
          </w:tcPr>
          <w:p>
            <w:r>
              <w:rPr>
                <w:b/>
                <w:sz w:val="18"/>
              </w:rPr>
              <w:t>Key</w:t>
            </w:r>
          </w:p>
        </w:tc>
        <w:tc>
          <w:tcPr>
            <w:tcW w:type="dxa" w:w="2541"/>
            <w:shd w:fill="D9EAF7"/>
            <w:vAlign w:val="center"/>
            <w:tcMar>
              <w:top w:w="70" w:type="dxa"/>
              <w:start w:w="80" w:type="dxa"/>
              <w:bottom w:w="70" w:type="dxa"/>
              <w:end w:w="80" w:type="dxa"/>
            </w:tcMar>
          </w:tcPr>
          <w:p>
            <w:r>
              <w:rPr>
                <w:b/>
                <w:sz w:val="18"/>
              </w:rPr>
              <w:t>Required</w:t>
            </w:r>
          </w:p>
        </w:tc>
        <w:tc>
          <w:tcPr>
            <w:tcW w:type="dxa" w:w="2541"/>
            <w:shd w:fill="D9EAF7"/>
            <w:vAlign w:val="center"/>
            <w:tcMar>
              <w:top w:w="70" w:type="dxa"/>
              <w:start w:w="80" w:type="dxa"/>
              <w:bottom w:w="70" w:type="dxa"/>
              <w:end w:w="80" w:type="dxa"/>
            </w:tcMar>
          </w:tcPr>
          <w:p>
            <w:r>
              <w:rPr>
                <w:b/>
                <w:sz w:val="18"/>
              </w:rPr>
              <w:t>Scope</w:t>
            </w:r>
          </w:p>
        </w:tc>
        <w:tc>
          <w:tcPr>
            <w:tcW w:type="dxa" w:w="2541"/>
            <w:shd w:fill="D9EAF7"/>
            <w:vAlign w:val="center"/>
            <w:tcMar>
              <w:top w:w="70" w:type="dxa"/>
              <w:start w:w="80" w:type="dxa"/>
              <w:bottom w:w="70" w:type="dxa"/>
              <w:end w:w="80" w:type="dxa"/>
            </w:tcMar>
          </w:tcPr>
          <w:p>
            <w:r>
              <w:rPr>
                <w:b/>
                <w:sz w:val="18"/>
              </w:rPr>
              <w:t>Mô tả</w:t>
            </w:r>
          </w:p>
        </w:tc>
      </w:tr>
      <w:tr>
        <w:tc>
          <w:tcPr>
            <w:tcW w:type="dxa" w:w="2541"/>
            <w:vAlign w:val="top"/>
            <w:tcMar>
              <w:top w:w="70" w:type="dxa"/>
              <w:start w:w="80" w:type="dxa"/>
              <w:bottom w:w="70" w:type="dxa"/>
              <w:end w:w="80" w:type="dxa"/>
            </w:tcMar>
          </w:tcPr>
          <w:p>
            <w:r>
              <w:rPr>
                <w:sz w:val="17"/>
              </w:rPr>
              <w:t>DATABASE_URL</w:t>
            </w:r>
          </w:p>
        </w:tc>
        <w:tc>
          <w:tcPr>
            <w:tcW w:type="dxa" w:w="2541"/>
            <w:vAlign w:val="top"/>
            <w:tcMar>
              <w:top w:w="70" w:type="dxa"/>
              <w:start w:w="80" w:type="dxa"/>
              <w:bottom w:w="70" w:type="dxa"/>
              <w:end w:w="80" w:type="dxa"/>
            </w:tcMar>
          </w:tcPr>
          <w:p>
            <w:r>
              <w:rPr>
                <w:sz w:val="17"/>
              </w:rPr>
              <w:t>Yes</w:t>
            </w:r>
          </w:p>
        </w:tc>
        <w:tc>
          <w:tcPr>
            <w:tcW w:type="dxa" w:w="2541"/>
            <w:vAlign w:val="top"/>
            <w:tcMar>
              <w:top w:w="70" w:type="dxa"/>
              <w:start w:w="80" w:type="dxa"/>
              <w:bottom w:w="70" w:type="dxa"/>
              <w:end w:w="80" w:type="dxa"/>
            </w:tcMar>
          </w:tcPr>
          <w:p>
            <w:r>
              <w:rPr>
                <w:sz w:val="17"/>
              </w:rPr>
              <w:t>API/worker</w:t>
            </w:r>
          </w:p>
        </w:tc>
        <w:tc>
          <w:tcPr>
            <w:tcW w:type="dxa" w:w="2541"/>
            <w:vAlign w:val="top"/>
            <w:tcMar>
              <w:top w:w="70" w:type="dxa"/>
              <w:start w:w="80" w:type="dxa"/>
              <w:bottom w:w="70" w:type="dxa"/>
              <w:end w:w="80" w:type="dxa"/>
            </w:tcMar>
          </w:tcPr>
          <w:p>
            <w:r>
              <w:rPr>
                <w:sz w:val="17"/>
              </w:rPr>
              <w:t>PostgreSQL connection.</w:t>
            </w:r>
          </w:p>
        </w:tc>
      </w:tr>
      <w:tr>
        <w:tc>
          <w:tcPr>
            <w:tcW w:type="dxa" w:w="2541"/>
            <w:vAlign w:val="top"/>
            <w:tcMar>
              <w:top w:w="70" w:type="dxa"/>
              <w:start w:w="80" w:type="dxa"/>
              <w:bottom w:w="70" w:type="dxa"/>
              <w:end w:w="80" w:type="dxa"/>
            </w:tcMar>
          </w:tcPr>
          <w:p>
            <w:r>
              <w:rPr>
                <w:sz w:val="17"/>
              </w:rPr>
              <w:t>REDIS_URL</w:t>
            </w:r>
          </w:p>
        </w:tc>
        <w:tc>
          <w:tcPr>
            <w:tcW w:type="dxa" w:w="2541"/>
            <w:vAlign w:val="top"/>
            <w:tcMar>
              <w:top w:w="70" w:type="dxa"/>
              <w:start w:w="80" w:type="dxa"/>
              <w:bottom w:w="70" w:type="dxa"/>
              <w:end w:w="80" w:type="dxa"/>
            </w:tcMar>
          </w:tcPr>
          <w:p>
            <w:r>
              <w:rPr>
                <w:sz w:val="17"/>
              </w:rPr>
              <w:t>Yes</w:t>
            </w:r>
          </w:p>
        </w:tc>
        <w:tc>
          <w:tcPr>
            <w:tcW w:type="dxa" w:w="2541"/>
            <w:vAlign w:val="top"/>
            <w:tcMar>
              <w:top w:w="70" w:type="dxa"/>
              <w:start w:w="80" w:type="dxa"/>
              <w:bottom w:w="70" w:type="dxa"/>
              <w:end w:w="80" w:type="dxa"/>
            </w:tcMar>
          </w:tcPr>
          <w:p>
            <w:r>
              <w:rPr>
                <w:sz w:val="17"/>
              </w:rPr>
              <w:t>API/worker</w:t>
            </w:r>
          </w:p>
        </w:tc>
        <w:tc>
          <w:tcPr>
            <w:tcW w:type="dxa" w:w="2541"/>
            <w:vAlign w:val="top"/>
            <w:tcMar>
              <w:top w:w="70" w:type="dxa"/>
              <w:start w:w="80" w:type="dxa"/>
              <w:bottom w:w="70" w:type="dxa"/>
              <w:end w:w="80" w:type="dxa"/>
            </w:tcMar>
          </w:tcPr>
          <w:p>
            <w:r>
              <w:rPr>
                <w:sz w:val="17"/>
              </w:rPr>
              <w:t>Cache/queue.</w:t>
            </w:r>
          </w:p>
        </w:tc>
      </w:tr>
      <w:tr>
        <w:tc>
          <w:tcPr>
            <w:tcW w:type="dxa" w:w="2541"/>
            <w:vAlign w:val="top"/>
            <w:tcMar>
              <w:top w:w="70" w:type="dxa"/>
              <w:start w:w="80" w:type="dxa"/>
              <w:bottom w:w="70" w:type="dxa"/>
              <w:end w:w="80" w:type="dxa"/>
            </w:tcMar>
          </w:tcPr>
          <w:p>
            <w:r>
              <w:rPr>
                <w:sz w:val="17"/>
              </w:rPr>
              <w:t>OBJECT_STORAGE_*</w:t>
            </w:r>
          </w:p>
        </w:tc>
        <w:tc>
          <w:tcPr>
            <w:tcW w:type="dxa" w:w="2541"/>
            <w:vAlign w:val="top"/>
            <w:tcMar>
              <w:top w:w="70" w:type="dxa"/>
              <w:start w:w="80" w:type="dxa"/>
              <w:bottom w:w="70" w:type="dxa"/>
              <w:end w:w="80" w:type="dxa"/>
            </w:tcMar>
          </w:tcPr>
          <w:p>
            <w:r>
              <w:rPr>
                <w:sz w:val="17"/>
              </w:rPr>
              <w:t>Yes prod</w:t>
            </w:r>
          </w:p>
        </w:tc>
        <w:tc>
          <w:tcPr>
            <w:tcW w:type="dxa" w:w="2541"/>
            <w:vAlign w:val="top"/>
            <w:tcMar>
              <w:top w:w="70" w:type="dxa"/>
              <w:start w:w="80" w:type="dxa"/>
              <w:bottom w:w="70" w:type="dxa"/>
              <w:end w:w="80" w:type="dxa"/>
            </w:tcMar>
          </w:tcPr>
          <w:p>
            <w:r>
              <w:rPr>
                <w:sz w:val="17"/>
              </w:rPr>
              <w:t>API/worker</w:t>
            </w:r>
          </w:p>
        </w:tc>
        <w:tc>
          <w:tcPr>
            <w:tcW w:type="dxa" w:w="2541"/>
            <w:vAlign w:val="top"/>
            <w:tcMar>
              <w:top w:w="70" w:type="dxa"/>
              <w:start w:w="80" w:type="dxa"/>
              <w:bottom w:w="70" w:type="dxa"/>
              <w:end w:w="80" w:type="dxa"/>
            </w:tcMar>
          </w:tcPr>
          <w:p>
            <w:r>
              <w:rPr>
                <w:sz w:val="17"/>
              </w:rPr>
              <w:t>Snapshots/assets.</w:t>
            </w:r>
          </w:p>
        </w:tc>
      </w:tr>
      <w:tr>
        <w:tc>
          <w:tcPr>
            <w:tcW w:type="dxa" w:w="2541"/>
            <w:vAlign w:val="top"/>
            <w:tcMar>
              <w:top w:w="70" w:type="dxa"/>
              <w:start w:w="80" w:type="dxa"/>
              <w:bottom w:w="70" w:type="dxa"/>
              <w:end w:w="80" w:type="dxa"/>
            </w:tcMar>
          </w:tcPr>
          <w:p>
            <w:r>
              <w:rPr>
                <w:sz w:val="17"/>
              </w:rPr>
              <w:t>BRAVE_SEARCH_API_KEY</w:t>
            </w:r>
          </w:p>
        </w:tc>
        <w:tc>
          <w:tcPr>
            <w:tcW w:type="dxa" w:w="2541"/>
            <w:vAlign w:val="top"/>
            <w:tcMar>
              <w:top w:w="70" w:type="dxa"/>
              <w:start w:w="80" w:type="dxa"/>
              <w:bottom w:w="70" w:type="dxa"/>
              <w:end w:w="80" w:type="dxa"/>
            </w:tcMar>
          </w:tcPr>
          <w:p>
            <w:r>
              <w:rPr>
                <w:sz w:val="17"/>
              </w:rPr>
              <w:t>V2</w:t>
            </w:r>
          </w:p>
        </w:tc>
        <w:tc>
          <w:tcPr>
            <w:tcW w:type="dxa" w:w="2541"/>
            <w:vAlign w:val="top"/>
            <w:tcMar>
              <w:top w:w="70" w:type="dxa"/>
              <w:start w:w="80" w:type="dxa"/>
              <w:bottom w:w="70" w:type="dxa"/>
              <w:end w:w="80" w:type="dxa"/>
            </w:tcMar>
          </w:tcPr>
          <w:p>
            <w:r>
              <w:rPr>
                <w:sz w:val="17"/>
              </w:rPr>
              <w:t>Worker</w:t>
            </w:r>
          </w:p>
        </w:tc>
        <w:tc>
          <w:tcPr>
            <w:tcW w:type="dxa" w:w="2541"/>
            <w:vAlign w:val="top"/>
            <w:tcMar>
              <w:top w:w="70" w:type="dxa"/>
              <w:start w:w="80" w:type="dxa"/>
              <w:bottom w:w="70" w:type="dxa"/>
              <w:end w:w="80" w:type="dxa"/>
            </w:tcMar>
          </w:tcPr>
          <w:p>
            <w:r>
              <w:rPr>
                <w:sz w:val="17"/>
              </w:rPr>
              <w:t>Discovery only.</w:t>
            </w:r>
          </w:p>
        </w:tc>
      </w:tr>
      <w:tr>
        <w:tc>
          <w:tcPr>
            <w:tcW w:type="dxa" w:w="2541"/>
            <w:vAlign w:val="top"/>
            <w:tcMar>
              <w:top w:w="70" w:type="dxa"/>
              <w:start w:w="80" w:type="dxa"/>
              <w:bottom w:w="70" w:type="dxa"/>
              <w:end w:w="80" w:type="dxa"/>
            </w:tcMar>
          </w:tcPr>
          <w:p>
            <w:r>
              <w:rPr>
                <w:sz w:val="17"/>
              </w:rPr>
              <w:t>GOONG_API_KEY</w:t>
            </w:r>
          </w:p>
        </w:tc>
        <w:tc>
          <w:tcPr>
            <w:tcW w:type="dxa" w:w="2541"/>
            <w:vAlign w:val="top"/>
            <w:tcMar>
              <w:top w:w="70" w:type="dxa"/>
              <w:start w:w="80" w:type="dxa"/>
              <w:bottom w:w="70" w:type="dxa"/>
              <w:end w:w="80" w:type="dxa"/>
            </w:tcMar>
          </w:tcPr>
          <w:p>
            <w:r>
              <w:rPr>
                <w:sz w:val="17"/>
              </w:rPr>
              <w:t>Optional</w:t>
            </w:r>
          </w:p>
        </w:tc>
        <w:tc>
          <w:tcPr>
            <w:tcW w:type="dxa" w:w="2541"/>
            <w:vAlign w:val="top"/>
            <w:tcMar>
              <w:top w:w="70" w:type="dxa"/>
              <w:start w:w="80" w:type="dxa"/>
              <w:bottom w:w="70" w:type="dxa"/>
              <w:end w:w="80" w:type="dxa"/>
            </w:tcMar>
          </w:tcPr>
          <w:p>
            <w:r>
              <w:rPr>
                <w:sz w:val="17"/>
              </w:rPr>
              <w:t>API/web server</w:t>
            </w:r>
          </w:p>
        </w:tc>
        <w:tc>
          <w:tcPr>
            <w:tcW w:type="dxa" w:w="2541"/>
            <w:vAlign w:val="top"/>
            <w:tcMar>
              <w:top w:w="70" w:type="dxa"/>
              <w:start w:w="80" w:type="dxa"/>
              <w:bottom w:w="70" w:type="dxa"/>
              <w:end w:w="80" w:type="dxa"/>
            </w:tcMar>
          </w:tcPr>
          <w:p>
            <w:r>
              <w:rPr>
                <w:sz w:val="17"/>
              </w:rPr>
              <w:t>Map/geocode.</w:t>
            </w:r>
          </w:p>
        </w:tc>
      </w:tr>
      <w:tr>
        <w:tc>
          <w:tcPr>
            <w:tcW w:type="dxa" w:w="2541"/>
            <w:vAlign w:val="top"/>
            <w:tcMar>
              <w:top w:w="70" w:type="dxa"/>
              <w:start w:w="80" w:type="dxa"/>
              <w:bottom w:w="70" w:type="dxa"/>
              <w:end w:w="80" w:type="dxa"/>
            </w:tcMar>
          </w:tcPr>
          <w:p>
            <w:r>
              <w:rPr>
                <w:sz w:val="17"/>
              </w:rPr>
              <w:t>SENTRY_DSN</w:t>
            </w:r>
          </w:p>
        </w:tc>
        <w:tc>
          <w:tcPr>
            <w:tcW w:type="dxa" w:w="2541"/>
            <w:vAlign w:val="top"/>
            <w:tcMar>
              <w:top w:w="70" w:type="dxa"/>
              <w:start w:w="80" w:type="dxa"/>
              <w:bottom w:w="70" w:type="dxa"/>
              <w:end w:w="80" w:type="dxa"/>
            </w:tcMar>
          </w:tcPr>
          <w:p>
            <w:r>
              <w:rPr>
                <w:sz w:val="17"/>
              </w:rPr>
              <w:t>Recommended</w:t>
            </w:r>
          </w:p>
        </w:tc>
        <w:tc>
          <w:tcPr>
            <w:tcW w:type="dxa" w:w="2541"/>
            <w:vAlign w:val="top"/>
            <w:tcMar>
              <w:top w:w="70" w:type="dxa"/>
              <w:start w:w="80" w:type="dxa"/>
              <w:bottom w:w="70" w:type="dxa"/>
              <w:end w:w="80" w:type="dxa"/>
            </w:tcMar>
          </w:tcPr>
          <w:p>
            <w:r>
              <w:rPr>
                <w:sz w:val="17"/>
              </w:rPr>
              <w:t>all</w:t>
            </w:r>
          </w:p>
        </w:tc>
        <w:tc>
          <w:tcPr>
            <w:tcW w:type="dxa" w:w="2541"/>
            <w:vAlign w:val="top"/>
            <w:tcMar>
              <w:top w:w="70" w:type="dxa"/>
              <w:start w:w="80" w:type="dxa"/>
              <w:bottom w:w="70" w:type="dxa"/>
              <w:end w:w="80" w:type="dxa"/>
            </w:tcMar>
          </w:tcPr>
          <w:p>
            <w:r>
              <w:rPr>
                <w:sz w:val="17"/>
              </w:rPr>
              <w:t>Error monitoring.</w:t>
            </w:r>
          </w:p>
        </w:tc>
      </w:tr>
      <w:tr>
        <w:tc>
          <w:tcPr>
            <w:tcW w:type="dxa" w:w="2541"/>
            <w:vAlign w:val="top"/>
            <w:tcMar>
              <w:top w:w="70" w:type="dxa"/>
              <w:start w:w="80" w:type="dxa"/>
              <w:bottom w:w="70" w:type="dxa"/>
              <w:end w:w="80" w:type="dxa"/>
            </w:tcMar>
          </w:tcPr>
          <w:p>
            <w:r>
              <w:rPr>
                <w:sz w:val="17"/>
              </w:rPr>
              <w:t>OTEL_EXPORTER_OTLP_ENDPOINT</w:t>
            </w:r>
          </w:p>
        </w:tc>
        <w:tc>
          <w:tcPr>
            <w:tcW w:type="dxa" w:w="2541"/>
            <w:vAlign w:val="top"/>
            <w:tcMar>
              <w:top w:w="70" w:type="dxa"/>
              <w:start w:w="80" w:type="dxa"/>
              <w:bottom w:w="70" w:type="dxa"/>
              <w:end w:w="80" w:type="dxa"/>
            </w:tcMar>
          </w:tcPr>
          <w:p>
            <w:r>
              <w:rPr>
                <w:sz w:val="17"/>
              </w:rPr>
              <w:t>Recommended</w:t>
            </w:r>
          </w:p>
        </w:tc>
        <w:tc>
          <w:tcPr>
            <w:tcW w:type="dxa" w:w="2541"/>
            <w:vAlign w:val="top"/>
            <w:tcMar>
              <w:top w:w="70" w:type="dxa"/>
              <w:start w:w="80" w:type="dxa"/>
              <w:bottom w:w="70" w:type="dxa"/>
              <w:end w:w="80" w:type="dxa"/>
            </w:tcMar>
          </w:tcPr>
          <w:p>
            <w:r>
              <w:rPr>
                <w:sz w:val="17"/>
              </w:rPr>
              <w:t>API/worker</w:t>
            </w:r>
          </w:p>
        </w:tc>
        <w:tc>
          <w:tcPr>
            <w:tcW w:type="dxa" w:w="2541"/>
            <w:vAlign w:val="top"/>
            <w:tcMar>
              <w:top w:w="70" w:type="dxa"/>
              <w:start w:w="80" w:type="dxa"/>
              <w:bottom w:w="70" w:type="dxa"/>
              <w:end w:w="80" w:type="dxa"/>
            </w:tcMar>
          </w:tcPr>
          <w:p>
            <w:r>
              <w:rPr>
                <w:sz w:val="17"/>
              </w:rPr>
              <w:t>Tracing/metrics.</w:t>
            </w:r>
          </w:p>
        </w:tc>
      </w:tr>
      <w:tr>
        <w:tc>
          <w:tcPr>
            <w:tcW w:type="dxa" w:w="2541"/>
            <w:vAlign w:val="top"/>
            <w:tcMar>
              <w:top w:w="70" w:type="dxa"/>
              <w:start w:w="80" w:type="dxa"/>
              <w:bottom w:w="70" w:type="dxa"/>
              <w:end w:w="80" w:type="dxa"/>
            </w:tcMar>
          </w:tcPr>
          <w:p>
            <w:r>
              <w:rPr>
                <w:sz w:val="17"/>
              </w:rPr>
              <w:t>BRAVE_MONTHLY_REQUEST_BUDGET</w:t>
            </w:r>
          </w:p>
        </w:tc>
        <w:tc>
          <w:tcPr>
            <w:tcW w:type="dxa" w:w="2541"/>
            <w:vAlign w:val="top"/>
            <w:tcMar>
              <w:top w:w="70" w:type="dxa"/>
              <w:start w:w="80" w:type="dxa"/>
              <w:bottom w:w="70" w:type="dxa"/>
              <w:end w:w="80" w:type="dxa"/>
            </w:tcMar>
          </w:tcPr>
          <w:p>
            <w:r>
              <w:rPr>
                <w:sz w:val="17"/>
              </w:rPr>
              <w:t>Yes V2</w:t>
            </w:r>
          </w:p>
        </w:tc>
        <w:tc>
          <w:tcPr>
            <w:tcW w:type="dxa" w:w="2541"/>
            <w:vAlign w:val="top"/>
            <w:tcMar>
              <w:top w:w="70" w:type="dxa"/>
              <w:start w:w="80" w:type="dxa"/>
              <w:bottom w:w="70" w:type="dxa"/>
              <w:end w:w="80" w:type="dxa"/>
            </w:tcMar>
          </w:tcPr>
          <w:p>
            <w:r>
              <w:rPr>
                <w:sz w:val="17"/>
              </w:rPr>
              <w:t>Worker</w:t>
            </w:r>
          </w:p>
        </w:tc>
        <w:tc>
          <w:tcPr>
            <w:tcW w:type="dxa" w:w="2541"/>
            <w:vAlign w:val="top"/>
            <w:tcMar>
              <w:top w:w="70" w:type="dxa"/>
              <w:start w:w="80" w:type="dxa"/>
              <w:bottom w:w="70" w:type="dxa"/>
              <w:end w:w="80" w:type="dxa"/>
            </w:tcMar>
          </w:tcPr>
          <w:p>
            <w:r>
              <w:rPr>
                <w:sz w:val="17"/>
              </w:rPr>
              <w:t>Spend guard.</w:t>
            </w:r>
          </w:p>
        </w:tc>
      </w:tr>
      <w:tr>
        <w:tc>
          <w:tcPr>
            <w:tcW w:type="dxa" w:w="2541"/>
            <w:vAlign w:val="top"/>
            <w:tcMar>
              <w:top w:w="70" w:type="dxa"/>
              <w:start w:w="80" w:type="dxa"/>
              <w:bottom w:w="70" w:type="dxa"/>
              <w:end w:w="80" w:type="dxa"/>
            </w:tcMar>
          </w:tcPr>
          <w:p>
            <w:r>
              <w:rPr>
                <w:sz w:val="17"/>
              </w:rPr>
              <w:t>ADMIN_*</w:t>
            </w:r>
          </w:p>
        </w:tc>
        <w:tc>
          <w:tcPr>
            <w:tcW w:type="dxa" w:w="2541"/>
            <w:vAlign w:val="top"/>
            <w:tcMar>
              <w:top w:w="70" w:type="dxa"/>
              <w:start w:w="80" w:type="dxa"/>
              <w:bottom w:w="70" w:type="dxa"/>
              <w:end w:w="80" w:type="dxa"/>
            </w:tcMar>
          </w:tcPr>
          <w:p>
            <w:r>
              <w:rPr>
                <w:sz w:val="17"/>
              </w:rPr>
              <w:t>Bootstrap only</w:t>
            </w:r>
          </w:p>
        </w:tc>
        <w:tc>
          <w:tcPr>
            <w:tcW w:type="dxa" w:w="2541"/>
            <w:vAlign w:val="top"/>
            <w:tcMar>
              <w:top w:w="70" w:type="dxa"/>
              <w:start w:w="80" w:type="dxa"/>
              <w:bottom w:w="70" w:type="dxa"/>
              <w:end w:w="80" w:type="dxa"/>
            </w:tcMar>
          </w:tcPr>
          <w:p>
            <w:r>
              <w:rPr>
                <w:sz w:val="17"/>
              </w:rPr>
              <w:t>API</w:t>
            </w:r>
          </w:p>
        </w:tc>
        <w:tc>
          <w:tcPr>
            <w:tcW w:type="dxa" w:w="2541"/>
            <w:vAlign w:val="top"/>
            <w:tcMar>
              <w:top w:w="70" w:type="dxa"/>
              <w:start w:w="80" w:type="dxa"/>
              <w:bottom w:w="70" w:type="dxa"/>
              <w:end w:w="80" w:type="dxa"/>
            </w:tcMar>
          </w:tcPr>
          <w:p>
            <w:r>
              <w:rPr>
                <w:sz w:val="17"/>
              </w:rPr>
              <w:t>Initial admin bootstrap; rotate/remove.</w:t>
            </w:r>
          </w:p>
        </w:tc>
      </w:tr>
    </w:tbl>
    <w:p>
      <w:pPr>
        <w:spacing w:after="20"/>
      </w:pPr>
    </w:p>
    <w:p>
      <w:pPr>
        <w:pStyle w:val="Heading1"/>
        <w:keepNext/>
        <w:pageBreakBefore/>
      </w:pPr>
      <w:r>
        <w:t>Phụ lục E. JSON examples</w:t>
      </w:r>
    </w:p>
    <w:p>
      <w:pPr>
        <w:pStyle w:val="Heading2"/>
        <w:keepNext/>
      </w:pPr>
      <w:r>
        <w:t>E.1 Affordability request</w:t>
      </w:r>
    </w:p>
    <w:p>
      <w:pPr>
        <w:pStyle w:val="CodeBlock"/>
        <w:shd w:fill="F5F7FA"/>
      </w:pPr>
      <w:r>
        <w:t>{</w:t>
        <w:br/>
        <w:t xml:space="preserve">  "trimId":"trim_xxx",</w:t>
        <w:br/>
        <w:t xml:space="preserve">  "region":"HN",</w:t>
        <w:br/>
        <w:t xml:space="preserve">  "monthlyKm":1500,</w:t>
        <w:br/>
        <w:t xml:space="preserve">  "netIncome":20000000,</w:t>
        <w:br/>
        <w:t xml:space="preserve">  "housing":4000000,</w:t>
        <w:br/>
        <w:t xml:space="preserve">  "essentialExpenses":6000000,</w:t>
        <w:br/>
        <w:t xml:space="preserve">  "parking":1200000,</w:t>
        <w:br/>
        <w:t xml:space="preserve">  "savingsTarget":2000000,</w:t>
        <w:br/>
        <w:t xml:space="preserve">  "energyScenario":{"homeRatio":0.7,"publicRatio":0.3,"applyCurrentPromotions":true}</w:t>
        <w:br/>
        <w:t>}</w:t>
        <w:br/>
      </w:r>
    </w:p>
    <w:p>
      <w:pPr>
        <w:pStyle w:val="Heading2"/>
        <w:keepNext/>
      </w:pPr>
      <w:r>
        <w:t>E.2 Result summary</w:t>
      </w:r>
    </w:p>
    <w:p>
      <w:pPr>
        <w:pStyle w:val="CodeBlock"/>
        <w:shd w:fill="F5F7FA"/>
      </w:pPr>
      <w:r>
        <w:t>{</w:t>
        <w:br/>
        <w:t xml:space="preserve">  "ownership": {</w:t>
        <w:br/>
        <w:t xml:space="preserve">    "currentMonthlyCost": 3200000,</w:t>
        <w:br/>
        <w:t xml:space="preserve">    "normalizedMonthlyCost": 4050000,</w:t>
        <w:br/>
        <w:t xml:space="preserve">    "rating":"BALANCED",</w:t>
        <w:br/>
        <w:t xml:space="preserve">    "reasons":["CURRENT_CHARGING_PROMOTION_APPLIED"]</w:t>
        <w:br/>
        <w:t xml:space="preserve">  },</w:t>
        <w:br/>
        <w:t xml:space="preserve">  "purchase": {</w:t>
        <w:br/>
        <w:t xml:space="preserve">    "upfrontCashRequired": 300000000,</w:t>
        <w:br/>
        <w:t xml:space="preserve">    "monthlyPayment": 8500000,</w:t>
        <w:br/>
        <w:t xml:space="preserve">    "rating":"WARN"</w:t>
        <w:br/>
        <w:t xml:space="preserve">  }</w:t>
        <w:br/>
        <w:t>}</w:t>
        <w:br/>
      </w:r>
    </w:p>
    <w:p>
      <w:pPr>
        <w:pStyle w:val="Heading1"/>
        <w:keepNext/>
        <w:pageBreakBefore/>
      </w:pPr>
      <w:r>
        <w:t>Phụ lục F. Requirements Traceability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880"/>
            <w:shd w:fill="D9EAF7"/>
            <w:vAlign w:val="center"/>
            <w:tcMar>
              <w:top w:w="70" w:type="dxa"/>
              <w:start w:w="80" w:type="dxa"/>
              <w:bottom w:w="70" w:type="dxa"/>
              <w:end w:w="80" w:type="dxa"/>
            </w:tcMar>
          </w:tcPr>
          <w:p>
            <w:r>
              <w:rPr>
                <w:b/>
                <w:sz w:val="17"/>
              </w:rPr>
              <w:t>Yêu cầu</w:t>
            </w:r>
          </w:p>
        </w:tc>
        <w:tc>
          <w:tcPr>
            <w:tcW w:type="dxa" w:w="1728"/>
            <w:shd w:fill="D9EAF7"/>
            <w:vAlign w:val="center"/>
            <w:tcMar>
              <w:top w:w="70" w:type="dxa"/>
              <w:start w:w="80" w:type="dxa"/>
              <w:bottom w:w="70" w:type="dxa"/>
              <w:end w:w="80" w:type="dxa"/>
            </w:tcMar>
          </w:tcPr>
          <w:p>
            <w:r>
              <w:rPr>
                <w:b/>
                <w:sz w:val="17"/>
              </w:rPr>
              <w:t>FR</w:t>
            </w:r>
          </w:p>
        </w:tc>
        <w:tc>
          <w:tcPr>
            <w:tcW w:type="dxa" w:w="2592"/>
            <w:shd w:fill="D9EAF7"/>
            <w:vAlign w:val="center"/>
            <w:tcMar>
              <w:top w:w="70" w:type="dxa"/>
              <w:start w:w="80" w:type="dxa"/>
              <w:bottom w:w="70" w:type="dxa"/>
              <w:end w:w="80" w:type="dxa"/>
            </w:tcMar>
          </w:tcPr>
          <w:p>
            <w:r>
              <w:rPr>
                <w:b/>
                <w:sz w:val="17"/>
              </w:rPr>
              <w:t>Module</w:t>
            </w:r>
          </w:p>
        </w:tc>
        <w:tc>
          <w:tcPr>
            <w:tcW w:type="dxa" w:w="3168"/>
            <w:shd w:fill="D9EAF7"/>
            <w:vAlign w:val="center"/>
            <w:tcMar>
              <w:top w:w="70" w:type="dxa"/>
              <w:start w:w="80" w:type="dxa"/>
              <w:bottom w:w="70" w:type="dxa"/>
              <w:end w:w="80" w:type="dxa"/>
            </w:tcMar>
          </w:tcPr>
          <w:p>
            <w:r>
              <w:rPr>
                <w:b/>
                <w:sz w:val="17"/>
              </w:rPr>
              <w:t>Plan</w:t>
            </w:r>
          </w:p>
        </w:tc>
      </w:tr>
      <w:tr>
        <w:tc>
          <w:tcPr>
            <w:tcW w:type="dxa" w:w="2880"/>
            <w:vAlign w:val="top"/>
            <w:tcMar>
              <w:top w:w="70" w:type="dxa"/>
              <w:start w:w="80" w:type="dxa"/>
              <w:bottom w:w="70" w:type="dxa"/>
              <w:end w:w="80" w:type="dxa"/>
            </w:tcMar>
          </w:tcPr>
          <w:p>
            <w:r>
              <w:rPr>
                <w:sz w:val="16"/>
              </w:rPr>
              <w:t>Toàn bộ xe/trim VN</w:t>
            </w:r>
          </w:p>
        </w:tc>
        <w:tc>
          <w:tcPr>
            <w:tcW w:type="dxa" w:w="1728"/>
            <w:vAlign w:val="top"/>
            <w:tcMar>
              <w:top w:w="70" w:type="dxa"/>
              <w:start w:w="80" w:type="dxa"/>
              <w:bottom w:w="70" w:type="dxa"/>
              <w:end w:w="80" w:type="dxa"/>
            </w:tcMar>
          </w:tcPr>
          <w:p>
            <w:r>
              <w:rPr>
                <w:sz w:val="16"/>
              </w:rPr>
              <w:t>FR-001, FR-022</w:t>
            </w:r>
          </w:p>
        </w:tc>
        <w:tc>
          <w:tcPr>
            <w:tcW w:type="dxa" w:w="2592"/>
            <w:vAlign w:val="top"/>
            <w:tcMar>
              <w:top w:w="70" w:type="dxa"/>
              <w:start w:w="80" w:type="dxa"/>
              <w:bottom w:w="70" w:type="dxa"/>
              <w:end w:w="80" w:type="dxa"/>
            </w:tcMar>
          </w:tcPr>
          <w:p>
            <w:r>
              <w:rPr>
                <w:sz w:val="16"/>
              </w:rPr>
              <w:t>Catalog, Coverage</w:t>
            </w:r>
          </w:p>
        </w:tc>
        <w:tc>
          <w:tcPr>
            <w:tcW w:type="dxa" w:w="3168"/>
            <w:vAlign w:val="top"/>
            <w:tcMar>
              <w:top w:w="70" w:type="dxa"/>
              <w:start w:w="80" w:type="dxa"/>
              <w:bottom w:w="70" w:type="dxa"/>
              <w:end w:w="80" w:type="dxa"/>
            </w:tcMar>
          </w:tcPr>
          <w:p>
            <w:r>
              <w:rPr>
                <w:sz w:val="16"/>
              </w:rPr>
              <w:t>V1 seed → V2 full-market gate</w:t>
            </w:r>
          </w:p>
        </w:tc>
      </w:tr>
      <w:tr>
        <w:tc>
          <w:tcPr>
            <w:tcW w:type="dxa" w:w="2880"/>
            <w:vAlign w:val="top"/>
            <w:tcMar>
              <w:top w:w="70" w:type="dxa"/>
              <w:start w:w="80" w:type="dxa"/>
              <w:bottom w:w="70" w:type="dxa"/>
              <w:end w:w="80" w:type="dxa"/>
            </w:tcMar>
          </w:tcPr>
          <w:p>
            <w:r>
              <w:rPr>
                <w:sz w:val="16"/>
              </w:rPr>
              <w:t>Filter hãng/màu/giá/tính năng</w:t>
            </w:r>
          </w:p>
        </w:tc>
        <w:tc>
          <w:tcPr>
            <w:tcW w:type="dxa" w:w="1728"/>
            <w:vAlign w:val="top"/>
            <w:tcMar>
              <w:top w:w="70" w:type="dxa"/>
              <w:start w:w="80" w:type="dxa"/>
              <w:bottom w:w="70" w:type="dxa"/>
              <w:end w:w="80" w:type="dxa"/>
            </w:tcMar>
          </w:tcPr>
          <w:p>
            <w:r>
              <w:rPr>
                <w:sz w:val="16"/>
              </w:rPr>
              <w:t>FR-002/003</w:t>
            </w:r>
          </w:p>
        </w:tc>
        <w:tc>
          <w:tcPr>
            <w:tcW w:type="dxa" w:w="2592"/>
            <w:vAlign w:val="top"/>
            <w:tcMar>
              <w:top w:w="70" w:type="dxa"/>
              <w:start w:w="80" w:type="dxa"/>
              <w:bottom w:w="70" w:type="dxa"/>
              <w:end w:w="80" w:type="dxa"/>
            </w:tcMar>
          </w:tcPr>
          <w:p>
            <w:r>
              <w:rPr>
                <w:sz w:val="16"/>
              </w:rPr>
              <w:t>Catalog/Search</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Filter theo lương</w:t>
            </w:r>
          </w:p>
        </w:tc>
        <w:tc>
          <w:tcPr>
            <w:tcW w:type="dxa" w:w="1728"/>
            <w:vAlign w:val="top"/>
            <w:tcMar>
              <w:top w:w="70" w:type="dxa"/>
              <w:start w:w="80" w:type="dxa"/>
              <w:bottom w:w="70" w:type="dxa"/>
              <w:end w:w="80" w:type="dxa"/>
            </w:tcMar>
          </w:tcPr>
          <w:p>
            <w:r>
              <w:rPr>
                <w:sz w:val="16"/>
              </w:rPr>
              <w:t>FR-011/012</w:t>
            </w:r>
          </w:p>
        </w:tc>
        <w:tc>
          <w:tcPr>
            <w:tcW w:type="dxa" w:w="2592"/>
            <w:vAlign w:val="top"/>
            <w:tcMar>
              <w:top w:w="70" w:type="dxa"/>
              <w:start w:w="80" w:type="dxa"/>
              <w:bottom w:w="70" w:type="dxa"/>
              <w:end w:w="80" w:type="dxa"/>
            </w:tcMar>
          </w:tcPr>
          <w:p>
            <w:r>
              <w:rPr>
                <w:sz w:val="16"/>
              </w:rPr>
              <w:t>Ownership/Affordability</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So sánh phiên bản</w:t>
            </w:r>
          </w:p>
        </w:tc>
        <w:tc>
          <w:tcPr>
            <w:tcW w:type="dxa" w:w="1728"/>
            <w:vAlign w:val="top"/>
            <w:tcMar>
              <w:top w:w="70" w:type="dxa"/>
              <w:start w:w="80" w:type="dxa"/>
              <w:bottom w:w="70" w:type="dxa"/>
              <w:end w:w="80" w:type="dxa"/>
            </w:tcMar>
          </w:tcPr>
          <w:p>
            <w:r>
              <w:rPr>
                <w:sz w:val="16"/>
              </w:rPr>
              <w:t>FR-014</w:t>
            </w:r>
          </w:p>
        </w:tc>
        <w:tc>
          <w:tcPr>
            <w:tcW w:type="dxa" w:w="2592"/>
            <w:vAlign w:val="top"/>
            <w:tcMar>
              <w:top w:w="70" w:type="dxa"/>
              <w:start w:w="80" w:type="dxa"/>
              <w:bottom w:w="70" w:type="dxa"/>
              <w:end w:w="80" w:type="dxa"/>
            </w:tcMar>
          </w:tcPr>
          <w:p>
            <w:r>
              <w:rPr>
                <w:sz w:val="16"/>
              </w:rPr>
              <w:t>Compare</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Ảnh/thông số thật</w:t>
            </w:r>
          </w:p>
        </w:tc>
        <w:tc>
          <w:tcPr>
            <w:tcW w:type="dxa" w:w="1728"/>
            <w:vAlign w:val="top"/>
            <w:tcMar>
              <w:top w:w="70" w:type="dxa"/>
              <w:start w:w="80" w:type="dxa"/>
              <w:bottom w:w="70" w:type="dxa"/>
              <w:end w:w="80" w:type="dxa"/>
            </w:tcMar>
          </w:tcPr>
          <w:p>
            <w:r>
              <w:rPr>
                <w:sz w:val="16"/>
              </w:rPr>
              <w:t>FR-004/016/017</w:t>
            </w:r>
          </w:p>
        </w:tc>
        <w:tc>
          <w:tcPr>
            <w:tcW w:type="dxa" w:w="2592"/>
            <w:vAlign w:val="top"/>
            <w:tcMar>
              <w:top w:w="70" w:type="dxa"/>
              <w:start w:w="80" w:type="dxa"/>
              <w:bottom w:w="70" w:type="dxa"/>
              <w:end w:w="80" w:type="dxa"/>
            </w:tcMar>
          </w:tcPr>
          <w:p>
            <w:r>
              <w:rPr>
                <w:sz w:val="16"/>
              </w:rPr>
              <w:t>Detail/Source/Image</w:t>
            </w:r>
          </w:p>
        </w:tc>
        <w:tc>
          <w:tcPr>
            <w:tcW w:type="dxa" w:w="3168"/>
            <w:vAlign w:val="top"/>
            <w:tcMar>
              <w:top w:w="70" w:type="dxa"/>
              <w:start w:w="80" w:type="dxa"/>
              <w:bottom w:w="70" w:type="dxa"/>
              <w:end w:w="80" w:type="dxa"/>
            </w:tcMar>
          </w:tcPr>
          <w:p>
            <w:r>
              <w:rPr>
                <w:sz w:val="16"/>
              </w:rPr>
              <w:t>V1 + V2 automation</w:t>
            </w:r>
          </w:p>
        </w:tc>
      </w:tr>
      <w:tr>
        <w:tc>
          <w:tcPr>
            <w:tcW w:type="dxa" w:w="2880"/>
            <w:vAlign w:val="top"/>
            <w:tcMar>
              <w:top w:w="70" w:type="dxa"/>
              <w:start w:w="80" w:type="dxa"/>
              <w:bottom w:w="70" w:type="dxa"/>
              <w:end w:w="80" w:type="dxa"/>
            </w:tcMar>
          </w:tcPr>
          <w:p>
            <w:r>
              <w:rPr>
                <w:sz w:val="16"/>
              </w:rPr>
              <w:t>Giá chưa chốt</w:t>
            </w:r>
          </w:p>
        </w:tc>
        <w:tc>
          <w:tcPr>
            <w:tcW w:type="dxa" w:w="1728"/>
            <w:vAlign w:val="top"/>
            <w:tcMar>
              <w:top w:w="70" w:type="dxa"/>
              <w:start w:w="80" w:type="dxa"/>
              <w:bottom w:w="70" w:type="dxa"/>
              <w:end w:w="80" w:type="dxa"/>
            </w:tcMar>
          </w:tcPr>
          <w:p>
            <w:r>
              <w:rPr>
                <w:sz w:val="16"/>
              </w:rPr>
              <w:t>FR-005/026</w:t>
            </w:r>
          </w:p>
        </w:tc>
        <w:tc>
          <w:tcPr>
            <w:tcW w:type="dxa" w:w="2592"/>
            <w:vAlign w:val="top"/>
            <w:tcMar>
              <w:top w:w="70" w:type="dxa"/>
              <w:start w:w="80" w:type="dxa"/>
              <w:bottom w:w="70" w:type="dxa"/>
              <w:end w:w="80" w:type="dxa"/>
            </w:tcMar>
          </w:tcPr>
          <w:p>
            <w:r>
              <w:rPr>
                <w:sz w:val="16"/>
              </w:rPr>
              <w:t>Pricing/Unknown semantics</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Giá ra biển theo khu vực</w:t>
            </w:r>
          </w:p>
        </w:tc>
        <w:tc>
          <w:tcPr>
            <w:tcW w:type="dxa" w:w="1728"/>
            <w:vAlign w:val="top"/>
            <w:tcMar>
              <w:top w:w="70" w:type="dxa"/>
              <w:start w:w="80" w:type="dxa"/>
              <w:bottom w:w="70" w:type="dxa"/>
              <w:end w:w="80" w:type="dxa"/>
            </w:tcMar>
          </w:tcPr>
          <w:p>
            <w:r>
              <w:rPr>
                <w:sz w:val="16"/>
              </w:rPr>
              <w:t>FR-006/027</w:t>
            </w:r>
          </w:p>
        </w:tc>
        <w:tc>
          <w:tcPr>
            <w:tcW w:type="dxa" w:w="2592"/>
            <w:vAlign w:val="top"/>
            <w:tcMar>
              <w:top w:w="70" w:type="dxa"/>
              <w:start w:w="80" w:type="dxa"/>
              <w:bottom w:w="70" w:type="dxa"/>
              <w:end w:w="80" w:type="dxa"/>
            </w:tcMar>
          </w:tcPr>
          <w:p>
            <w:r>
              <w:rPr>
                <w:sz w:val="16"/>
              </w:rPr>
              <w:t>Registration</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Giá xăng cập nhật</w:t>
            </w:r>
          </w:p>
        </w:tc>
        <w:tc>
          <w:tcPr>
            <w:tcW w:type="dxa" w:w="1728"/>
            <w:vAlign w:val="top"/>
            <w:tcMar>
              <w:top w:w="70" w:type="dxa"/>
              <w:start w:w="80" w:type="dxa"/>
              <w:bottom w:w="70" w:type="dxa"/>
              <w:end w:w="80" w:type="dxa"/>
            </w:tcMar>
          </w:tcPr>
          <w:p>
            <w:r>
              <w:rPr>
                <w:sz w:val="16"/>
              </w:rPr>
              <w:t>FR-007/020</w:t>
            </w:r>
          </w:p>
        </w:tc>
        <w:tc>
          <w:tcPr>
            <w:tcW w:type="dxa" w:w="2592"/>
            <w:vAlign w:val="top"/>
            <w:tcMar>
              <w:top w:w="70" w:type="dxa"/>
              <w:start w:w="80" w:type="dxa"/>
              <w:bottom w:w="70" w:type="dxa"/>
              <w:end w:w="80" w:type="dxa"/>
            </w:tcMar>
          </w:tcPr>
          <w:p>
            <w:r>
              <w:rPr>
                <w:sz w:val="16"/>
              </w:rPr>
              <w:t>Energy/Ingestion</w:t>
            </w:r>
          </w:p>
        </w:tc>
        <w:tc>
          <w:tcPr>
            <w:tcW w:type="dxa" w:w="3168"/>
            <w:vAlign w:val="top"/>
            <w:tcMar>
              <w:top w:w="70" w:type="dxa"/>
              <w:start w:w="80" w:type="dxa"/>
              <w:bottom w:w="70" w:type="dxa"/>
              <w:end w:w="80" w:type="dxa"/>
            </w:tcMar>
          </w:tcPr>
          <w:p>
            <w:r>
              <w:rPr>
                <w:sz w:val="16"/>
              </w:rPr>
              <w:t>V1 fetcher + V2 monitoring</w:t>
            </w:r>
          </w:p>
        </w:tc>
      </w:tr>
      <w:tr>
        <w:tc>
          <w:tcPr>
            <w:tcW w:type="dxa" w:w="2880"/>
            <w:vAlign w:val="top"/>
            <w:tcMar>
              <w:top w:w="70" w:type="dxa"/>
              <w:start w:w="80" w:type="dxa"/>
              <w:bottom w:w="70" w:type="dxa"/>
              <w:end w:w="80" w:type="dxa"/>
            </w:tcMar>
          </w:tcPr>
          <w:p>
            <w:r>
              <w:rPr>
                <w:sz w:val="16"/>
              </w:rPr>
              <w:t>Điện nhà vs sạc trụ</w:t>
            </w:r>
          </w:p>
        </w:tc>
        <w:tc>
          <w:tcPr>
            <w:tcW w:type="dxa" w:w="1728"/>
            <w:vAlign w:val="top"/>
            <w:tcMar>
              <w:top w:w="70" w:type="dxa"/>
              <w:start w:w="80" w:type="dxa"/>
              <w:bottom w:w="70" w:type="dxa"/>
              <w:end w:w="80" w:type="dxa"/>
            </w:tcMar>
          </w:tcPr>
          <w:p>
            <w:r>
              <w:rPr>
                <w:sz w:val="16"/>
              </w:rPr>
              <w:t>FR-008/009</w:t>
            </w:r>
          </w:p>
        </w:tc>
        <w:tc>
          <w:tcPr>
            <w:tcW w:type="dxa" w:w="2592"/>
            <w:vAlign w:val="top"/>
            <w:tcMar>
              <w:top w:w="70" w:type="dxa"/>
              <w:start w:w="80" w:type="dxa"/>
              <w:bottom w:w="70" w:type="dxa"/>
              <w:end w:w="80" w:type="dxa"/>
            </w:tcMar>
          </w:tcPr>
          <w:p>
            <w:r>
              <w:rPr>
                <w:sz w:val="16"/>
              </w:rPr>
              <w:t>Energy</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Free charging VinFast/promotion</w:t>
            </w:r>
          </w:p>
        </w:tc>
        <w:tc>
          <w:tcPr>
            <w:tcW w:type="dxa" w:w="1728"/>
            <w:vAlign w:val="top"/>
            <w:tcMar>
              <w:top w:w="70" w:type="dxa"/>
              <w:start w:w="80" w:type="dxa"/>
              <w:bottom w:w="70" w:type="dxa"/>
              <w:end w:w="80" w:type="dxa"/>
            </w:tcMar>
          </w:tcPr>
          <w:p>
            <w:r>
              <w:rPr>
                <w:sz w:val="16"/>
              </w:rPr>
              <w:t>FR-009</w:t>
            </w:r>
          </w:p>
        </w:tc>
        <w:tc>
          <w:tcPr>
            <w:tcW w:type="dxa" w:w="2592"/>
            <w:vAlign w:val="top"/>
            <w:tcMar>
              <w:top w:w="70" w:type="dxa"/>
              <w:start w:w="80" w:type="dxa"/>
              <w:bottom w:w="70" w:type="dxa"/>
              <w:end w:w="80" w:type="dxa"/>
            </w:tcMar>
          </w:tcPr>
          <w:p>
            <w:r>
              <w:rPr>
                <w:sz w:val="16"/>
              </w:rPr>
              <w:t>ChargingPromotion</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PHEV charging behavior</w:t>
            </w:r>
          </w:p>
        </w:tc>
        <w:tc>
          <w:tcPr>
            <w:tcW w:type="dxa" w:w="1728"/>
            <w:vAlign w:val="top"/>
            <w:tcMar>
              <w:top w:w="70" w:type="dxa"/>
              <w:start w:w="80" w:type="dxa"/>
              <w:bottom w:w="70" w:type="dxa"/>
              <w:end w:w="80" w:type="dxa"/>
            </w:tcMar>
          </w:tcPr>
          <w:p>
            <w:r>
              <w:rPr>
                <w:sz w:val="16"/>
              </w:rPr>
              <w:t>FR-010</w:t>
            </w:r>
          </w:p>
        </w:tc>
        <w:tc>
          <w:tcPr>
            <w:tcW w:type="dxa" w:w="2592"/>
            <w:vAlign w:val="top"/>
            <w:tcMar>
              <w:top w:w="70" w:type="dxa"/>
              <w:start w:w="80" w:type="dxa"/>
              <w:bottom w:w="70" w:type="dxa"/>
              <w:end w:w="80" w:type="dxa"/>
            </w:tcMar>
          </w:tcPr>
          <w:p>
            <w:r>
              <w:rPr>
                <w:sz w:val="16"/>
              </w:rPr>
              <w:t>Energy</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Mua/vay được</w:t>
            </w:r>
          </w:p>
        </w:tc>
        <w:tc>
          <w:tcPr>
            <w:tcW w:type="dxa" w:w="1728"/>
            <w:vAlign w:val="top"/>
            <w:tcMar>
              <w:top w:w="70" w:type="dxa"/>
              <w:start w:w="80" w:type="dxa"/>
              <w:bottom w:w="70" w:type="dxa"/>
              <w:end w:w="80" w:type="dxa"/>
            </w:tcMar>
          </w:tcPr>
          <w:p>
            <w:r>
              <w:rPr>
                <w:sz w:val="16"/>
              </w:rPr>
              <w:t>FR-013</w:t>
            </w:r>
          </w:p>
        </w:tc>
        <w:tc>
          <w:tcPr>
            <w:tcW w:type="dxa" w:w="2592"/>
            <w:vAlign w:val="top"/>
            <w:tcMar>
              <w:top w:w="70" w:type="dxa"/>
              <w:start w:w="80" w:type="dxa"/>
              <w:bottom w:w="70" w:type="dxa"/>
              <w:end w:w="80" w:type="dxa"/>
            </w:tcMar>
          </w:tcPr>
          <w:p>
            <w:r>
              <w:rPr>
                <w:sz w:val="16"/>
              </w:rPr>
              <w:t>Financing</w:t>
            </w:r>
          </w:p>
        </w:tc>
        <w:tc>
          <w:tcPr>
            <w:tcW w:type="dxa" w:w="3168"/>
            <w:vAlign w:val="top"/>
            <w:tcMar>
              <w:top w:w="70" w:type="dxa"/>
              <w:start w:w="80" w:type="dxa"/>
              <w:bottom w:w="70" w:type="dxa"/>
              <w:end w:w="80" w:type="dxa"/>
            </w:tcMar>
          </w:tcPr>
          <w:p>
            <w:r>
              <w:rPr>
                <w:sz w:val="16"/>
              </w:rPr>
              <w:t>V1</w:t>
            </w:r>
          </w:p>
        </w:tc>
      </w:tr>
      <w:tr>
        <w:tc>
          <w:tcPr>
            <w:tcW w:type="dxa" w:w="2880"/>
            <w:vAlign w:val="top"/>
            <w:tcMar>
              <w:top w:w="70" w:type="dxa"/>
              <w:start w:w="80" w:type="dxa"/>
              <w:bottom w:w="70" w:type="dxa"/>
              <w:end w:w="80" w:type="dxa"/>
            </w:tcMar>
          </w:tcPr>
          <w:p>
            <w:r>
              <w:rPr>
                <w:sz w:val="16"/>
              </w:rPr>
              <w:t>Dealer offers</w:t>
            </w:r>
          </w:p>
        </w:tc>
        <w:tc>
          <w:tcPr>
            <w:tcW w:type="dxa" w:w="1728"/>
            <w:vAlign w:val="top"/>
            <w:tcMar>
              <w:top w:w="70" w:type="dxa"/>
              <w:start w:w="80" w:type="dxa"/>
              <w:bottom w:w="70" w:type="dxa"/>
              <w:end w:w="80" w:type="dxa"/>
            </w:tcMar>
          </w:tcPr>
          <w:p>
            <w:r>
              <w:rPr>
                <w:sz w:val="16"/>
              </w:rPr>
              <w:t>FR-021</w:t>
            </w:r>
          </w:p>
        </w:tc>
        <w:tc>
          <w:tcPr>
            <w:tcW w:type="dxa" w:w="2592"/>
            <w:vAlign w:val="top"/>
            <w:tcMar>
              <w:top w:w="70" w:type="dxa"/>
              <w:start w:w="80" w:type="dxa"/>
              <w:bottom w:w="70" w:type="dxa"/>
              <w:end w:w="80" w:type="dxa"/>
            </w:tcMar>
          </w:tcPr>
          <w:p>
            <w:r>
              <w:rPr>
                <w:sz w:val="16"/>
              </w:rPr>
              <w:t>Pricing/Dealer</w:t>
            </w:r>
          </w:p>
        </w:tc>
        <w:tc>
          <w:tcPr>
            <w:tcW w:type="dxa" w:w="3168"/>
            <w:vAlign w:val="top"/>
            <w:tcMar>
              <w:top w:w="70" w:type="dxa"/>
              <w:start w:w="80" w:type="dxa"/>
              <w:bottom w:w="70" w:type="dxa"/>
              <w:end w:w="80" w:type="dxa"/>
            </w:tcMar>
          </w:tcPr>
          <w:p>
            <w:r>
              <w:rPr>
                <w:sz w:val="16"/>
              </w:rPr>
              <w:t>V1 model + V2 automation</w:t>
            </w:r>
          </w:p>
        </w:tc>
      </w:tr>
      <w:tr>
        <w:tc>
          <w:tcPr>
            <w:tcW w:type="dxa" w:w="2880"/>
            <w:vAlign w:val="top"/>
            <w:tcMar>
              <w:top w:w="70" w:type="dxa"/>
              <w:start w:w="80" w:type="dxa"/>
              <w:bottom w:w="70" w:type="dxa"/>
              <w:end w:w="80" w:type="dxa"/>
            </w:tcMar>
          </w:tcPr>
          <w:p>
            <w:r>
              <w:rPr>
                <w:sz w:val="16"/>
              </w:rPr>
              <w:t>Brave daily update</w:t>
            </w:r>
          </w:p>
        </w:tc>
        <w:tc>
          <w:tcPr>
            <w:tcW w:type="dxa" w:w="1728"/>
            <w:vAlign w:val="top"/>
            <w:tcMar>
              <w:top w:w="70" w:type="dxa"/>
              <w:start w:w="80" w:type="dxa"/>
              <w:bottom w:w="70" w:type="dxa"/>
              <w:end w:w="80" w:type="dxa"/>
            </w:tcMar>
          </w:tcPr>
          <w:p>
            <w:r>
              <w:rPr>
                <w:sz w:val="16"/>
              </w:rPr>
              <w:t>FR-020</w:t>
            </w:r>
          </w:p>
        </w:tc>
        <w:tc>
          <w:tcPr>
            <w:tcW w:type="dxa" w:w="2592"/>
            <w:vAlign w:val="top"/>
            <w:tcMar>
              <w:top w:w="70" w:type="dxa"/>
              <w:start w:w="80" w:type="dxa"/>
              <w:bottom w:w="70" w:type="dxa"/>
              <w:end w:w="80" w:type="dxa"/>
            </w:tcMar>
          </w:tcPr>
          <w:p>
            <w:r>
              <w:rPr>
                <w:sz w:val="16"/>
              </w:rPr>
              <w:t>Ingestion</w:t>
            </w:r>
          </w:p>
        </w:tc>
        <w:tc>
          <w:tcPr>
            <w:tcW w:type="dxa" w:w="3168"/>
            <w:vAlign w:val="top"/>
            <w:tcMar>
              <w:top w:w="70" w:type="dxa"/>
              <w:start w:w="80" w:type="dxa"/>
              <w:bottom w:w="70" w:type="dxa"/>
              <w:end w:w="80" w:type="dxa"/>
            </w:tcMar>
          </w:tcPr>
          <w:p>
            <w:r>
              <w:rPr>
                <w:sz w:val="16"/>
              </w:rPr>
              <w:t>V2</w:t>
            </w:r>
          </w:p>
        </w:tc>
      </w:tr>
      <w:tr>
        <w:tc>
          <w:tcPr>
            <w:tcW w:type="dxa" w:w="2880"/>
            <w:vAlign w:val="top"/>
            <w:tcMar>
              <w:top w:w="70" w:type="dxa"/>
              <w:start w:w="80" w:type="dxa"/>
              <w:bottom w:w="70" w:type="dxa"/>
              <w:end w:w="80" w:type="dxa"/>
            </w:tcMar>
          </w:tcPr>
          <w:p>
            <w:r>
              <w:rPr>
                <w:sz w:val="16"/>
              </w:rPr>
              <w:t>Price history</w:t>
            </w:r>
          </w:p>
        </w:tc>
        <w:tc>
          <w:tcPr>
            <w:tcW w:type="dxa" w:w="1728"/>
            <w:vAlign w:val="top"/>
            <w:tcMar>
              <w:top w:w="70" w:type="dxa"/>
              <w:start w:w="80" w:type="dxa"/>
              <w:bottom w:w="70" w:type="dxa"/>
              <w:end w:w="80" w:type="dxa"/>
            </w:tcMar>
          </w:tcPr>
          <w:p>
            <w:r>
              <w:rPr>
                <w:sz w:val="16"/>
              </w:rPr>
              <w:t>FR-018</w:t>
            </w:r>
          </w:p>
        </w:tc>
        <w:tc>
          <w:tcPr>
            <w:tcW w:type="dxa" w:w="2592"/>
            <w:vAlign w:val="top"/>
            <w:tcMar>
              <w:top w:w="70" w:type="dxa"/>
              <w:start w:w="80" w:type="dxa"/>
              <w:bottom w:w="70" w:type="dxa"/>
              <w:end w:w="80" w:type="dxa"/>
            </w:tcMar>
          </w:tcPr>
          <w:p>
            <w:r>
              <w:rPr>
                <w:sz w:val="16"/>
              </w:rPr>
              <w:t>History</w:t>
            </w:r>
          </w:p>
        </w:tc>
        <w:tc>
          <w:tcPr>
            <w:tcW w:type="dxa" w:w="3168"/>
            <w:vAlign w:val="top"/>
            <w:tcMar>
              <w:top w:w="70" w:type="dxa"/>
              <w:start w:w="80" w:type="dxa"/>
              <w:bottom w:w="70" w:type="dxa"/>
              <w:end w:w="80" w:type="dxa"/>
            </w:tcMar>
          </w:tcPr>
          <w:p>
            <w:r>
              <w:rPr>
                <w:sz w:val="16"/>
              </w:rPr>
              <w:t>V2 UX</w:t>
            </w:r>
          </w:p>
        </w:tc>
      </w:tr>
      <w:tr>
        <w:tc>
          <w:tcPr>
            <w:tcW w:type="dxa" w:w="2880"/>
            <w:vAlign w:val="top"/>
            <w:tcMar>
              <w:top w:w="70" w:type="dxa"/>
              <w:start w:w="80" w:type="dxa"/>
              <w:bottom w:w="70" w:type="dxa"/>
              <w:end w:w="80" w:type="dxa"/>
            </w:tcMar>
          </w:tcPr>
          <w:p>
            <w:r>
              <w:rPr>
                <w:sz w:val="16"/>
              </w:rPr>
              <w:t>P/P recommendation</w:t>
            </w:r>
          </w:p>
        </w:tc>
        <w:tc>
          <w:tcPr>
            <w:tcW w:type="dxa" w:w="1728"/>
            <w:vAlign w:val="top"/>
            <w:tcMar>
              <w:top w:w="70" w:type="dxa"/>
              <w:start w:w="80" w:type="dxa"/>
              <w:bottom w:w="70" w:type="dxa"/>
              <w:end w:w="80" w:type="dxa"/>
            </w:tcMar>
          </w:tcPr>
          <w:p>
            <w:r>
              <w:rPr>
                <w:sz w:val="16"/>
              </w:rPr>
              <w:t>FR-015</w:t>
            </w:r>
          </w:p>
        </w:tc>
        <w:tc>
          <w:tcPr>
            <w:tcW w:type="dxa" w:w="2592"/>
            <w:vAlign w:val="top"/>
            <w:tcMar>
              <w:top w:w="70" w:type="dxa"/>
              <w:start w:w="80" w:type="dxa"/>
              <w:bottom w:w="70" w:type="dxa"/>
              <w:end w:w="80" w:type="dxa"/>
            </w:tcMar>
          </w:tcPr>
          <w:p>
            <w:r>
              <w:rPr>
                <w:sz w:val="16"/>
              </w:rPr>
              <w:t>Recommendation</w:t>
            </w:r>
          </w:p>
        </w:tc>
        <w:tc>
          <w:tcPr>
            <w:tcW w:type="dxa" w:w="3168"/>
            <w:vAlign w:val="top"/>
            <w:tcMar>
              <w:top w:w="70" w:type="dxa"/>
              <w:start w:w="80" w:type="dxa"/>
              <w:bottom w:w="70" w:type="dxa"/>
              <w:end w:w="80" w:type="dxa"/>
            </w:tcMar>
          </w:tcPr>
          <w:p>
            <w:r>
              <w:rPr>
                <w:sz w:val="16"/>
              </w:rPr>
              <w:t>V3</w:t>
            </w:r>
          </w:p>
        </w:tc>
      </w:tr>
      <w:tr>
        <w:tc>
          <w:tcPr>
            <w:tcW w:type="dxa" w:w="2880"/>
            <w:vAlign w:val="top"/>
            <w:tcMar>
              <w:top w:w="70" w:type="dxa"/>
              <w:start w:w="80" w:type="dxa"/>
              <w:bottom w:w="70" w:type="dxa"/>
              <w:end w:w="80" w:type="dxa"/>
            </w:tcMar>
          </w:tcPr>
          <w:p>
            <w:r>
              <w:rPr>
                <w:sz w:val="16"/>
              </w:rPr>
              <w:t>Watchlist/alerts</w:t>
            </w:r>
          </w:p>
        </w:tc>
        <w:tc>
          <w:tcPr>
            <w:tcW w:type="dxa" w:w="1728"/>
            <w:vAlign w:val="top"/>
            <w:tcMar>
              <w:top w:w="70" w:type="dxa"/>
              <w:start w:w="80" w:type="dxa"/>
              <w:bottom w:w="70" w:type="dxa"/>
              <w:end w:w="80" w:type="dxa"/>
            </w:tcMar>
          </w:tcPr>
          <w:p>
            <w:r>
              <w:rPr>
                <w:sz w:val="16"/>
              </w:rPr>
              <w:t>FR-024</w:t>
            </w:r>
          </w:p>
        </w:tc>
        <w:tc>
          <w:tcPr>
            <w:tcW w:type="dxa" w:w="2592"/>
            <w:vAlign w:val="top"/>
            <w:tcMar>
              <w:top w:w="70" w:type="dxa"/>
              <w:start w:w="80" w:type="dxa"/>
              <w:bottom w:w="70" w:type="dxa"/>
              <w:end w:w="80" w:type="dxa"/>
            </w:tcMar>
          </w:tcPr>
          <w:p>
            <w:r>
              <w:rPr>
                <w:sz w:val="16"/>
              </w:rPr>
              <w:t>Accounts</w:t>
            </w:r>
          </w:p>
        </w:tc>
        <w:tc>
          <w:tcPr>
            <w:tcW w:type="dxa" w:w="3168"/>
            <w:vAlign w:val="top"/>
            <w:tcMar>
              <w:top w:w="70" w:type="dxa"/>
              <w:start w:w="80" w:type="dxa"/>
              <w:bottom w:w="70" w:type="dxa"/>
              <w:end w:w="80" w:type="dxa"/>
            </w:tcMar>
          </w:tcPr>
          <w:p>
            <w:r>
              <w:rPr>
                <w:sz w:val="16"/>
              </w:rPr>
              <w:t>V3</w:t>
            </w:r>
          </w:p>
        </w:tc>
      </w:tr>
      <w:tr>
        <w:tc>
          <w:tcPr>
            <w:tcW w:type="dxa" w:w="2880"/>
            <w:vAlign w:val="top"/>
            <w:tcMar>
              <w:top w:w="70" w:type="dxa"/>
              <w:start w:w="80" w:type="dxa"/>
              <w:bottom w:w="70" w:type="dxa"/>
              <w:end w:w="80" w:type="dxa"/>
            </w:tcMar>
          </w:tcPr>
          <w:p>
            <w:r>
              <w:rPr>
                <w:sz w:val="16"/>
              </w:rPr>
              <w:t>API free/low cost</w:t>
            </w:r>
          </w:p>
        </w:tc>
        <w:tc>
          <w:tcPr>
            <w:tcW w:type="dxa" w:w="1728"/>
            <w:vAlign w:val="top"/>
            <w:tcMar>
              <w:top w:w="70" w:type="dxa"/>
              <w:start w:w="80" w:type="dxa"/>
              <w:bottom w:w="70" w:type="dxa"/>
              <w:end w:w="80" w:type="dxa"/>
            </w:tcMar>
          </w:tcPr>
          <w:p>
            <w:r>
              <w:rPr>
                <w:sz w:val="16"/>
              </w:rPr>
              <w:t>FR-023/028</w:t>
            </w:r>
          </w:p>
        </w:tc>
        <w:tc>
          <w:tcPr>
            <w:tcW w:type="dxa" w:w="2592"/>
            <w:vAlign w:val="top"/>
            <w:tcMar>
              <w:top w:w="70" w:type="dxa"/>
              <w:start w:w="80" w:type="dxa"/>
              <w:bottom w:w="70" w:type="dxa"/>
              <w:end w:w="80" w:type="dxa"/>
            </w:tcMar>
          </w:tcPr>
          <w:p>
            <w:r>
              <w:rPr>
                <w:sz w:val="16"/>
              </w:rPr>
              <w:t>External integrations</w:t>
            </w:r>
          </w:p>
        </w:tc>
        <w:tc>
          <w:tcPr>
            <w:tcW w:type="dxa" w:w="3168"/>
            <w:vAlign w:val="top"/>
            <w:tcMar>
              <w:top w:w="70" w:type="dxa"/>
              <w:start w:w="80" w:type="dxa"/>
              <w:bottom w:w="70" w:type="dxa"/>
              <w:end w:w="80" w:type="dxa"/>
            </w:tcMar>
          </w:tcPr>
          <w:p>
            <w:r>
              <w:rPr>
                <w:sz w:val="16"/>
              </w:rPr>
              <w:t>V1/V2 optional</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Thiết kế kỹ thuật • Việt Nam • 22/08/2026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Vietnam Car Platform — Full Project Design Specification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