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you did well? (Continue)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Overall process 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arrange meetings every week : 4 hours each week in Wednesday and Friday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seperate the workload equally for everyone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discussion about what have been done for a week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Recorded weekly meeting and work in GitHub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tutor whenever we were in stuck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everyone’s strength and weakness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 tutorial weekly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few times we have arguments but we managed to solved well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understand the project’s goal and ideas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Sprint 1:</w:t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developed well application of the stories to fit principle of Invest( above 85%) and have clear expression for each stories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 excellent backlog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goal was achieved and have delivered highest possible value to client via coherent group of stories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Stories for the Sprint have no dependencies to setup next sprint to finish the release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you did not do well? (Stop)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Overall process: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start working the project early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we did not prepare well for the tutorial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did not attend lecture sometimes.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Prepared totally well for each meetings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Sprint 1 drawbacks: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for the sprint is considered not feasible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50% of our stories were prioritized using MoSCoW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client priorities are displayed in the sprint.(We have 2/5)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will you do differently next time to improve the performance of the team? (Initiate)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Here are things we will manage to improve in the following projects: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 time management for each task of the project better as well as prioritize essential works.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project sooner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Prepared well for the tutorial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things we did not do well in the Sprint 1 by following the Sprint 1 mark criteria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working environment to be more friendly by making connections between each team member</w:t>
        <w:tab/>
        <w:t xml:space="preserve">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