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itk0mx25jr3" w:id="0"/>
      <w:bookmarkEnd w:id="0"/>
      <w:r w:rsidDel="00000000" w:rsidR="00000000" w:rsidRPr="00000000">
        <w:rPr>
          <w:b w:val="1"/>
          <w:sz w:val="46"/>
          <w:szCs w:val="46"/>
          <w:rtl w:val="0"/>
        </w:rPr>
        <w:t xml:space="preserve">TRACCIA 2</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eellesf3ef4x" w:id="1"/>
      <w:bookmarkEnd w:id="1"/>
      <w:r w:rsidDel="00000000" w:rsidR="00000000" w:rsidRPr="00000000">
        <w:rPr>
          <w:b w:val="1"/>
          <w:sz w:val="46"/>
          <w:szCs w:val="46"/>
          <w:rtl w:val="0"/>
        </w:rPr>
        <w:t xml:space="preserve">📑 Report di Analisi delle Minacce Anyrun</w:t>
      </w:r>
    </w:p>
    <w:p w:rsidR="00000000" w:rsidDel="00000000" w:rsidP="00000000" w:rsidRDefault="00000000" w:rsidRPr="00000000" w14:paraId="00000003">
      <w:pPr>
        <w:spacing w:after="240" w:before="240" w:lineRule="auto"/>
        <w:rPr/>
      </w:pPr>
      <w:r w:rsidDel="00000000" w:rsidR="00000000" w:rsidRPr="00000000">
        <w:rPr>
          <w:b w:val="1"/>
          <w:rtl w:val="0"/>
        </w:rPr>
        <w:t xml:space="preserve">Data:</w:t>
      </w:r>
      <w:r w:rsidDel="00000000" w:rsidR="00000000" w:rsidRPr="00000000">
        <w:rPr>
          <w:rtl w:val="0"/>
        </w:rPr>
        <w:t xml:space="preserve"> 03/02/2025</w:t>
        <w:br w:type="textWrapping"/>
      </w:r>
      <w:r w:rsidDel="00000000" w:rsidR="00000000" w:rsidRPr="00000000">
        <w:rPr>
          <w:b w:val="1"/>
          <w:rtl w:val="0"/>
        </w:rPr>
        <w:t xml:space="preserve">Piattaforma di Analisi:</w:t>
      </w:r>
      <w:r w:rsidDel="00000000" w:rsidR="00000000" w:rsidRPr="00000000">
        <w:rPr>
          <w:rtl w:val="0"/>
        </w:rPr>
        <w:t xml:space="preserve"> AnyRun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4zzzj3k1hh3" w:id="2"/>
      <w:bookmarkEnd w:id="2"/>
      <w:r w:rsidDel="00000000" w:rsidR="00000000" w:rsidRPr="00000000">
        <w:rPr>
          <w:b w:val="1"/>
          <w:sz w:val="34"/>
          <w:szCs w:val="34"/>
          <w:rtl w:val="0"/>
        </w:rPr>
        <w:t xml:space="preserve">1. Introduzione</w:t>
      </w:r>
    </w:p>
    <w:p w:rsidR="00000000" w:rsidDel="00000000" w:rsidP="00000000" w:rsidRDefault="00000000" w:rsidRPr="00000000" w14:paraId="00000006">
      <w:pPr>
        <w:spacing w:after="240" w:before="240" w:lineRule="auto"/>
        <w:rPr/>
      </w:pPr>
      <w:r w:rsidDel="00000000" w:rsidR="00000000" w:rsidRPr="00000000">
        <w:rPr>
          <w:rtl w:val="0"/>
        </w:rPr>
        <w:t xml:space="preserve">Questo report sintetizza l’analisi di due campioni sospetti esaminati tramite AnyRun. Le evidenze raccolte indicano comportamenti tipici di malware attivi, con implicazioni potenzialmente gravi per l’infrastruttura aziendale. Le misure di remediation consigliate sono finalizzate a isolare e neutralizzare le minacce, nonché a rafforzare la sicurezza complessiva.</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h5gxxhzljd1" w:id="3"/>
      <w:bookmarkEnd w:id="3"/>
      <w:r w:rsidDel="00000000" w:rsidR="00000000" w:rsidRPr="00000000">
        <w:rPr>
          <w:b w:val="1"/>
          <w:sz w:val="34"/>
          <w:szCs w:val="34"/>
          <w:rtl w:val="0"/>
        </w:rPr>
        <w:t xml:space="preserve">2. Analisi Tecnica Dettagliata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center"/>
        <w:rPr>
          <w:b w:val="1"/>
          <w:color w:val="000000"/>
          <w:sz w:val="40"/>
          <w:szCs w:val="40"/>
        </w:rPr>
      </w:pPr>
      <w:bookmarkStart w:colFirst="0" w:colLast="0" w:name="_gsg7h1emyze8" w:id="4"/>
      <w:bookmarkEnd w:id="4"/>
      <w:r w:rsidDel="00000000" w:rsidR="00000000" w:rsidRPr="00000000">
        <w:rPr>
          <w:b w:val="1"/>
          <w:color w:val="000000"/>
          <w:sz w:val="40"/>
          <w:szCs w:val="40"/>
          <w:rtl w:val="0"/>
        </w:rPr>
        <w:t xml:space="preserve">Campione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omos7iavae" w:id="5"/>
      <w:bookmarkEnd w:id="5"/>
      <w:r w:rsidDel="00000000" w:rsidR="00000000" w:rsidRPr="00000000">
        <w:rPr>
          <w:b w:val="1"/>
          <w:color w:val="000000"/>
          <w:sz w:val="26"/>
          <w:szCs w:val="26"/>
          <w:rtl w:val="0"/>
        </w:rPr>
        <w:t xml:space="preserve">Report di Analisi del Malware Vidar</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cgabfr2tmohk" w:id="6"/>
      <w:bookmarkEnd w:id="6"/>
      <w:r w:rsidDel="00000000" w:rsidR="00000000" w:rsidRPr="00000000">
        <w:rPr>
          <w:b w:val="1"/>
          <w:color w:val="000000"/>
          <w:sz w:val="22"/>
          <w:szCs w:val="22"/>
          <w:rtl w:val="0"/>
        </w:rPr>
        <w:t xml:space="preserve">Analisi tramite Any.Run</w:t>
      </w:r>
    </w:p>
    <w:p w:rsidR="00000000" w:rsidDel="00000000" w:rsidP="00000000" w:rsidRDefault="00000000" w:rsidRPr="00000000" w14:paraId="0000000E">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240" w:before="240" w:lineRule="auto"/>
        <w:rPr>
          <w:b w:val="1"/>
          <w:color w:val="000000"/>
          <w:sz w:val="22"/>
          <w:szCs w:val="22"/>
        </w:rPr>
      </w:pPr>
      <w:bookmarkStart w:colFirst="0" w:colLast="0" w:name="_wz4a5g3hxogj" w:id="7"/>
      <w:bookmarkEnd w:id="7"/>
      <w:r w:rsidDel="00000000" w:rsidR="00000000" w:rsidRPr="00000000">
        <w:rPr>
          <w:b w:val="1"/>
          <w:color w:val="000000"/>
          <w:sz w:val="22"/>
          <w:szCs w:val="22"/>
          <w:rtl w:val="0"/>
        </w:rPr>
        <w:t xml:space="preserve">Data dell'analisi:</w:t>
      </w:r>
      <w:r w:rsidDel="00000000" w:rsidR="00000000" w:rsidRPr="00000000">
        <w:rPr>
          <w:color w:val="000000"/>
          <w:sz w:val="22"/>
          <w:szCs w:val="22"/>
          <w:rtl w:val="0"/>
        </w:rPr>
        <w:t xml:space="preserve"> 25 agosto 2024</w:t>
        <w:br w:type="textWrapping"/>
        <w:t xml:space="preserve"> </w:t>
      </w:r>
      <w:r w:rsidDel="00000000" w:rsidR="00000000" w:rsidRPr="00000000">
        <w:rPr>
          <w:b w:val="1"/>
          <w:color w:val="000000"/>
          <w:sz w:val="22"/>
          <w:szCs w:val="22"/>
          <w:rtl w:val="0"/>
        </w:rPr>
        <w:t xml:space="preserve">Sistema operativo analizzato:</w:t>
      </w:r>
      <w:r w:rsidDel="00000000" w:rsidR="00000000" w:rsidRPr="00000000">
        <w:rPr>
          <w:color w:val="000000"/>
          <w:sz w:val="22"/>
          <w:szCs w:val="22"/>
          <w:rtl w:val="0"/>
        </w:rPr>
        <w:t xml:space="preserve"> Windows 10 64-bit</w:t>
        <w:br w:type="textWrapping"/>
        <w:t xml:space="preserve"> </w:t>
      </w:r>
      <w:r w:rsidDel="00000000" w:rsidR="00000000" w:rsidRPr="00000000">
        <w:rPr>
          <w:b w:val="1"/>
          <w:color w:val="000000"/>
          <w:sz w:val="22"/>
          <w:szCs w:val="22"/>
          <w:rtl w:val="0"/>
        </w:rPr>
        <w:t xml:space="preserve">Tempo totale di esecuzione:</w:t>
      </w:r>
      <w:r w:rsidDel="00000000" w:rsidR="00000000" w:rsidRPr="00000000">
        <w:rPr>
          <w:color w:val="000000"/>
          <w:sz w:val="22"/>
          <w:szCs w:val="22"/>
          <w:rtl w:val="0"/>
        </w:rPr>
        <w:t xml:space="preserve"> 6 secondi</w:t>
        <w:br w:type="textWrapping"/>
        <w:t xml:space="preserve"> </w:t>
      </w:r>
      <w:r w:rsidDel="00000000" w:rsidR="00000000" w:rsidRPr="00000000">
        <w:rPr>
          <w:b w:val="1"/>
          <w:color w:val="000000"/>
          <w:sz w:val="22"/>
          <w:szCs w:val="22"/>
          <w:rtl w:val="0"/>
        </w:rPr>
        <w:t xml:space="preserve">Hash del file eseguibile: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66dbdfcb52736</w:t>
        <w:br w:type="textWrapping"/>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Nome del file malevolo:</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vidar.exe</w:t>
        <w:br w:type="textWrapping"/>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Indicatori rilevati:</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Attività malevola confermata</w:t>
      </w:r>
    </w:p>
    <w:p w:rsidR="00000000" w:rsidDel="00000000" w:rsidP="00000000" w:rsidRDefault="00000000" w:rsidRPr="00000000" w14:paraId="00000010">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nalbb5ecymf" w:id="8"/>
      <w:bookmarkEnd w:id="8"/>
      <w:r w:rsidDel="00000000" w:rsidR="00000000" w:rsidRPr="00000000">
        <w:rPr>
          <w:b w:val="1"/>
          <w:color w:val="000000"/>
          <w:sz w:val="26"/>
          <w:szCs w:val="26"/>
          <w:rtl w:val="0"/>
        </w:rPr>
        <w:t xml:space="preserve">1. Descrizione del Malware</w:t>
      </w:r>
    </w:p>
    <w:p w:rsidR="00000000" w:rsidDel="00000000" w:rsidP="00000000" w:rsidRDefault="00000000" w:rsidRPr="00000000" w14:paraId="00000012">
      <w:pPr>
        <w:pStyle w:val="Heading4"/>
        <w:keepNext w:val="0"/>
        <w:keepLines w:val="0"/>
        <w:spacing w:after="240" w:before="240" w:lineRule="auto"/>
        <w:rPr>
          <w:color w:val="000000"/>
          <w:sz w:val="22"/>
          <w:szCs w:val="22"/>
        </w:rPr>
      </w:pPr>
      <w:bookmarkStart w:colFirst="0" w:colLast="0" w:name="_wz4a5g3hxogj" w:id="7"/>
      <w:bookmarkEnd w:id="7"/>
      <w:r w:rsidDel="00000000" w:rsidR="00000000" w:rsidRPr="00000000">
        <w:rPr>
          <w:b w:val="1"/>
          <w:color w:val="000000"/>
          <w:sz w:val="22"/>
          <w:szCs w:val="22"/>
          <w:rtl w:val="0"/>
        </w:rPr>
        <w:t xml:space="preserve">Vidar</w:t>
      </w:r>
      <w:r w:rsidDel="00000000" w:rsidR="00000000" w:rsidRPr="00000000">
        <w:rPr>
          <w:color w:val="000000"/>
          <w:sz w:val="22"/>
          <w:szCs w:val="22"/>
          <w:rtl w:val="0"/>
        </w:rPr>
        <w:t xml:space="preserve"> è un malware infostealer avanzato progettato per sottrarre dati sensibili dai sistemi infetti. Può esfiltrare credenziali salvate nei browser, cookie, informazioni su criptovalute, dati di carte di credito e altre informazioni sensibili.</w:t>
      </w:r>
    </w:p>
    <w:p w:rsidR="00000000" w:rsidDel="00000000" w:rsidP="00000000" w:rsidRDefault="00000000" w:rsidRPr="00000000" w14:paraId="00000013">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ks3mnqea8s4" w:id="9"/>
      <w:bookmarkEnd w:id="9"/>
      <w:r w:rsidDel="00000000" w:rsidR="00000000" w:rsidRPr="00000000">
        <w:rPr>
          <w:b w:val="1"/>
          <w:color w:val="000000"/>
          <w:sz w:val="26"/>
          <w:szCs w:val="26"/>
          <w:rtl w:val="0"/>
        </w:rPr>
        <w:t xml:space="preserve">2. Processi Identificati</w:t>
      </w:r>
    </w:p>
    <w:p w:rsidR="00000000" w:rsidDel="00000000" w:rsidP="00000000" w:rsidRDefault="00000000" w:rsidRPr="00000000" w14:paraId="00000015">
      <w:pPr>
        <w:pStyle w:val="Heading4"/>
        <w:keepNext w:val="0"/>
        <w:keepLines w:val="0"/>
        <w:spacing w:after="2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Durante l'analisi, sono stati osservati i seguenti processi malevoli:</w:t>
      </w:r>
    </w:p>
    <w:p w:rsidR="00000000" w:rsidDel="00000000" w:rsidP="00000000" w:rsidRDefault="00000000" w:rsidRPr="00000000" w14:paraId="00000016">
      <w:pPr>
        <w:pStyle w:val="Heading4"/>
        <w:keepNext w:val="0"/>
        <w:keepLines w:val="0"/>
        <w:numPr>
          <w:ilvl w:val="0"/>
          <w:numId w:val="5"/>
        </w:numPr>
        <w:spacing w:after="0" w:afterAutospacing="0" w:before="240" w:lineRule="auto"/>
        <w:ind w:left="720" w:hanging="360"/>
        <w:rPr>
          <w:color w:val="000000"/>
          <w:sz w:val="22"/>
          <w:szCs w:val="22"/>
        </w:rPr>
      </w:pPr>
      <w:bookmarkStart w:colFirst="0" w:colLast="0" w:name="_wz4a5g3hxogj" w:id="7"/>
      <w:bookmarkEnd w:id="7"/>
      <w:r w:rsidDel="00000000" w:rsidR="00000000" w:rsidRPr="00000000">
        <w:rPr>
          <w:rFonts w:ascii="Roboto Mono" w:cs="Roboto Mono" w:eastAsia="Roboto Mono" w:hAnsi="Roboto Mono"/>
          <w:b w:val="1"/>
          <w:color w:val="188038"/>
          <w:sz w:val="22"/>
          <w:szCs w:val="22"/>
          <w:rtl w:val="0"/>
        </w:rPr>
        <w:t xml:space="preserve">vidar.exe</w:t>
      </w:r>
      <w:r w:rsidDel="00000000" w:rsidR="00000000" w:rsidRPr="00000000">
        <w:rPr>
          <w:b w:val="1"/>
          <w:color w:val="000000"/>
          <w:sz w:val="22"/>
          <w:szCs w:val="22"/>
          <w:rtl w:val="0"/>
        </w:rPr>
        <w:t xml:space="preserve"> (PID: 348)</w:t>
      </w:r>
      <w:r w:rsidDel="00000000" w:rsidR="00000000" w:rsidRPr="00000000">
        <w:rPr>
          <w:rFonts w:ascii="Arial Unicode MS" w:cs="Arial Unicode MS" w:eastAsia="Arial Unicode MS" w:hAnsi="Arial Unicode MS"/>
          <w:color w:val="000000"/>
          <w:sz w:val="22"/>
          <w:szCs w:val="22"/>
          <w:rtl w:val="0"/>
        </w:rPr>
        <w:t xml:space="preserve"> → Processo principale del malware, responsabile della raccolta dei dati.</w:t>
      </w:r>
    </w:p>
    <w:p w:rsidR="00000000" w:rsidDel="00000000" w:rsidP="00000000" w:rsidRDefault="00000000" w:rsidRPr="00000000" w14:paraId="00000017">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rFonts w:ascii="Roboto Mono" w:cs="Roboto Mono" w:eastAsia="Roboto Mono" w:hAnsi="Roboto Mono"/>
          <w:b w:val="1"/>
          <w:color w:val="188038"/>
          <w:sz w:val="22"/>
          <w:szCs w:val="22"/>
          <w:rtl w:val="0"/>
        </w:rPr>
        <w:t xml:space="preserve">RegAsm.exe</w:t>
      </w:r>
      <w:r w:rsidDel="00000000" w:rsidR="00000000" w:rsidRPr="00000000">
        <w:rPr>
          <w:b w:val="1"/>
          <w:color w:val="000000"/>
          <w:sz w:val="22"/>
          <w:szCs w:val="22"/>
          <w:rtl w:val="0"/>
        </w:rPr>
        <w:t xml:space="preserve"> (PID: 69, 470, 474, 476)</w:t>
      </w:r>
      <w:r w:rsidDel="00000000" w:rsidR="00000000" w:rsidRPr="00000000">
        <w:rPr>
          <w:rFonts w:ascii="Arial Unicode MS" w:cs="Arial Unicode MS" w:eastAsia="Arial Unicode MS" w:hAnsi="Arial Unicode MS"/>
          <w:color w:val="000000"/>
          <w:sz w:val="22"/>
          <w:szCs w:val="22"/>
          <w:rtl w:val="0"/>
        </w:rPr>
        <w:t xml:space="preserve"> → Multipli istanze di questo processo suggeriscono tecniche di persistenza o evasione.</w:t>
      </w:r>
    </w:p>
    <w:p w:rsidR="00000000" w:rsidDel="00000000" w:rsidP="00000000" w:rsidRDefault="00000000" w:rsidRPr="00000000" w14:paraId="00000018">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rFonts w:ascii="Roboto Mono" w:cs="Roboto Mono" w:eastAsia="Roboto Mono" w:hAnsi="Roboto Mono"/>
          <w:b w:val="1"/>
          <w:color w:val="188038"/>
          <w:sz w:val="22"/>
          <w:szCs w:val="22"/>
          <w:rtl w:val="0"/>
        </w:rPr>
        <w:t xml:space="preserve">conhost.exe</w:t>
      </w:r>
      <w:r w:rsidDel="00000000" w:rsidR="00000000" w:rsidRPr="00000000">
        <w:rPr>
          <w:b w:val="1"/>
          <w:color w:val="000000"/>
          <w:sz w:val="22"/>
          <w:szCs w:val="22"/>
          <w:rtl w:val="0"/>
        </w:rPr>
        <w:t xml:space="preserve"> (PID: 156, 192)</w:t>
      </w:r>
      <w:r w:rsidDel="00000000" w:rsidR="00000000" w:rsidRPr="00000000">
        <w:rPr>
          <w:rFonts w:ascii="Arial Unicode MS" w:cs="Arial Unicode MS" w:eastAsia="Arial Unicode MS" w:hAnsi="Arial Unicode MS"/>
          <w:color w:val="000000"/>
          <w:sz w:val="22"/>
          <w:szCs w:val="22"/>
          <w:rtl w:val="0"/>
        </w:rPr>
        <w:t xml:space="preserve"> → Associato a Vidar, potrebbe essere usato per eseguire comandi senza essere visibile all’utente.</w:t>
      </w:r>
    </w:p>
    <w:p w:rsidR="00000000" w:rsidDel="00000000" w:rsidP="00000000" w:rsidRDefault="00000000" w:rsidRPr="00000000" w14:paraId="00000019">
      <w:pPr>
        <w:pStyle w:val="Heading4"/>
        <w:keepNext w:val="0"/>
        <w:keepLines w:val="0"/>
        <w:numPr>
          <w:ilvl w:val="0"/>
          <w:numId w:val="5"/>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rFonts w:ascii="Roboto Mono" w:cs="Roboto Mono" w:eastAsia="Roboto Mono" w:hAnsi="Roboto Mono"/>
          <w:b w:val="1"/>
          <w:color w:val="188038"/>
          <w:sz w:val="22"/>
          <w:szCs w:val="22"/>
          <w:rtl w:val="0"/>
        </w:rPr>
        <w:t xml:space="preserve">cmd.exe</w:t>
      </w:r>
      <w:r w:rsidDel="00000000" w:rsidR="00000000" w:rsidRPr="00000000">
        <w:rPr>
          <w:b w:val="1"/>
          <w:color w:val="000000"/>
          <w:sz w:val="22"/>
          <w:szCs w:val="22"/>
          <w:rtl w:val="0"/>
        </w:rPr>
        <w:t xml:space="preserve"> (PID: 63)</w:t>
      </w:r>
      <w:r w:rsidDel="00000000" w:rsidR="00000000" w:rsidRPr="00000000">
        <w:rPr>
          <w:rFonts w:ascii="Arial Unicode MS" w:cs="Arial Unicode MS" w:eastAsia="Arial Unicode MS" w:hAnsi="Arial Unicode MS"/>
          <w:color w:val="000000"/>
          <w:sz w:val="22"/>
          <w:szCs w:val="22"/>
          <w:rtl w:val="0"/>
        </w:rPr>
        <w:t xml:space="preserve"> → Utilizzato per eseguire comandi di sistema con timeout.</w:t>
      </w:r>
    </w:p>
    <w:p w:rsidR="00000000" w:rsidDel="00000000" w:rsidP="00000000" w:rsidRDefault="00000000" w:rsidRPr="00000000" w14:paraId="0000001A">
      <w:pPr>
        <w:pStyle w:val="Heading4"/>
        <w:keepNext w:val="0"/>
        <w:keepLines w:val="0"/>
        <w:numPr>
          <w:ilvl w:val="0"/>
          <w:numId w:val="5"/>
        </w:numPr>
        <w:spacing w:after="240" w:before="0" w:beforeAutospacing="0" w:lineRule="auto"/>
        <w:ind w:left="720" w:hanging="360"/>
        <w:rPr>
          <w:color w:val="000000"/>
          <w:sz w:val="22"/>
          <w:szCs w:val="22"/>
        </w:rPr>
      </w:pPr>
      <w:bookmarkStart w:colFirst="0" w:colLast="0" w:name="_wz4a5g3hxogj" w:id="7"/>
      <w:bookmarkEnd w:id="7"/>
      <w:r w:rsidDel="00000000" w:rsidR="00000000" w:rsidRPr="00000000">
        <w:rPr>
          <w:rFonts w:ascii="Roboto Mono" w:cs="Roboto Mono" w:eastAsia="Roboto Mono" w:hAnsi="Roboto Mono"/>
          <w:b w:val="1"/>
          <w:color w:val="188038"/>
          <w:sz w:val="22"/>
          <w:szCs w:val="22"/>
          <w:rtl w:val="0"/>
        </w:rPr>
        <w:t xml:space="preserve">svchost.exe</w:t>
      </w:r>
      <w:r w:rsidDel="00000000" w:rsidR="00000000" w:rsidRPr="00000000">
        <w:rPr>
          <w:b w:val="1"/>
          <w:color w:val="000000"/>
          <w:sz w:val="22"/>
          <w:szCs w:val="22"/>
          <w:rtl w:val="0"/>
        </w:rPr>
        <w:t xml:space="preserve"> (PID: 2226)</w:t>
      </w:r>
      <w:r w:rsidDel="00000000" w:rsidR="00000000" w:rsidRPr="00000000">
        <w:rPr>
          <w:rFonts w:ascii="Arial Unicode MS" w:cs="Arial Unicode MS" w:eastAsia="Arial Unicode MS" w:hAnsi="Arial Unicode MS"/>
          <w:color w:val="000000"/>
          <w:sz w:val="22"/>
          <w:szCs w:val="22"/>
          <w:rtl w:val="0"/>
        </w:rPr>
        <w:t xml:space="preserve"> → Utilizzato per comunicazioni di rete, potrebbe indicare esfiltrazione dei dati.</w:t>
      </w:r>
    </w:p>
    <w:p w:rsidR="00000000" w:rsidDel="00000000" w:rsidP="00000000" w:rsidRDefault="00000000" w:rsidRPr="00000000" w14:paraId="0000001B">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jyqmxlmjqul" w:id="10"/>
      <w:bookmarkEnd w:id="10"/>
      <w:r w:rsidDel="00000000" w:rsidR="00000000" w:rsidRPr="00000000">
        <w:rPr>
          <w:b w:val="1"/>
          <w:color w:val="000000"/>
          <w:sz w:val="26"/>
          <w:szCs w:val="26"/>
          <w:rtl w:val="0"/>
        </w:rPr>
        <w:t xml:space="preserve">3. Attività di Rete</w:t>
      </w:r>
    </w:p>
    <w:p w:rsidR="00000000" w:rsidDel="00000000" w:rsidP="00000000" w:rsidRDefault="00000000" w:rsidRPr="00000000" w14:paraId="0000001D">
      <w:pPr>
        <w:pStyle w:val="Heading4"/>
        <w:keepNext w:val="0"/>
        <w:keepLines w:val="0"/>
        <w:spacing w:after="2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Durante l'esecuzione del malware, sono state osservate diverse richieste HTTP. Alcuni URL di interesse includono:</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2108555600512"/>
        <w:gridCol w:w="900.7674831159941"/>
        <w:gridCol w:w="833.8788086271825"/>
        <w:gridCol w:w="1355.6104696399118"/>
        <w:gridCol w:w="4700.044194080484"/>
        <w:tblGridChange w:id="0">
          <w:tblGrid>
            <w:gridCol w:w="1235.2108555600512"/>
            <w:gridCol w:w="900.7674831159941"/>
            <w:gridCol w:w="833.8788086271825"/>
            <w:gridCol w:w="1355.6104696399118"/>
            <w:gridCol w:w="4700.04419408048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Metodo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Codice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Processo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URL</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1057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200 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svchost.exe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hxxp://nscq.digicert.com/...</w:t>
            </w:r>
            <w:r w:rsidDel="00000000" w:rsidR="00000000" w:rsidRPr="00000000">
              <w:rPr>
                <w:color w:val="000000"/>
                <w:sz w:val="22"/>
                <w:szCs w:val="22"/>
                <w:rtl w:val="0"/>
              </w:rPr>
              <w:t xml:space="preserve"> (Potenziale comando C2)</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2815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200 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RegAsm.exe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hxxp://47.45.14.144/blog/update64bitdeb8.exe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2815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200 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SHClient.exe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hxxp://47.45.14.144/blog/6a6c6f4a1d_volkerx.exe</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2815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200 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SHClient.exe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hxxp://www.microsoft.com/pkiops/...</w:t>
            </w:r>
            <w:r w:rsidDel="00000000" w:rsidR="00000000" w:rsidRPr="00000000">
              <w:rPr>
                <w:rtl w:val="0"/>
              </w:rPr>
            </w:r>
          </w:p>
        </w:tc>
      </w:tr>
    </w:tbl>
    <w:p w:rsidR="00000000" w:rsidDel="00000000" w:rsidP="00000000" w:rsidRDefault="00000000" w:rsidRPr="00000000" w14:paraId="00000037">
      <w:pPr>
        <w:pStyle w:val="Heading4"/>
        <w:keepNext w:val="0"/>
        <w:keepLines w:val="0"/>
        <w:spacing w:after="2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I domini </w:t>
      </w:r>
      <w:r w:rsidDel="00000000" w:rsidR="00000000" w:rsidRPr="00000000">
        <w:rPr>
          <w:rFonts w:ascii="Roboto Mono" w:cs="Roboto Mono" w:eastAsia="Roboto Mono" w:hAnsi="Roboto Mono"/>
          <w:b w:val="1"/>
          <w:color w:val="188038"/>
          <w:sz w:val="22"/>
          <w:szCs w:val="22"/>
          <w:rtl w:val="0"/>
        </w:rPr>
        <w:t xml:space="preserve">47.45.14.144</w:t>
      </w:r>
      <w:r w:rsidDel="00000000" w:rsidR="00000000" w:rsidRPr="00000000">
        <w:rPr>
          <w:color w:val="000000"/>
          <w:sz w:val="22"/>
          <w:szCs w:val="22"/>
          <w:rtl w:val="0"/>
        </w:rPr>
        <w:t xml:space="preserve"> e </w:t>
      </w:r>
      <w:r w:rsidDel="00000000" w:rsidR="00000000" w:rsidRPr="00000000">
        <w:rPr>
          <w:rFonts w:ascii="Roboto Mono" w:cs="Roboto Mono" w:eastAsia="Roboto Mono" w:hAnsi="Roboto Mono"/>
          <w:b w:val="1"/>
          <w:color w:val="188038"/>
          <w:sz w:val="22"/>
          <w:szCs w:val="22"/>
          <w:rtl w:val="0"/>
        </w:rPr>
        <w:t xml:space="preserve">nscq.digicert.com</w:t>
      </w:r>
      <w:r w:rsidDel="00000000" w:rsidR="00000000" w:rsidRPr="00000000">
        <w:rPr>
          <w:color w:val="000000"/>
          <w:sz w:val="22"/>
          <w:szCs w:val="22"/>
          <w:rtl w:val="0"/>
        </w:rPr>
        <w:t xml:space="preserve"> sono sospetti e possono essere server di comando e controllo (C2) utilizzati dal malware per ricevere istruzioni e trasmettere i dati rubati.</w:t>
      </w:r>
    </w:p>
    <w:p w:rsidR="00000000" w:rsidDel="00000000" w:rsidP="00000000" w:rsidRDefault="00000000" w:rsidRPr="00000000" w14:paraId="00000038">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xf7zkh6r12sv" w:id="11"/>
      <w:bookmarkEnd w:id="11"/>
      <w:r w:rsidDel="00000000" w:rsidR="00000000" w:rsidRPr="00000000">
        <w:rPr>
          <w:b w:val="1"/>
          <w:color w:val="000000"/>
          <w:sz w:val="26"/>
          <w:szCs w:val="26"/>
          <w:rtl w:val="0"/>
        </w:rPr>
        <w:t xml:space="preserve">4. Indicatori di Compromissione (IoC)</w:t>
      </w:r>
    </w:p>
    <w:tbl>
      <w:tblPr>
        <w:tblStyle w:val="Table2"/>
        <w:tblW w:w="5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3905"/>
        <w:tblGridChange w:id="0">
          <w:tblGrid>
            <w:gridCol w:w="1925"/>
            <w:gridCol w:w="39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Style w:val="Heading4"/>
              <w:keepNext w:val="0"/>
              <w:keepLines w:val="0"/>
              <w:spacing w:after="40" w:before="240" w:lineRule="auto"/>
              <w:jc w:val="center"/>
              <w:rPr>
                <w:color w:val="000000"/>
                <w:sz w:val="22"/>
                <w:szCs w:val="22"/>
              </w:rPr>
            </w:pPr>
            <w:bookmarkStart w:colFirst="0" w:colLast="0" w:name="_wz4a5g3hxogj" w:id="7"/>
            <w:bookmarkEnd w:id="7"/>
            <w:r w:rsidDel="00000000" w:rsidR="00000000" w:rsidRPr="00000000">
              <w:rPr>
                <w:b w:val="1"/>
                <w:color w:val="000000"/>
                <w:sz w:val="22"/>
                <w:szCs w:val="22"/>
                <w:rtl w:val="0"/>
              </w:rPr>
              <w:t xml:space="preserve">Valore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Hash MD5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66dbdfcb52736</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IP Sospetto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47.45.14.144</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Dominio sospetto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nscq.digicert.com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File sospetto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vidar.exe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color w:val="000000"/>
                <w:sz w:val="22"/>
                <w:szCs w:val="22"/>
                <w:rtl w:val="0"/>
              </w:rPr>
              <w:t xml:space="preserve">Processi anomali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rPr>
                <w:rFonts w:ascii="Roboto Mono" w:cs="Roboto Mono" w:eastAsia="Roboto Mono" w:hAnsi="Roboto Mono"/>
                <w:color w:val="188038"/>
                <w:sz w:val="22"/>
                <w:szCs w:val="22"/>
                <w:rtl w:val="0"/>
              </w:rPr>
              <w:t xml:space="preserve">RegAsm.exe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conhost.exe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svchost.exe</w:t>
            </w:r>
            <w:r w:rsidDel="00000000" w:rsidR="00000000" w:rsidRPr="00000000">
              <w:rPr>
                <w:rtl w:val="0"/>
              </w:rPr>
            </w:r>
          </w:p>
        </w:tc>
      </w:tr>
    </w:tbl>
    <w:p w:rsidR="00000000" w:rsidDel="00000000" w:rsidP="00000000" w:rsidRDefault="00000000" w:rsidRPr="00000000" w14:paraId="00000046">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tsag6ovfseuq" w:id="12"/>
      <w:bookmarkEnd w:id="12"/>
      <w:r w:rsidDel="00000000" w:rsidR="00000000" w:rsidRPr="00000000">
        <w:rPr>
          <w:b w:val="1"/>
          <w:color w:val="000000"/>
          <w:sz w:val="26"/>
          <w:szCs w:val="26"/>
          <w:rtl w:val="0"/>
        </w:rPr>
        <w:t xml:space="preserve">5. Mitigazione e Contromisure</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i4ua98dbch5" w:id="13"/>
      <w:bookmarkEnd w:id="13"/>
      <w:r w:rsidDel="00000000" w:rsidR="00000000" w:rsidRPr="00000000">
        <w:rPr>
          <w:rFonts w:ascii="Arial Unicode MS" w:cs="Arial Unicode MS" w:eastAsia="Arial Unicode MS" w:hAnsi="Arial Unicode MS"/>
          <w:b w:val="1"/>
          <w:color w:val="000000"/>
          <w:sz w:val="22"/>
          <w:szCs w:val="22"/>
          <w:rtl w:val="0"/>
        </w:rPr>
        <w:t xml:space="preserve">✅ Passaggi immediati</w:t>
      </w:r>
    </w:p>
    <w:p w:rsidR="00000000" w:rsidDel="00000000" w:rsidP="00000000" w:rsidRDefault="00000000" w:rsidRPr="00000000" w14:paraId="00000049">
      <w:pPr>
        <w:pStyle w:val="Heading4"/>
        <w:keepNext w:val="0"/>
        <w:keepLines w:val="0"/>
        <w:numPr>
          <w:ilvl w:val="0"/>
          <w:numId w:val="4"/>
        </w:numPr>
        <w:spacing w:after="0" w:afterAutospacing="0" w:before="24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Isolare il sistema infetto</w:t>
      </w:r>
      <w:r w:rsidDel="00000000" w:rsidR="00000000" w:rsidRPr="00000000">
        <w:rPr>
          <w:rFonts w:ascii="Arial Unicode MS" w:cs="Arial Unicode MS" w:eastAsia="Arial Unicode MS" w:hAnsi="Arial Unicode MS"/>
          <w:color w:val="000000"/>
          <w:sz w:val="22"/>
          <w:szCs w:val="22"/>
          <w:rtl w:val="0"/>
        </w:rPr>
        <w:t xml:space="preserve"> → Disconnettere il dispositivo da Internet per impedire l'esfiltrazione dei dati.</w:t>
      </w:r>
    </w:p>
    <w:p w:rsidR="00000000" w:rsidDel="00000000" w:rsidP="00000000" w:rsidRDefault="00000000" w:rsidRPr="00000000" w14:paraId="0000004A">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Terminare i processi malevoli</w:t>
      </w:r>
      <w:r w:rsidDel="00000000" w:rsidR="00000000" w:rsidRPr="00000000">
        <w:rPr>
          <w:rFonts w:ascii="Arial Unicode MS" w:cs="Arial Unicode MS" w:eastAsia="Arial Unicode MS" w:hAnsi="Arial Unicode MS"/>
          <w:color w:val="000000"/>
          <w:sz w:val="22"/>
          <w:szCs w:val="22"/>
          <w:rtl w:val="0"/>
        </w:rPr>
        <w:t xml:space="preserve"> → Utilizzare </w:t>
      </w:r>
      <w:r w:rsidDel="00000000" w:rsidR="00000000" w:rsidRPr="00000000">
        <w:rPr>
          <w:b w:val="1"/>
          <w:color w:val="000000"/>
          <w:sz w:val="22"/>
          <w:szCs w:val="22"/>
          <w:rtl w:val="0"/>
        </w:rPr>
        <w:t xml:space="preserve">Process Explorer</w:t>
      </w:r>
      <w:r w:rsidDel="00000000" w:rsidR="00000000" w:rsidRPr="00000000">
        <w:rPr>
          <w:color w:val="000000"/>
          <w:sz w:val="22"/>
          <w:szCs w:val="22"/>
          <w:rtl w:val="0"/>
        </w:rPr>
        <w:t xml:space="preserve"> o </w:t>
      </w:r>
      <w:r w:rsidDel="00000000" w:rsidR="00000000" w:rsidRPr="00000000">
        <w:rPr>
          <w:b w:val="1"/>
          <w:color w:val="000000"/>
          <w:sz w:val="22"/>
          <w:szCs w:val="22"/>
          <w:rtl w:val="0"/>
        </w:rPr>
        <w:t xml:space="preserve">Task Manager</w:t>
      </w:r>
      <w:r w:rsidDel="00000000" w:rsidR="00000000" w:rsidRPr="00000000">
        <w:rPr>
          <w:color w:val="000000"/>
          <w:sz w:val="22"/>
          <w:szCs w:val="22"/>
          <w:rtl w:val="0"/>
        </w:rPr>
        <w:t xml:space="preserve"> per terminare </w:t>
      </w:r>
      <w:r w:rsidDel="00000000" w:rsidR="00000000" w:rsidRPr="00000000">
        <w:rPr>
          <w:rFonts w:ascii="Roboto Mono" w:cs="Roboto Mono" w:eastAsia="Roboto Mono" w:hAnsi="Roboto Mono"/>
          <w:color w:val="188038"/>
          <w:sz w:val="22"/>
          <w:szCs w:val="22"/>
          <w:rtl w:val="0"/>
        </w:rPr>
        <w:t xml:space="preserve">vidar.exe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RegAsm.exe</w:t>
      </w:r>
      <w:r w:rsidDel="00000000" w:rsidR="00000000" w:rsidRPr="00000000">
        <w:rPr>
          <w:color w:val="000000"/>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conhost.exe</w:t>
      </w:r>
      <w:r w:rsidDel="00000000" w:rsidR="00000000" w:rsidRPr="00000000">
        <w:rPr>
          <w:color w:val="000000"/>
          <w:sz w:val="22"/>
          <w:szCs w:val="22"/>
          <w:rtl w:val="0"/>
        </w:rPr>
        <w:t xml:space="preserve">.</w:t>
      </w:r>
    </w:p>
    <w:p w:rsidR="00000000" w:rsidDel="00000000" w:rsidP="00000000" w:rsidRDefault="00000000" w:rsidRPr="00000000" w14:paraId="0000004B">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Bloccare i domini sospetti</w:t>
      </w:r>
      <w:r w:rsidDel="00000000" w:rsidR="00000000" w:rsidRPr="00000000">
        <w:rPr>
          <w:rFonts w:ascii="Arial Unicode MS" w:cs="Arial Unicode MS" w:eastAsia="Arial Unicode MS" w:hAnsi="Arial Unicode MS"/>
          <w:color w:val="000000"/>
          <w:sz w:val="22"/>
          <w:szCs w:val="22"/>
          <w:rtl w:val="0"/>
        </w:rPr>
        <w:t xml:space="preserve"> → Implementare regole firewall per impedire comunicazioni con </w:t>
      </w:r>
      <w:r w:rsidDel="00000000" w:rsidR="00000000" w:rsidRPr="00000000">
        <w:rPr>
          <w:rFonts w:ascii="Roboto Mono" w:cs="Roboto Mono" w:eastAsia="Roboto Mono" w:hAnsi="Roboto Mono"/>
          <w:color w:val="188038"/>
          <w:sz w:val="22"/>
          <w:szCs w:val="22"/>
          <w:rtl w:val="0"/>
        </w:rPr>
        <w:t xml:space="preserve">47.45.14.144</w:t>
      </w:r>
      <w:r w:rsidDel="00000000" w:rsidR="00000000" w:rsidRPr="00000000">
        <w:rPr>
          <w:color w:val="000000"/>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nscq.digicert.com</w:t>
      </w:r>
      <w:r w:rsidDel="00000000" w:rsidR="00000000" w:rsidRPr="00000000">
        <w:rPr>
          <w:color w:val="000000"/>
          <w:sz w:val="22"/>
          <w:szCs w:val="22"/>
          <w:rtl w:val="0"/>
        </w:rPr>
        <w:t xml:space="preserve">.</w:t>
      </w:r>
    </w:p>
    <w:p w:rsidR="00000000" w:rsidDel="00000000" w:rsidP="00000000" w:rsidRDefault="00000000" w:rsidRPr="00000000" w14:paraId="0000004C">
      <w:pPr>
        <w:pStyle w:val="Heading4"/>
        <w:keepNext w:val="0"/>
        <w:keepLines w:val="0"/>
        <w:numPr>
          <w:ilvl w:val="0"/>
          <w:numId w:val="4"/>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Scansionare il sistema</w:t>
      </w:r>
      <w:r w:rsidDel="00000000" w:rsidR="00000000" w:rsidRPr="00000000">
        <w:rPr>
          <w:rFonts w:ascii="Arial Unicode MS" w:cs="Arial Unicode MS" w:eastAsia="Arial Unicode MS" w:hAnsi="Arial Unicode MS"/>
          <w:color w:val="000000"/>
          <w:sz w:val="22"/>
          <w:szCs w:val="22"/>
          <w:rtl w:val="0"/>
        </w:rPr>
        <w:t xml:space="preserve"> → Usare software anti-malware avanzati (es. </w:t>
      </w:r>
      <w:r w:rsidDel="00000000" w:rsidR="00000000" w:rsidRPr="00000000">
        <w:rPr>
          <w:b w:val="1"/>
          <w:color w:val="000000"/>
          <w:sz w:val="22"/>
          <w:szCs w:val="22"/>
          <w:rtl w:val="0"/>
        </w:rPr>
        <w:t xml:space="preserve">Malwarebytes, Kaspersky, Windows Defender ATP</w:t>
      </w:r>
      <w:r w:rsidDel="00000000" w:rsidR="00000000" w:rsidRPr="00000000">
        <w:rPr>
          <w:color w:val="000000"/>
          <w:sz w:val="22"/>
          <w:szCs w:val="22"/>
          <w:rtl w:val="0"/>
        </w:rPr>
        <w:t xml:space="preserve">) per rimuovere Vidar.</w:t>
      </w:r>
    </w:p>
    <w:p w:rsidR="00000000" w:rsidDel="00000000" w:rsidP="00000000" w:rsidRDefault="00000000" w:rsidRPr="00000000" w14:paraId="0000004D">
      <w:pPr>
        <w:pStyle w:val="Heading4"/>
        <w:keepNext w:val="0"/>
        <w:keepLines w:val="0"/>
        <w:numPr>
          <w:ilvl w:val="0"/>
          <w:numId w:val="4"/>
        </w:numPr>
        <w:spacing w:after="240" w:before="0" w:beforeAutospacing="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Cambiare tutte le credenziali</w:t>
      </w:r>
      <w:r w:rsidDel="00000000" w:rsidR="00000000" w:rsidRPr="00000000">
        <w:rPr>
          <w:rFonts w:ascii="Arial Unicode MS" w:cs="Arial Unicode MS" w:eastAsia="Arial Unicode MS" w:hAnsi="Arial Unicode MS"/>
          <w:color w:val="000000"/>
          <w:sz w:val="22"/>
          <w:szCs w:val="22"/>
          <w:rtl w:val="0"/>
        </w:rPr>
        <w:t xml:space="preserve"> → Se il malware ha sottratto password, cambiare immediatamente le credenziali di account sensibili.</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2f47ij4ayrl5" w:id="14"/>
      <w:bookmarkEnd w:id="14"/>
      <w:r w:rsidDel="00000000" w:rsidR="00000000" w:rsidRPr="00000000">
        <w:rPr>
          <w:b w:val="1"/>
          <w:color w:val="000000"/>
          <w:sz w:val="22"/>
          <w:szCs w:val="22"/>
          <w:rtl w:val="0"/>
        </w:rPr>
        <w:t xml:space="preserve">🛡️ Protezione a lungo termine</w:t>
      </w:r>
    </w:p>
    <w:p w:rsidR="00000000" w:rsidDel="00000000" w:rsidP="00000000" w:rsidRDefault="00000000" w:rsidRPr="00000000" w14:paraId="0000004F">
      <w:pPr>
        <w:pStyle w:val="Heading4"/>
        <w:keepNext w:val="0"/>
        <w:keepLines w:val="0"/>
        <w:numPr>
          <w:ilvl w:val="0"/>
          <w:numId w:val="1"/>
        </w:numPr>
        <w:spacing w:after="0" w:afterAutospacing="0" w:before="24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Abilitare Windows Defender ATP</w:t>
      </w:r>
      <w:r w:rsidDel="00000000" w:rsidR="00000000" w:rsidRPr="00000000">
        <w:rPr>
          <w:color w:val="000000"/>
          <w:sz w:val="22"/>
          <w:szCs w:val="22"/>
          <w:rtl w:val="0"/>
        </w:rPr>
        <w:t xml:space="preserve"> e strumenti EDR per il monitoraggio delle attività sospette.</w:t>
      </w:r>
    </w:p>
    <w:p w:rsidR="00000000" w:rsidDel="00000000" w:rsidP="00000000" w:rsidRDefault="00000000" w:rsidRPr="00000000" w14:paraId="00000050">
      <w:pPr>
        <w:pStyle w:val="Heading4"/>
        <w:keepNext w:val="0"/>
        <w:keepLines w:val="0"/>
        <w:numPr>
          <w:ilvl w:val="0"/>
          <w:numId w:val="1"/>
        </w:numPr>
        <w:spacing w:after="0" w:afterAutospacing="0" w:before="0" w:beforeAutospacing="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Bloccare esecuzione di script non firmati</w:t>
      </w:r>
      <w:r w:rsidDel="00000000" w:rsidR="00000000" w:rsidRPr="00000000">
        <w:rPr>
          <w:color w:val="000000"/>
          <w:sz w:val="22"/>
          <w:szCs w:val="22"/>
          <w:rtl w:val="0"/>
        </w:rPr>
        <w:t xml:space="preserve"> tramite policy di sistema (</w:t>
      </w:r>
      <w:r w:rsidDel="00000000" w:rsidR="00000000" w:rsidRPr="00000000">
        <w:rPr>
          <w:rFonts w:ascii="Roboto Mono" w:cs="Roboto Mono" w:eastAsia="Roboto Mono" w:hAnsi="Roboto Mono"/>
          <w:color w:val="188038"/>
          <w:sz w:val="22"/>
          <w:szCs w:val="22"/>
          <w:rtl w:val="0"/>
        </w:rPr>
        <w:t xml:space="preserve">gpedit.msc</w:t>
      </w:r>
      <w:r w:rsidDel="00000000" w:rsidR="00000000" w:rsidRPr="00000000">
        <w:rPr>
          <w:rFonts w:ascii="Arial Unicode MS" w:cs="Arial Unicode MS" w:eastAsia="Arial Unicode MS" w:hAnsi="Arial Unicode MS"/>
          <w:color w:val="000000"/>
          <w:sz w:val="22"/>
          <w:szCs w:val="22"/>
          <w:rtl w:val="0"/>
        </w:rPr>
        <w:t xml:space="preserve"> → </w:t>
      </w:r>
      <w:r w:rsidDel="00000000" w:rsidR="00000000" w:rsidRPr="00000000">
        <w:rPr>
          <w:rFonts w:ascii="Roboto Mono" w:cs="Roboto Mono" w:eastAsia="Roboto Mono" w:hAnsi="Roboto Mono"/>
          <w:color w:val="188038"/>
          <w:sz w:val="22"/>
          <w:szCs w:val="22"/>
          <w:rtl w:val="0"/>
        </w:rPr>
        <w:t xml:space="preserve">Computer Configuration</w:t>
      </w:r>
      <w:r w:rsidDel="00000000" w:rsidR="00000000" w:rsidRPr="00000000">
        <w:rPr>
          <w:rFonts w:ascii="Arial Unicode MS" w:cs="Arial Unicode MS" w:eastAsia="Arial Unicode MS" w:hAnsi="Arial Unicode MS"/>
          <w:color w:val="000000"/>
          <w:sz w:val="22"/>
          <w:szCs w:val="22"/>
          <w:rtl w:val="0"/>
        </w:rPr>
        <w:t xml:space="preserve"> → </w:t>
      </w:r>
      <w:r w:rsidDel="00000000" w:rsidR="00000000" w:rsidRPr="00000000">
        <w:rPr>
          <w:rFonts w:ascii="Roboto Mono" w:cs="Roboto Mono" w:eastAsia="Roboto Mono" w:hAnsi="Roboto Mono"/>
          <w:color w:val="188038"/>
          <w:sz w:val="22"/>
          <w:szCs w:val="22"/>
          <w:rtl w:val="0"/>
        </w:rPr>
        <w:t xml:space="preserve">Administrative Templates</w:t>
      </w:r>
      <w:r w:rsidDel="00000000" w:rsidR="00000000" w:rsidRPr="00000000">
        <w:rPr>
          <w:rFonts w:ascii="Arial Unicode MS" w:cs="Arial Unicode MS" w:eastAsia="Arial Unicode MS" w:hAnsi="Arial Unicode MS"/>
          <w:color w:val="000000"/>
          <w:sz w:val="22"/>
          <w:szCs w:val="22"/>
          <w:rtl w:val="0"/>
        </w:rPr>
        <w:t xml:space="preserve"> → </w:t>
      </w:r>
      <w:r w:rsidDel="00000000" w:rsidR="00000000" w:rsidRPr="00000000">
        <w:rPr>
          <w:rFonts w:ascii="Roboto Mono" w:cs="Roboto Mono" w:eastAsia="Roboto Mono" w:hAnsi="Roboto Mono"/>
          <w:color w:val="188038"/>
          <w:sz w:val="22"/>
          <w:szCs w:val="22"/>
          <w:rtl w:val="0"/>
        </w:rPr>
        <w:t xml:space="preserve">System</w:t>
      </w:r>
      <w:r w:rsidDel="00000000" w:rsidR="00000000" w:rsidRPr="00000000">
        <w:rPr>
          <w:color w:val="000000"/>
          <w:sz w:val="22"/>
          <w:szCs w:val="22"/>
          <w:rtl w:val="0"/>
        </w:rPr>
        <w:t xml:space="preserve">).</w:t>
      </w:r>
    </w:p>
    <w:p w:rsidR="00000000" w:rsidDel="00000000" w:rsidP="00000000" w:rsidRDefault="00000000" w:rsidRPr="00000000" w14:paraId="00000051">
      <w:pPr>
        <w:pStyle w:val="Heading4"/>
        <w:keepNext w:val="0"/>
        <w:keepLines w:val="0"/>
        <w:numPr>
          <w:ilvl w:val="0"/>
          <w:numId w:val="1"/>
        </w:numPr>
        <w:spacing w:after="240" w:before="0" w:beforeAutospacing="0" w:lineRule="auto"/>
        <w:ind w:left="720" w:hanging="360"/>
        <w:rPr>
          <w:color w:val="000000"/>
          <w:sz w:val="22"/>
          <w:szCs w:val="22"/>
        </w:rPr>
      </w:pPr>
      <w:bookmarkStart w:colFirst="0" w:colLast="0" w:name="_wz4a5g3hxogj" w:id="7"/>
      <w:bookmarkEnd w:id="7"/>
      <w:r w:rsidDel="00000000" w:rsidR="00000000" w:rsidRPr="00000000">
        <w:rPr>
          <w:b w:val="1"/>
          <w:color w:val="000000"/>
          <w:sz w:val="22"/>
          <w:szCs w:val="22"/>
          <w:rtl w:val="0"/>
        </w:rPr>
        <w:t xml:space="preserve">Usare l’Autenticazione a Due Fattori (2FA)</w:t>
      </w:r>
      <w:r w:rsidDel="00000000" w:rsidR="00000000" w:rsidRPr="00000000">
        <w:rPr>
          <w:color w:val="000000"/>
          <w:sz w:val="22"/>
          <w:szCs w:val="22"/>
          <w:rtl w:val="0"/>
        </w:rPr>
        <w:t xml:space="preserve"> per proteggere gli account compromessi.</w:t>
      </w:r>
    </w:p>
    <w:p w:rsidR="00000000" w:rsidDel="00000000" w:rsidP="00000000" w:rsidRDefault="00000000" w:rsidRPr="00000000" w14:paraId="00000052">
      <w:pPr>
        <w:pStyle w:val="Heading4"/>
        <w:keepNext w:val="0"/>
        <w:keepLines w:val="0"/>
        <w:spacing w:after="40" w:before="240" w:lineRule="auto"/>
        <w:rPr>
          <w:color w:val="000000"/>
          <w:sz w:val="22"/>
          <w:szCs w:val="22"/>
        </w:rPr>
      </w:pPr>
      <w:bookmarkStart w:colFirst="0" w:colLast="0" w:name="_wz4a5g3hxogj"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4opvpf7khsj" w:id="15"/>
      <w:bookmarkEnd w:id="15"/>
      <w:r w:rsidDel="00000000" w:rsidR="00000000" w:rsidRPr="00000000">
        <w:rPr>
          <w:b w:val="1"/>
          <w:color w:val="000000"/>
          <w:sz w:val="26"/>
          <w:szCs w:val="26"/>
          <w:rtl w:val="0"/>
        </w:rPr>
        <w:t xml:space="preserve">6. Conclusioni</w:t>
      </w:r>
    </w:p>
    <w:p w:rsidR="00000000" w:rsidDel="00000000" w:rsidP="00000000" w:rsidRDefault="00000000" w:rsidRPr="00000000" w14:paraId="00000054">
      <w:pPr>
        <w:pStyle w:val="Heading4"/>
        <w:keepNext w:val="0"/>
        <w:keepLines w:val="0"/>
        <w:spacing w:after="240" w:before="240" w:lineRule="auto"/>
        <w:rPr/>
      </w:pPr>
      <w:bookmarkStart w:colFirst="0" w:colLast="0" w:name="_s0qv3cjir2ts" w:id="16"/>
      <w:bookmarkEnd w:id="16"/>
      <w:r w:rsidDel="00000000" w:rsidR="00000000" w:rsidRPr="00000000">
        <w:rPr>
          <w:color w:val="000000"/>
          <w:sz w:val="22"/>
          <w:szCs w:val="22"/>
          <w:rtl w:val="0"/>
        </w:rPr>
        <w:t xml:space="preserve">Il malware </w:t>
      </w:r>
      <w:r w:rsidDel="00000000" w:rsidR="00000000" w:rsidRPr="00000000">
        <w:rPr>
          <w:b w:val="1"/>
          <w:color w:val="000000"/>
          <w:sz w:val="22"/>
          <w:szCs w:val="22"/>
          <w:rtl w:val="0"/>
        </w:rPr>
        <w:t xml:space="preserve">Vidar</w:t>
      </w:r>
      <w:r w:rsidDel="00000000" w:rsidR="00000000" w:rsidRPr="00000000">
        <w:rPr>
          <w:color w:val="000000"/>
          <w:sz w:val="22"/>
          <w:szCs w:val="22"/>
          <w:rtl w:val="0"/>
        </w:rPr>
        <w:t xml:space="preserve"> è stato confermato attivo sul sistema analizzato, mostrando una tipica catena di infezione con esecuzione di eseguibili secondari, comunicazione con server C2 e possibile furto di dati sensibili. È </w:t>
      </w:r>
      <w:r w:rsidDel="00000000" w:rsidR="00000000" w:rsidRPr="00000000">
        <w:rPr>
          <w:b w:val="1"/>
          <w:color w:val="000000"/>
          <w:sz w:val="22"/>
          <w:szCs w:val="22"/>
          <w:rtl w:val="0"/>
        </w:rPr>
        <w:t xml:space="preserve">necessario intervenire immediatamente</w:t>
      </w:r>
      <w:r w:rsidDel="00000000" w:rsidR="00000000" w:rsidRPr="00000000">
        <w:rPr>
          <w:color w:val="000000"/>
          <w:sz w:val="22"/>
          <w:szCs w:val="22"/>
          <w:rtl w:val="0"/>
        </w:rPr>
        <w:t xml:space="preserve"> con misure di sicurezza per evitare ulteriori compromissioni.</w:t>
      </w: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jc w:val="center"/>
        <w:rPr>
          <w:b w:val="1"/>
          <w:color w:val="000000"/>
          <w:sz w:val="40"/>
          <w:szCs w:val="40"/>
        </w:rPr>
      </w:pPr>
      <w:bookmarkStart w:colFirst="0" w:colLast="0" w:name="_816os26gp7lb" w:id="17"/>
      <w:bookmarkEnd w:id="17"/>
      <w:r w:rsidDel="00000000" w:rsidR="00000000" w:rsidRPr="00000000">
        <w:rPr>
          <w:b w:val="1"/>
          <w:color w:val="000000"/>
          <w:sz w:val="40"/>
          <w:szCs w:val="40"/>
          <w:rtl w:val="0"/>
        </w:rPr>
        <w:t xml:space="preserve">Campione 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1lv2rp3knqua" w:id="18"/>
      <w:bookmarkEnd w:id="18"/>
      <w:r w:rsidDel="00000000" w:rsidR="00000000" w:rsidRPr="00000000">
        <w:rPr>
          <w:b w:val="1"/>
          <w:color w:val="000000"/>
          <w:sz w:val="26"/>
          <w:szCs w:val="26"/>
          <w:rtl w:val="0"/>
        </w:rPr>
        <w:t xml:space="preserve">Report di Analisi – Attività Sospetta su Browser (Phishing &amp; Redirect)</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y0a4che9vobu" w:id="19"/>
      <w:bookmarkEnd w:id="19"/>
      <w:r w:rsidDel="00000000" w:rsidR="00000000" w:rsidRPr="00000000">
        <w:rPr>
          <w:b w:val="1"/>
          <w:color w:val="000000"/>
          <w:sz w:val="22"/>
          <w:szCs w:val="22"/>
          <w:rtl w:val="0"/>
        </w:rPr>
        <w:t xml:space="preserve">Analisi tramite Any.Run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Data dell'analisi:</w:t>
      </w:r>
      <w:r w:rsidDel="00000000" w:rsidR="00000000" w:rsidRPr="00000000">
        <w:rPr>
          <w:rtl w:val="0"/>
        </w:rPr>
        <w:t xml:space="preserve"> 25 agosto 2024</w:t>
        <w:br w:type="textWrapping"/>
        <w:t xml:space="preserve"> </w:t>
      </w:r>
      <w:r w:rsidDel="00000000" w:rsidR="00000000" w:rsidRPr="00000000">
        <w:rPr>
          <w:b w:val="1"/>
          <w:rtl w:val="0"/>
        </w:rPr>
        <w:t xml:space="preserve">Sistema operativo analizzato:</w:t>
      </w:r>
      <w:r w:rsidDel="00000000" w:rsidR="00000000" w:rsidRPr="00000000">
        <w:rPr>
          <w:rtl w:val="0"/>
        </w:rPr>
        <w:t xml:space="preserve"> Windows 10 64-bit</w:t>
        <w:br w:type="textWrapping"/>
        <w:t xml:space="preserve"> </w:t>
      </w:r>
      <w:r w:rsidDel="00000000" w:rsidR="00000000" w:rsidRPr="00000000">
        <w:rPr>
          <w:b w:val="1"/>
          <w:rtl w:val="0"/>
        </w:rPr>
        <w:t xml:space="preserve">Tempo totale di esecuzione:</w:t>
      </w:r>
      <w:r w:rsidDel="00000000" w:rsidR="00000000" w:rsidRPr="00000000">
        <w:rPr>
          <w:rtl w:val="0"/>
        </w:rPr>
        <w:t xml:space="preserve"> 47 secondi</w:t>
        <w:br w:type="textWrapping"/>
        <w:t xml:space="preserve"> </w:t>
      </w:r>
      <w:r w:rsidDel="00000000" w:rsidR="00000000" w:rsidRPr="00000000">
        <w:rPr>
          <w:b w:val="1"/>
          <w:rtl w:val="0"/>
        </w:rPr>
        <w:t xml:space="preserve">Stato della minaccia:</w:t>
      </w:r>
      <w:r w:rsidDel="00000000" w:rsidR="00000000" w:rsidRPr="00000000">
        <w:rPr>
          <w:rtl w:val="0"/>
        </w:rPr>
        <w:t xml:space="preserve"> </w:t>
      </w:r>
      <w:r w:rsidDel="00000000" w:rsidR="00000000" w:rsidRPr="00000000">
        <w:rPr>
          <w:b w:val="1"/>
          <w:rtl w:val="0"/>
        </w:rPr>
        <w:t xml:space="preserve">Attività sospetta rilevata</w:t>
        <w:br w:type="textWrapping"/>
      </w:r>
      <w:r w:rsidDel="00000000" w:rsidR="00000000" w:rsidRPr="00000000">
        <w:rPr>
          <w:rtl w:val="0"/>
        </w:rPr>
        <w:t xml:space="preserve"> </w:t>
      </w:r>
      <w:r w:rsidDel="00000000" w:rsidR="00000000" w:rsidRPr="00000000">
        <w:rPr>
          <w:b w:val="1"/>
          <w:rtl w:val="0"/>
        </w:rPr>
        <w:t xml:space="preserve">Indicatori di compromissione:</w:t>
      </w:r>
      <w:r w:rsidDel="00000000" w:rsidR="00000000" w:rsidRPr="00000000">
        <w:rPr>
          <w:rtl w:val="0"/>
        </w:rPr>
        <w:t xml:space="preserve"> </w:t>
      </w:r>
      <w:r w:rsidDel="00000000" w:rsidR="00000000" w:rsidRPr="00000000">
        <w:rPr>
          <w:b w:val="1"/>
          <w:rtl w:val="0"/>
        </w:rPr>
        <w:t xml:space="preserve">Possibile phishing o attività malevola tramite redirect</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fq14zo2cuwdj" w:id="20"/>
      <w:bookmarkEnd w:id="20"/>
      <w:r w:rsidDel="00000000" w:rsidR="00000000" w:rsidRPr="00000000">
        <w:rPr>
          <w:b w:val="1"/>
          <w:color w:val="000000"/>
          <w:sz w:val="26"/>
          <w:szCs w:val="26"/>
          <w:rtl w:val="0"/>
        </w:rPr>
        <w:t xml:space="preserve">1. Descrizione dell'Attività Malevola</w:t>
      </w:r>
    </w:p>
    <w:p w:rsidR="00000000" w:rsidDel="00000000" w:rsidP="00000000" w:rsidRDefault="00000000" w:rsidRPr="00000000" w14:paraId="0000005F">
      <w:pPr>
        <w:spacing w:after="240" w:before="240" w:lineRule="auto"/>
        <w:rPr/>
      </w:pPr>
      <w:r w:rsidDel="00000000" w:rsidR="00000000" w:rsidRPr="00000000">
        <w:rPr>
          <w:rtl w:val="0"/>
        </w:rPr>
        <w:t xml:space="preserve">Questa analisi mostra un comportamento sospetto all'interno del browser Google Chrome, con un tentativo di accesso a un </w:t>
      </w:r>
      <w:r w:rsidDel="00000000" w:rsidR="00000000" w:rsidRPr="00000000">
        <w:rPr>
          <w:b w:val="1"/>
          <w:rtl w:val="0"/>
        </w:rPr>
        <w:t xml:space="preserve">falso sito di login di Instagram</w:t>
      </w:r>
      <w:r w:rsidDel="00000000" w:rsidR="00000000" w:rsidRPr="00000000">
        <w:rPr>
          <w:rtl w:val="0"/>
        </w:rPr>
        <w:t xml:space="preserve">. Il malware o un attore malevolo potrebbe aver aperto automaticamente il browser per eseguire il furto di credenziali.</w:t>
      </w:r>
    </w:p>
    <w:p w:rsidR="00000000" w:rsidDel="00000000" w:rsidP="00000000" w:rsidRDefault="00000000" w:rsidRPr="00000000" w14:paraId="00000060">
      <w:pPr>
        <w:spacing w:after="240" w:before="240" w:lineRule="auto"/>
        <w:rPr/>
      </w:pPr>
      <w:r w:rsidDel="00000000" w:rsidR="00000000" w:rsidRPr="00000000">
        <w:rPr>
          <w:rtl w:val="0"/>
        </w:rPr>
        <w:t xml:space="preserve">L'URL sospetto presente nella barra degli indirizzi sembra essere un link manipolato che reindirizza gli utenti a un'eventuale pagina di </w:t>
      </w:r>
      <w:r w:rsidDel="00000000" w:rsidR="00000000" w:rsidRPr="00000000">
        <w:rPr>
          <w:b w:val="1"/>
          <w:rtl w:val="0"/>
        </w:rPr>
        <w:t xml:space="preserve">phishing</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f6ylbe8jxjc2" w:id="21"/>
      <w:bookmarkEnd w:id="21"/>
      <w:r w:rsidDel="00000000" w:rsidR="00000000" w:rsidRPr="00000000">
        <w:rPr>
          <w:b w:val="1"/>
          <w:color w:val="000000"/>
          <w:sz w:val="26"/>
          <w:szCs w:val="26"/>
          <w:rtl w:val="0"/>
        </w:rPr>
        <w:t xml:space="preserve">2. Processi Osservati</w:t>
      </w:r>
    </w:p>
    <w:p w:rsidR="00000000" w:rsidDel="00000000" w:rsidP="00000000" w:rsidRDefault="00000000" w:rsidRPr="00000000" w14:paraId="00000063">
      <w:pPr>
        <w:spacing w:after="240" w:before="240" w:lineRule="auto"/>
        <w:rPr/>
      </w:pPr>
      <w:r w:rsidDel="00000000" w:rsidR="00000000" w:rsidRPr="00000000">
        <w:rPr>
          <w:rtl w:val="0"/>
        </w:rPr>
        <w:t xml:space="preserve">Diversi processi legati a </w:t>
      </w:r>
      <w:r w:rsidDel="00000000" w:rsidR="00000000" w:rsidRPr="00000000">
        <w:rPr>
          <w:b w:val="1"/>
          <w:rtl w:val="0"/>
        </w:rPr>
        <w:t xml:space="preserve">Google Chrome</w:t>
      </w:r>
      <w:r w:rsidDel="00000000" w:rsidR="00000000" w:rsidRPr="00000000">
        <w:rPr>
          <w:rtl w:val="0"/>
        </w:rPr>
        <w:t xml:space="preserve"> sono stati avviati, probabilmente per eseguire lo script malevolo:</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chrome.exe</w:t>
      </w:r>
      <w:r w:rsidDel="00000000" w:rsidR="00000000" w:rsidRPr="00000000">
        <w:rPr>
          <w:b w:val="1"/>
          <w:rtl w:val="0"/>
        </w:rPr>
        <w:t xml:space="preserve"> (PID: 6504)</w:t>
      </w:r>
      <w:r w:rsidDel="00000000" w:rsidR="00000000" w:rsidRPr="00000000">
        <w:rPr>
          <w:rFonts w:ascii="Arial Unicode MS" w:cs="Arial Unicode MS" w:eastAsia="Arial Unicode MS" w:hAnsi="Arial Unicode MS"/>
          <w:rtl w:val="0"/>
        </w:rPr>
        <w:t xml:space="preserve"> → Ha letto chiavi di registro di Microsoft Office (possibile abuso per raccolta di informazioni).</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Multipli </w:t>
      </w:r>
      <w:r w:rsidDel="00000000" w:rsidR="00000000" w:rsidRPr="00000000">
        <w:rPr>
          <w:rFonts w:ascii="Roboto Mono" w:cs="Roboto Mono" w:eastAsia="Roboto Mono" w:hAnsi="Roboto Mono"/>
          <w:b w:val="1"/>
          <w:color w:val="188038"/>
          <w:rtl w:val="0"/>
        </w:rPr>
        <w:t xml:space="preserve">chrome.exe</w:t>
      </w:r>
      <w:r w:rsidDel="00000000" w:rsidR="00000000" w:rsidRPr="00000000">
        <w:rPr>
          <w:b w:val="1"/>
          <w:rtl w:val="0"/>
        </w:rPr>
        <w:t xml:space="preserve"> renderer</w:t>
      </w:r>
      <w:r w:rsidDel="00000000" w:rsidR="00000000" w:rsidRPr="00000000">
        <w:rPr>
          <w:rFonts w:ascii="Arial Unicode MS" w:cs="Arial Unicode MS" w:eastAsia="Arial Unicode MS" w:hAnsi="Arial Unicode MS"/>
          <w:rtl w:val="0"/>
        </w:rPr>
        <w:t xml:space="preserve"> → Usati per gestire il caricamento della pagina e possibili attività di background.</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svchost.exe</w:t>
      </w:r>
      <w:r w:rsidDel="00000000" w:rsidR="00000000" w:rsidRPr="00000000">
        <w:rPr>
          <w:b w:val="1"/>
          <w:rtl w:val="0"/>
        </w:rPr>
        <w:t xml:space="preserve"> (PID: 2226)</w:t>
      </w:r>
      <w:r w:rsidDel="00000000" w:rsidR="00000000" w:rsidRPr="00000000">
        <w:rPr>
          <w:rFonts w:ascii="Arial Unicode MS" w:cs="Arial Unicode MS" w:eastAsia="Arial Unicode MS" w:hAnsi="Arial Unicode MS"/>
          <w:rtl w:val="0"/>
        </w:rPr>
        <w:t xml:space="preserve"> → Ha effettuato richieste HTTP verso un dominio sospetto.</w:t>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SHClient.exe</w:t>
      </w:r>
      <w:r w:rsidDel="00000000" w:rsidR="00000000" w:rsidRPr="00000000">
        <w:rPr>
          <w:b w:val="1"/>
          <w:rtl w:val="0"/>
        </w:rPr>
        <w:t xml:space="preserve"> (PID: 6296, 6346)</w:t>
      </w:r>
      <w:r w:rsidDel="00000000" w:rsidR="00000000" w:rsidRPr="00000000">
        <w:rPr>
          <w:rFonts w:ascii="Arial Unicode MS" w:cs="Arial Unicode MS" w:eastAsia="Arial Unicode MS" w:hAnsi="Arial Unicode MS"/>
          <w:rtl w:val="0"/>
        </w:rPr>
        <w:t xml:space="preserve"> → Comunicazioni sospette con server esterni.</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inb4mteh5mpo" w:id="22"/>
      <w:bookmarkEnd w:id="22"/>
      <w:r w:rsidDel="00000000" w:rsidR="00000000" w:rsidRPr="00000000">
        <w:rPr>
          <w:b w:val="1"/>
          <w:color w:val="000000"/>
          <w:sz w:val="26"/>
          <w:szCs w:val="26"/>
          <w:rtl w:val="0"/>
        </w:rPr>
        <w:t xml:space="preserve">3. Attività di Rete</w:t>
      </w:r>
    </w:p>
    <w:p w:rsidR="00000000" w:rsidDel="00000000" w:rsidP="00000000" w:rsidRDefault="00000000" w:rsidRPr="00000000" w14:paraId="0000006A">
      <w:pPr>
        <w:spacing w:after="240" w:before="240" w:lineRule="auto"/>
        <w:rPr/>
      </w:pPr>
      <w:r w:rsidDel="00000000" w:rsidR="00000000" w:rsidRPr="00000000">
        <w:rPr>
          <w:rtl w:val="0"/>
        </w:rPr>
        <w:t xml:space="preserve">Sono state rilevate più richieste HTTP verso URL sospetti:</w:t>
      </w:r>
    </w:p>
    <w:tbl>
      <w:tblPr>
        <w:tblStyle w:val="Table3"/>
        <w:tblW w:w="8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010"/>
        <w:gridCol w:w="995"/>
        <w:gridCol w:w="1520"/>
        <w:gridCol w:w="3980"/>
        <w:tblGridChange w:id="0">
          <w:tblGrid>
            <w:gridCol w:w="1385"/>
            <w:gridCol w:w="1010"/>
            <w:gridCol w:w="995"/>
            <w:gridCol w:w="1520"/>
            <w:gridCol w:w="39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Metodo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Codice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Processo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URL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8047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200 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svchost.exe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Roboto Mono" w:cs="Roboto Mono" w:eastAsia="Roboto Mono" w:hAnsi="Roboto Mono"/>
                <w:color w:val="188038"/>
                <w:rtl w:val="0"/>
              </w:rPr>
              <w:t xml:space="preserve">hxxp://nscq.digicert.com/...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2815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200 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Roboto Mono" w:cs="Roboto Mono" w:eastAsia="Roboto Mono" w:hAnsi="Roboto Mono"/>
                <w:color w:val="188038"/>
                <w:rtl w:val="0"/>
              </w:rPr>
              <w:t xml:space="preserve">SHClient.exe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Roboto Mono" w:cs="Roboto Mono" w:eastAsia="Roboto Mono" w:hAnsi="Roboto Mono"/>
                <w:color w:val="188038"/>
                <w:rtl w:val="0"/>
              </w:rPr>
              <w:t xml:space="preserve">hxxp://www.microsoft.com/pkiops/...</w:t>
            </w:r>
            <w:r w:rsidDel="00000000" w:rsidR="00000000" w:rsidRPr="00000000">
              <w:rPr>
                <w:rtl w:val="0"/>
              </w:rPr>
            </w:r>
          </w:p>
        </w:tc>
      </w:tr>
    </w:tbl>
    <w:p w:rsidR="00000000" w:rsidDel="00000000" w:rsidP="00000000" w:rsidRDefault="00000000" w:rsidRPr="00000000" w14:paraId="0000007A">
      <w:pPr>
        <w:spacing w:after="240" w:before="240" w:lineRule="auto"/>
        <w:rPr/>
      </w:pPr>
      <w:r w:rsidDel="00000000" w:rsidR="00000000" w:rsidRPr="00000000">
        <w:rPr>
          <w:rtl w:val="0"/>
        </w:rPr>
        <w:t xml:space="preserve">Inoltre, l'URL principale analizzato è:</w:t>
      </w:r>
    </w:p>
    <w:p w:rsidR="00000000" w:rsidDel="00000000" w:rsidP="00000000" w:rsidRDefault="00000000" w:rsidRPr="00000000" w14:paraId="0000007B">
      <w:pPr>
        <w:numPr>
          <w:ilvl w:val="0"/>
          <w:numId w:val="6"/>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hxxps://click.convertkit-mail2.com/wvuqgqrvwagh50ndd6c7hxxl...</w:t>
      </w:r>
      <w:r w:rsidDel="00000000" w:rsidR="00000000" w:rsidRPr="00000000">
        <w:rPr>
          <w:rFonts w:ascii="Arial Unicode MS" w:cs="Arial Unicode MS" w:eastAsia="Arial Unicode MS" w:hAnsi="Arial Unicode MS"/>
          <w:rtl w:val="0"/>
        </w:rPr>
        <w:t xml:space="preserve"> → Possibile link di phishing o C2 server.</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5zt0bpkee5wc" w:id="23"/>
      <w:bookmarkEnd w:id="23"/>
      <w:r w:rsidDel="00000000" w:rsidR="00000000" w:rsidRPr="00000000">
        <w:rPr>
          <w:b w:val="1"/>
          <w:color w:val="000000"/>
          <w:sz w:val="26"/>
          <w:szCs w:val="26"/>
          <w:rtl w:val="0"/>
        </w:rPr>
        <w:t xml:space="preserve">4. Indicatori di Compromissione (IoC)</w:t>
      </w:r>
    </w:p>
    <w:tbl>
      <w:tblPr>
        <w:tblStyle w:val="Table4"/>
        <w:tblW w:w="8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6170"/>
        <w:tblGridChange w:id="0">
          <w:tblGrid>
            <w:gridCol w:w="2030"/>
            <w:gridCol w:w="6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Valore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URL sospetto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Roboto Mono" w:cs="Roboto Mono" w:eastAsia="Roboto Mono" w:hAnsi="Roboto Mono"/>
                <w:color w:val="188038"/>
                <w:rtl w:val="0"/>
              </w:rPr>
              <w:t xml:space="preserve">hxxps://click.convertkit-mail2.com/...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Processo malevolo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Roboto Mono" w:cs="Roboto Mono" w:eastAsia="Roboto Mono" w:hAnsi="Roboto Mono"/>
                <w:color w:val="188038"/>
                <w:rtl w:val="0"/>
              </w:rPr>
              <w:t xml:space="preserve">chrome.exe</w:t>
            </w:r>
            <w:r w:rsidDel="00000000" w:rsidR="00000000" w:rsidRPr="00000000">
              <w:rPr>
                <w:rtl w:val="0"/>
              </w:rPr>
              <w:t xml:space="preserve"> con attività anomala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Dominio sospetto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Roboto Mono" w:cs="Roboto Mono" w:eastAsia="Roboto Mono" w:hAnsi="Roboto Mono"/>
                <w:color w:val="188038"/>
                <w:rtl w:val="0"/>
              </w:rPr>
              <w:t xml:space="preserve">nscq.digicert.com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Richieste di 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Roboto Mono" w:cs="Roboto Mono" w:eastAsia="Roboto Mono" w:hAnsi="Roboto Mono"/>
                <w:color w:val="188038"/>
                <w:rtl w:val="0"/>
              </w:rPr>
              <w:t xml:space="preserve">svchost.exe</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SHClient.exe</w:t>
            </w:r>
            <w:r w:rsidDel="00000000" w:rsidR="00000000" w:rsidRPr="00000000">
              <w:rPr>
                <w:rtl w:val="0"/>
              </w:rPr>
              <w:t xml:space="preserve"> con connessioni non riconosciute</w:t>
            </w:r>
          </w:p>
        </w:tc>
      </w:tr>
    </w:tbl>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c6264p1h1evl" w:id="24"/>
      <w:bookmarkEnd w:id="24"/>
      <w:r w:rsidDel="00000000" w:rsidR="00000000" w:rsidRPr="00000000">
        <w:rPr>
          <w:b w:val="1"/>
          <w:color w:val="000000"/>
          <w:sz w:val="26"/>
          <w:szCs w:val="26"/>
          <w:rtl w:val="0"/>
        </w:rPr>
        <w:t xml:space="preserve">5. Mitigazione e Contromisure</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99b5vd64ffaz" w:id="25"/>
      <w:bookmarkEnd w:id="25"/>
      <w:r w:rsidDel="00000000" w:rsidR="00000000" w:rsidRPr="00000000">
        <w:rPr>
          <w:rFonts w:ascii="Arial Unicode MS" w:cs="Arial Unicode MS" w:eastAsia="Arial Unicode MS" w:hAnsi="Arial Unicode MS"/>
          <w:b w:val="1"/>
          <w:color w:val="000000"/>
          <w:sz w:val="22"/>
          <w:szCs w:val="22"/>
          <w:rtl w:val="0"/>
        </w:rPr>
        <w:t xml:space="preserve">✅ Azioni immediate</w:t>
      </w:r>
    </w:p>
    <w:p w:rsidR="00000000" w:rsidDel="00000000" w:rsidP="00000000" w:rsidRDefault="00000000" w:rsidRPr="00000000" w14:paraId="0000008B">
      <w:pPr>
        <w:numPr>
          <w:ilvl w:val="0"/>
          <w:numId w:val="8"/>
        </w:numPr>
        <w:spacing w:after="0" w:afterAutospacing="0" w:before="240" w:lineRule="auto"/>
        <w:ind w:left="720" w:hanging="360"/>
      </w:pPr>
      <w:r w:rsidDel="00000000" w:rsidR="00000000" w:rsidRPr="00000000">
        <w:rPr>
          <w:b w:val="1"/>
          <w:rtl w:val="0"/>
        </w:rPr>
        <w:t xml:space="preserve">Non inserire alcuna credenziale</w:t>
      </w:r>
      <w:r w:rsidDel="00000000" w:rsidR="00000000" w:rsidRPr="00000000">
        <w:rPr>
          <w:rtl w:val="0"/>
        </w:rPr>
        <w:t xml:space="preserve"> sulla pagina di login di Instagram finché il sistema non è stato verificato.</w:t>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Chiudere immediatamente tutte le finestre del browser</w:t>
      </w:r>
      <w:r w:rsidDel="00000000" w:rsidR="00000000" w:rsidRPr="00000000">
        <w:rPr>
          <w:rtl w:val="0"/>
        </w:rPr>
        <w:t xml:space="preserve"> e terminare i processi sospetti (</w:t>
      </w:r>
      <w:r w:rsidDel="00000000" w:rsidR="00000000" w:rsidRPr="00000000">
        <w:rPr>
          <w:rFonts w:ascii="Roboto Mono" w:cs="Roboto Mono" w:eastAsia="Roboto Mono" w:hAnsi="Roboto Mono"/>
          <w:color w:val="188038"/>
          <w:rtl w:val="0"/>
        </w:rPr>
        <w:t xml:space="preserve">chrome.exe</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SHClient.exe</w:t>
      </w:r>
      <w:r w:rsidDel="00000000" w:rsidR="00000000" w:rsidRPr="00000000">
        <w:rPr>
          <w:rtl w:val="0"/>
        </w:rPr>
        <w:t xml:space="preserve">).</w:t>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b w:val="1"/>
          <w:rtl w:val="0"/>
        </w:rPr>
        <w:t xml:space="preserve">Bloccare l'URL sospetto</w:t>
      </w:r>
      <w:r w:rsidDel="00000000" w:rsidR="00000000" w:rsidRPr="00000000">
        <w:rPr>
          <w:rtl w:val="0"/>
        </w:rPr>
        <w:t xml:space="preserve"> nei filtri del firewall aziendale o di rete personale.</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Effettuare una scansione del sistema</w:t>
      </w:r>
      <w:r w:rsidDel="00000000" w:rsidR="00000000" w:rsidRPr="00000000">
        <w:rPr>
          <w:rtl w:val="0"/>
        </w:rPr>
        <w:t xml:space="preserve"> con un </w:t>
      </w:r>
      <w:r w:rsidDel="00000000" w:rsidR="00000000" w:rsidRPr="00000000">
        <w:rPr>
          <w:b w:val="1"/>
          <w:rtl w:val="0"/>
        </w:rPr>
        <w:t xml:space="preserve">antivirus avanzato</w:t>
      </w:r>
      <w:r w:rsidDel="00000000" w:rsidR="00000000" w:rsidRPr="00000000">
        <w:rPr>
          <w:rtl w:val="0"/>
        </w:rPr>
        <w:t xml:space="preserve"> come </w:t>
      </w:r>
      <w:r w:rsidDel="00000000" w:rsidR="00000000" w:rsidRPr="00000000">
        <w:rPr>
          <w:b w:val="1"/>
          <w:rtl w:val="0"/>
        </w:rPr>
        <w:t xml:space="preserve">Windows Defender ATP, Malwarebytes o Kaspersky</w:t>
      </w:r>
      <w:r w:rsidDel="00000000" w:rsidR="00000000" w:rsidRPr="00000000">
        <w:rPr>
          <w:rtl w:val="0"/>
        </w:rPr>
        <w:t xml:space="preserve">.</w:t>
      </w:r>
    </w:p>
    <w:p w:rsidR="00000000" w:rsidDel="00000000" w:rsidP="00000000" w:rsidRDefault="00000000" w:rsidRPr="00000000" w14:paraId="0000008F">
      <w:pPr>
        <w:numPr>
          <w:ilvl w:val="0"/>
          <w:numId w:val="8"/>
        </w:numPr>
        <w:spacing w:after="240" w:before="0" w:beforeAutospacing="0" w:lineRule="auto"/>
        <w:ind w:left="720" w:hanging="360"/>
      </w:pPr>
      <w:r w:rsidDel="00000000" w:rsidR="00000000" w:rsidRPr="00000000">
        <w:rPr>
          <w:b w:val="1"/>
          <w:rtl w:val="0"/>
        </w:rPr>
        <w:t xml:space="preserve">Cambiare tutte le password salvate nel browser</w:t>
      </w:r>
      <w:r w:rsidDel="00000000" w:rsidR="00000000" w:rsidRPr="00000000">
        <w:rPr>
          <w:rtl w:val="0"/>
        </w:rPr>
        <w:t xml:space="preserve">, nel caso in cui il malware abbia già raccolto credenziali.</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k99h459fcnww" w:id="26"/>
      <w:bookmarkEnd w:id="26"/>
      <w:r w:rsidDel="00000000" w:rsidR="00000000" w:rsidRPr="00000000">
        <w:rPr>
          <w:b w:val="1"/>
          <w:color w:val="000000"/>
          <w:sz w:val="22"/>
          <w:szCs w:val="22"/>
          <w:rtl w:val="0"/>
        </w:rPr>
        <w:t xml:space="preserve">🛡️ Protezione a lungo termine</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b w:val="1"/>
          <w:rtl w:val="0"/>
        </w:rPr>
        <w:t xml:space="preserve">Utilizzare un’estensione di sicurezza per il browser</w:t>
      </w:r>
      <w:r w:rsidDel="00000000" w:rsidR="00000000" w:rsidRPr="00000000">
        <w:rPr>
          <w:rtl w:val="0"/>
        </w:rPr>
        <w:t xml:space="preserve">, come </w:t>
      </w:r>
      <w:r w:rsidDel="00000000" w:rsidR="00000000" w:rsidRPr="00000000">
        <w:rPr>
          <w:b w:val="1"/>
          <w:rtl w:val="0"/>
        </w:rPr>
        <w:t xml:space="preserve">uBlock Origin o Malwarebytes Browser Guard</w:t>
      </w:r>
      <w:r w:rsidDel="00000000" w:rsidR="00000000" w:rsidRPr="00000000">
        <w:rPr>
          <w:rtl w:val="0"/>
        </w:rPr>
        <w:t xml:space="preserve">, per prevenire il caricamento di pagine di phishing.</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Abilitare l’autenticazione a due fattori (2FA)</w:t>
      </w:r>
      <w:r w:rsidDel="00000000" w:rsidR="00000000" w:rsidRPr="00000000">
        <w:rPr>
          <w:rtl w:val="0"/>
        </w:rPr>
        <w:t xml:space="preserve"> su Instagram e altri servizi sensibili.</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Verificare la configurazione del DNS e il file </w:t>
      </w:r>
      <w:r w:rsidDel="00000000" w:rsidR="00000000" w:rsidRPr="00000000">
        <w:rPr>
          <w:rFonts w:ascii="Roboto Mono" w:cs="Roboto Mono" w:eastAsia="Roboto Mono" w:hAnsi="Roboto Mono"/>
          <w:b w:val="1"/>
          <w:color w:val="188038"/>
          <w:rtl w:val="0"/>
        </w:rPr>
        <w:t xml:space="preserve">hosts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C:\Windows\System32\drivers\etc\hosts</w:t>
      </w:r>
      <w:r w:rsidDel="00000000" w:rsidR="00000000" w:rsidRPr="00000000">
        <w:rPr>
          <w:rtl w:val="0"/>
        </w:rPr>
        <w:t xml:space="preserve">) per assicurarsi che il sistema non stia reindirizzando verso server malevoli.</w:t>
      </w:r>
    </w:p>
    <w:p w:rsidR="00000000" w:rsidDel="00000000" w:rsidP="00000000" w:rsidRDefault="00000000" w:rsidRPr="00000000" w14:paraId="00000094">
      <w:pPr>
        <w:numPr>
          <w:ilvl w:val="0"/>
          <w:numId w:val="7"/>
        </w:numPr>
        <w:spacing w:after="240" w:before="0" w:beforeAutospacing="0" w:lineRule="auto"/>
        <w:ind w:left="720" w:hanging="360"/>
      </w:pPr>
      <w:r w:rsidDel="00000000" w:rsidR="00000000" w:rsidRPr="00000000">
        <w:rPr>
          <w:b w:val="1"/>
          <w:rtl w:val="0"/>
        </w:rPr>
        <w:t xml:space="preserve">Monitorare i log di rete</w:t>
      </w:r>
      <w:r w:rsidDel="00000000" w:rsidR="00000000" w:rsidRPr="00000000">
        <w:rPr>
          <w:rtl w:val="0"/>
        </w:rPr>
        <w:t xml:space="preserve"> con strumenti come </w:t>
      </w:r>
      <w:r w:rsidDel="00000000" w:rsidR="00000000" w:rsidRPr="00000000">
        <w:rPr>
          <w:b w:val="1"/>
          <w:rtl w:val="0"/>
        </w:rPr>
        <w:t xml:space="preserve">Wireshark o Splunk</w:t>
      </w:r>
      <w:r w:rsidDel="00000000" w:rsidR="00000000" w:rsidRPr="00000000">
        <w:rPr>
          <w:rtl w:val="0"/>
        </w:rPr>
        <w:t xml:space="preserve"> per verificare eventuali esfiltrazioni di dati.</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r8gq98pg5kxl" w:id="27"/>
      <w:bookmarkEnd w:id="27"/>
      <w:r w:rsidDel="00000000" w:rsidR="00000000" w:rsidRPr="00000000">
        <w:rPr>
          <w:b w:val="1"/>
          <w:color w:val="000000"/>
          <w:sz w:val="26"/>
          <w:szCs w:val="26"/>
          <w:rtl w:val="0"/>
        </w:rPr>
        <w:t xml:space="preserve">6. Conclusioni</w:t>
      </w:r>
    </w:p>
    <w:p w:rsidR="00000000" w:rsidDel="00000000" w:rsidP="00000000" w:rsidRDefault="00000000" w:rsidRPr="00000000" w14:paraId="00000097">
      <w:pPr>
        <w:spacing w:after="240" w:before="240" w:lineRule="auto"/>
        <w:rPr/>
      </w:pPr>
      <w:r w:rsidDel="00000000" w:rsidR="00000000" w:rsidRPr="00000000">
        <w:rPr>
          <w:rtl w:val="0"/>
        </w:rPr>
        <w:t xml:space="preserve">L'analisi suggerisce che il sistema sia stato esposto a un </w:t>
      </w:r>
      <w:r w:rsidDel="00000000" w:rsidR="00000000" w:rsidRPr="00000000">
        <w:rPr>
          <w:b w:val="1"/>
          <w:rtl w:val="0"/>
        </w:rPr>
        <w:t xml:space="preserve">tentativo di phishing avanzato</w:t>
      </w:r>
      <w:r w:rsidDel="00000000" w:rsidR="00000000" w:rsidRPr="00000000">
        <w:rPr>
          <w:rtl w:val="0"/>
        </w:rPr>
        <w:t xml:space="preserve">. Il malware potrebbe aver aperto il browser automaticamente per portare la vittima su una </w:t>
      </w:r>
      <w:r w:rsidDel="00000000" w:rsidR="00000000" w:rsidRPr="00000000">
        <w:rPr>
          <w:b w:val="1"/>
          <w:rtl w:val="0"/>
        </w:rPr>
        <w:t xml:space="preserve">pagina di login falsa di Instagram</w:t>
      </w:r>
      <w:r w:rsidDel="00000000" w:rsidR="00000000" w:rsidRPr="00000000">
        <w:rPr>
          <w:rtl w:val="0"/>
        </w:rPr>
        <w:t xml:space="preserve">, con l'obiettivo di rubare credenziali. È altamente consigliato </w:t>
      </w:r>
      <w:r w:rsidDel="00000000" w:rsidR="00000000" w:rsidRPr="00000000">
        <w:rPr>
          <w:b w:val="1"/>
          <w:rtl w:val="0"/>
        </w:rPr>
        <w:t xml:space="preserve">non interagire con il sito</w:t>
      </w:r>
      <w:r w:rsidDel="00000000" w:rsidR="00000000" w:rsidRPr="00000000">
        <w:rPr>
          <w:rtl w:val="0"/>
        </w:rPr>
        <w:t xml:space="preserve"> e </w:t>
      </w:r>
      <w:r w:rsidDel="00000000" w:rsidR="00000000" w:rsidRPr="00000000">
        <w:rPr>
          <w:b w:val="1"/>
          <w:rtl w:val="0"/>
        </w:rPr>
        <w:t xml:space="preserve">eseguire una bonifica immediata del sistema</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wqvrdwkzur03" w:id="28"/>
      <w:bookmarkEnd w:id="28"/>
      <w:r w:rsidDel="00000000" w:rsidR="00000000" w:rsidRPr="00000000">
        <w:rPr>
          <w:b w:val="1"/>
          <w:sz w:val="34"/>
          <w:szCs w:val="34"/>
          <w:rtl w:val="0"/>
        </w:rPr>
        <w:t xml:space="preserve">4. Conclusioni e Raccomandazioni Generali</w:t>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b w:val="1"/>
          <w:rtl w:val="0"/>
        </w:rPr>
        <w:t xml:space="preserve">Valutazione Complessiva:</w:t>
        <w:br w:type="textWrapping"/>
      </w:r>
      <w:r w:rsidDel="00000000" w:rsidR="00000000" w:rsidRPr="00000000">
        <w:rPr>
          <w:rtl w:val="0"/>
        </w:rPr>
        <w:t xml:space="preserve">Entrambi i campioni sono confermati come </w:t>
      </w:r>
      <w:r w:rsidDel="00000000" w:rsidR="00000000" w:rsidRPr="00000000">
        <w:rPr>
          <w:b w:val="1"/>
          <w:rtl w:val="0"/>
        </w:rPr>
        <w:t xml:space="preserve">Vero Positivo</w:t>
      </w:r>
      <w:r w:rsidDel="00000000" w:rsidR="00000000" w:rsidRPr="00000000">
        <w:rPr>
          <w:rtl w:val="0"/>
        </w:rPr>
        <w:t xml:space="preserve">, con comportamenti malevoli che richiedono interventi tempestivi.</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b w:val="1"/>
          <w:rtl w:val="0"/>
        </w:rPr>
        <w:t xml:space="preserve">Azioni Immediati:</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b w:val="1"/>
          <w:rtl w:val="0"/>
        </w:rPr>
        <w:t xml:space="preserve">Isolamento/Quarantena:</w:t>
      </w:r>
      <w:r w:rsidDel="00000000" w:rsidR="00000000" w:rsidRPr="00000000">
        <w:rPr>
          <w:rtl w:val="0"/>
        </w:rPr>
        <w:t xml:space="preserve"> Bloccare immediatamente i sistemi e i file interessati.</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b w:val="1"/>
          <w:rtl w:val="0"/>
        </w:rPr>
        <w:t xml:space="preserve">Pulizia e Scansione:</w:t>
      </w:r>
      <w:r w:rsidDel="00000000" w:rsidR="00000000" w:rsidRPr="00000000">
        <w:rPr>
          <w:rtl w:val="0"/>
        </w:rPr>
        <w:t xml:space="preserve"> Eseguire scansioni complete per identificare eventuali altre minacce o componenti residui.</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b w:val="1"/>
          <w:rtl w:val="0"/>
        </w:rPr>
        <w:t xml:space="preserve">Aggiornamento Sicurezza:</w:t>
      </w:r>
      <w:r w:rsidDel="00000000" w:rsidR="00000000" w:rsidRPr="00000000">
        <w:rPr>
          <w:rtl w:val="0"/>
        </w:rPr>
        <w:t xml:space="preserve"> Rafforzare le regole del firewall e aggiornare le blacklist per prevenire comunicazioni con server C2.</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b w:val="1"/>
          <w:rtl w:val="0"/>
        </w:rPr>
        <w:t xml:space="preserve">Coordinamento con il Vendor:</w:t>
      </w:r>
      <w:r w:rsidDel="00000000" w:rsidR="00000000" w:rsidRPr="00000000">
        <w:rPr>
          <w:rtl w:val="0"/>
        </w:rPr>
        <w:t xml:space="preserve"> Inviare il report completo agli sviluppatori per migliorare le difese e aggiornare le definizioni delle minacce.</w:t>
      </w:r>
    </w:p>
    <w:p w:rsidR="00000000" w:rsidDel="00000000" w:rsidP="00000000" w:rsidRDefault="00000000" w:rsidRPr="00000000" w14:paraId="000000A0">
      <w:pPr>
        <w:numPr>
          <w:ilvl w:val="0"/>
          <w:numId w:val="3"/>
        </w:numPr>
        <w:spacing w:after="0" w:afterAutospacing="0" w:before="0" w:beforeAutospacing="0" w:lineRule="auto"/>
        <w:ind w:left="720" w:hanging="360"/>
      </w:pPr>
      <w:r w:rsidDel="00000000" w:rsidR="00000000" w:rsidRPr="00000000">
        <w:rPr>
          <w:b w:val="1"/>
          <w:rtl w:val="0"/>
        </w:rPr>
        <w:t xml:space="preserve">Raccomandazioni per il Management:</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b w:val="1"/>
          <w:rtl w:val="0"/>
        </w:rPr>
        <w:t xml:space="preserve">Investimento in Cyber Security:</w:t>
      </w:r>
      <w:r w:rsidDel="00000000" w:rsidR="00000000" w:rsidRPr="00000000">
        <w:rPr>
          <w:rtl w:val="0"/>
        </w:rPr>
        <w:t xml:space="preserve"> Considerare il potenziamento degli strumenti di protezione (IDS/IPS, endpoint security, etc.).</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b w:val="1"/>
          <w:rtl w:val="0"/>
        </w:rPr>
        <w:t xml:space="preserve">Piano di Contingenza:</w:t>
      </w:r>
      <w:r w:rsidDel="00000000" w:rsidR="00000000" w:rsidRPr="00000000">
        <w:rPr>
          <w:rtl w:val="0"/>
        </w:rPr>
        <w:t xml:space="preserve"> Verificare l’efficacia dei backup e aggiornare il piano di risposta agli incidenti.</w:t>
      </w:r>
    </w:p>
    <w:p w:rsidR="00000000" w:rsidDel="00000000" w:rsidP="00000000" w:rsidRDefault="00000000" w:rsidRPr="00000000" w14:paraId="000000A3">
      <w:pPr>
        <w:numPr>
          <w:ilvl w:val="1"/>
          <w:numId w:val="3"/>
        </w:numPr>
        <w:spacing w:after="240" w:before="0" w:beforeAutospacing="0" w:lineRule="auto"/>
        <w:ind w:left="1440" w:hanging="360"/>
      </w:pPr>
      <w:r w:rsidDel="00000000" w:rsidR="00000000" w:rsidRPr="00000000">
        <w:rPr>
          <w:b w:val="1"/>
          <w:rtl w:val="0"/>
        </w:rPr>
        <w:t xml:space="preserve">Formazione Continua:</w:t>
      </w:r>
      <w:r w:rsidDel="00000000" w:rsidR="00000000" w:rsidRPr="00000000">
        <w:rPr>
          <w:rtl w:val="0"/>
        </w:rPr>
        <w:t xml:space="preserve"> Promuovere sessioni di aggiornamento per tutto il personale in modo da migliorare la consapevolezza sulle minacce informatiche.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