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50"/>
          <w:szCs w:val="50"/>
        </w:rPr>
      </w:pPr>
      <w:bookmarkStart w:colFirst="0" w:colLast="0" w:name="_d710rqk2wyd5" w:id="0"/>
      <w:bookmarkEnd w:id="0"/>
      <w:r w:rsidDel="00000000" w:rsidR="00000000" w:rsidRPr="00000000">
        <w:rPr>
          <w:b w:val="1"/>
          <w:sz w:val="50"/>
          <w:szCs w:val="50"/>
          <w:rtl w:val="0"/>
        </w:rPr>
        <w:t xml:space="preserve">TRACCIA 3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rPr>
          <w:b w:val="1"/>
          <w:sz w:val="50"/>
          <w:szCs w:val="50"/>
        </w:rPr>
      </w:pPr>
      <w:bookmarkStart w:colFirst="0" w:colLast="0" w:name="_f2d5fkc25tq8" w:id="1"/>
      <w:bookmarkEnd w:id="1"/>
      <w:r w:rsidDel="00000000" w:rsidR="00000000" w:rsidRPr="00000000">
        <w:rPr>
          <w:b w:val="1"/>
          <w:sz w:val="50"/>
          <w:szCs w:val="50"/>
          <w:rtl w:val="0"/>
        </w:rPr>
        <w:t xml:space="preserve">📂 Navigazione del Filesystem Linux e Gestione dei Permessi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8"/>
          <w:szCs w:val="38"/>
        </w:rPr>
      </w:pPr>
      <w:bookmarkStart w:colFirst="0" w:colLast="0" w:name="_jvoyqbjzvuoh" w:id="2"/>
      <w:bookmarkEnd w:id="2"/>
      <w:r w:rsidDel="00000000" w:rsidR="00000000" w:rsidRPr="00000000">
        <w:rPr>
          <w:b w:val="1"/>
          <w:sz w:val="38"/>
          <w:szCs w:val="38"/>
          <w:rtl w:val="0"/>
        </w:rPr>
        <w:t xml:space="preserve">📌 Introduzione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Questo report documenta lo svolgimento del laboratorio </w:t>
      </w:r>
      <w:r w:rsidDel="00000000" w:rsidR="00000000" w:rsidRPr="00000000">
        <w:rPr>
          <w:b w:val="1"/>
          <w:sz w:val="24"/>
          <w:szCs w:val="24"/>
          <w:rtl w:val="0"/>
        </w:rPr>
        <w:t xml:space="preserve">"Navigating the Linux Filesystem and Permission Settings"</w:t>
      </w:r>
      <w:r w:rsidDel="00000000" w:rsidR="00000000" w:rsidRPr="00000000">
        <w:rPr>
          <w:sz w:val="24"/>
          <w:szCs w:val="24"/>
          <w:rtl w:val="0"/>
        </w:rPr>
        <w:t xml:space="preserve">, che copre l'esplorazione dei file system in Linux, la gestione dei permessi e l'uso dei collegamenti simbolici.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8"/>
          <w:szCs w:val="38"/>
        </w:rPr>
      </w:pPr>
      <w:bookmarkStart w:colFirst="0" w:colLast="0" w:name="_30k48cn06pvc" w:id="3"/>
      <w:bookmarkEnd w:id="3"/>
      <w:r w:rsidDel="00000000" w:rsidR="00000000" w:rsidRPr="00000000">
        <w:rPr>
          <w:b w:val="1"/>
          <w:sz w:val="38"/>
          <w:szCs w:val="38"/>
          <w:rtl w:val="0"/>
        </w:rPr>
        <w:t xml:space="preserve">🎯 Obiettivi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Comprendere la struttura del filesystem Linux.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Visualizzare e modificare i permessi dei file.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Creare e gestire collegamenti simbolici e hard link.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8"/>
          <w:szCs w:val="38"/>
        </w:rPr>
      </w:pPr>
      <w:bookmarkStart w:colFirst="0" w:colLast="0" w:name="_yy83w8vp4tsj" w:id="4"/>
      <w:bookmarkEnd w:id="4"/>
      <w:r w:rsidDel="00000000" w:rsidR="00000000" w:rsidRPr="00000000">
        <w:rPr>
          <w:b w:val="1"/>
          <w:sz w:val="38"/>
          <w:szCs w:val="38"/>
          <w:rtl w:val="0"/>
        </w:rPr>
        <w:t xml:space="preserve">🛠️ Risorse Necessarie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Una macchina virtuale </w:t>
      </w:r>
      <w:r w:rsidDel="00000000" w:rsidR="00000000" w:rsidRPr="00000000">
        <w:rPr>
          <w:b w:val="1"/>
          <w:sz w:val="24"/>
          <w:szCs w:val="24"/>
          <w:rtl w:val="0"/>
        </w:rPr>
        <w:t xml:space="preserve">CyberOps Workstation VM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Accesso alla </w:t>
      </w:r>
      <w:r w:rsidDel="00000000" w:rsidR="00000000" w:rsidRPr="00000000">
        <w:rPr>
          <w:b w:val="1"/>
          <w:sz w:val="24"/>
          <w:szCs w:val="24"/>
          <w:rtl w:val="0"/>
        </w:rPr>
        <w:t xml:space="preserve">riga di comando</w:t>
      </w:r>
      <w:r w:rsidDel="00000000" w:rsidR="00000000" w:rsidRPr="00000000">
        <w:rPr>
          <w:sz w:val="24"/>
          <w:szCs w:val="24"/>
          <w:rtl w:val="0"/>
        </w:rPr>
        <w:t xml:space="preserve"> Linux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b w:val="1"/>
          <w:sz w:val="38"/>
          <w:szCs w:val="38"/>
        </w:rPr>
      </w:pPr>
      <w:bookmarkStart w:colFirst="0" w:colLast="0" w:name="_ad2590hg0afb" w:id="5"/>
      <w:bookmarkEnd w:id="5"/>
      <w:r w:rsidDel="00000000" w:rsidR="00000000" w:rsidRPr="00000000">
        <w:rPr>
          <w:b w:val="1"/>
          <w:sz w:val="38"/>
          <w:szCs w:val="38"/>
          <w:rtl w:val="0"/>
        </w:rPr>
        <w:t xml:space="preserve">🔍 Parte 1: Esplorazione del Filesystem Linux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7jya8kht2uz" w:id="6"/>
      <w:bookmarkEnd w:id="6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📌 Passaggio 1: Accesso alla riga di comando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 iniziare, aprire un terminale sulla macchina virtuale.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pf1g77b5bxgi" w:id="7"/>
      <w:bookmarkEnd w:id="7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📌 Passaggio 2: Visualizzazione dei filesystem montati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Eseguire il comando: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lsblk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📌 Questo comando elenca i dispositivi a blocchi e le relative partizioni.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 atteso: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   MAJ:MIN RM  SIZE RO TYPE MOUNTPOINT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sda      8:0    0   10G  0 disk 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└─sda1   8:1    0   10G  0 part /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sdb      8:16   0    1G  0 disk 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└─sdb1   8:17   0 1023M  0 part 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sr0     11:0    1 1024M  0 rom  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Eseguire poi: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mount | grep sda1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📌 Questo comando mostra il punto di montaggio del disco principale.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 atteso: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/dev/sda1 on / type ext4 (rw,relatime)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n2e7mv7nqu1i" w:id="8"/>
      <w:bookmarkEnd w:id="8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📌 Passaggio 3: Montaggio manuale di un filesystem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Creare una cartella di montaggio: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mkdir ~/second_drive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Montare il filesystem: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sudo mount /dev/sdb1 ~/second_drive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📌 Questo permette di accedere ai dati presenti nella seconda partizione.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 verificare il montaggio: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mount | grep sdb1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 atteso: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/dev/sdb1 on /home/analyst/second_drive type ext4 (rw,relatime)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 smontare il filesystem: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sudo umount /dev/sdb1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spacing w:after="80" w:lineRule="auto"/>
        <w:rPr>
          <w:b w:val="1"/>
          <w:sz w:val="38"/>
          <w:szCs w:val="38"/>
        </w:rPr>
      </w:pPr>
      <w:bookmarkStart w:colFirst="0" w:colLast="0" w:name="_5hn1sgejl3ql" w:id="9"/>
      <w:bookmarkEnd w:id="9"/>
      <w:r w:rsidDel="00000000" w:rsidR="00000000" w:rsidRPr="00000000">
        <w:rPr>
          <w:b w:val="1"/>
          <w:sz w:val="38"/>
          <w:szCs w:val="38"/>
          <w:rtl w:val="0"/>
        </w:rPr>
        <w:t xml:space="preserve">🔑 Parte 2: Gestione dei Permessi</w:t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9q0x2n3immw5" w:id="10"/>
      <w:bookmarkEnd w:id="10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📌 Passaggio 1: Visualizzare i permessi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Eseguire: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ls -l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📌 La prima colonna mostra i permessi del file o della directory.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Esempio di output: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-rw-r--r-- 1 analyst analyst 142 Aug 16 15:00 myFile.txt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proprietario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analyst</w:t>
      </w:r>
      <w:r w:rsidDel="00000000" w:rsidR="00000000" w:rsidRPr="00000000">
        <w:rPr>
          <w:sz w:val="24"/>
          <w:szCs w:val="24"/>
          <w:rtl w:val="0"/>
        </w:rPr>
        <w:t xml:space="preserve">) può </w:t>
      </w:r>
      <w:r w:rsidDel="00000000" w:rsidR="00000000" w:rsidRPr="00000000">
        <w:rPr>
          <w:b w:val="1"/>
          <w:sz w:val="24"/>
          <w:szCs w:val="24"/>
          <w:rtl w:val="0"/>
        </w:rPr>
        <w:t xml:space="preserve">leggere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b w:val="1"/>
          <w:sz w:val="24"/>
          <w:szCs w:val="24"/>
          <w:rtl w:val="0"/>
        </w:rPr>
        <w:t xml:space="preserve">scrivere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gruppo può </w:t>
      </w:r>
      <w:r w:rsidDel="00000000" w:rsidR="00000000" w:rsidRPr="00000000">
        <w:rPr>
          <w:b w:val="1"/>
          <w:sz w:val="24"/>
          <w:szCs w:val="24"/>
          <w:rtl w:val="0"/>
        </w:rPr>
        <w:t xml:space="preserve">solo leggere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Altri utenti possono </w:t>
      </w:r>
      <w:r w:rsidDel="00000000" w:rsidR="00000000" w:rsidRPr="00000000">
        <w:rPr>
          <w:b w:val="1"/>
          <w:sz w:val="24"/>
          <w:szCs w:val="24"/>
          <w:rtl w:val="0"/>
        </w:rPr>
        <w:t xml:space="preserve">solo leggere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hmhdecpz9ya5" w:id="11"/>
      <w:bookmarkEnd w:id="11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📌 Passaggio 2: Modifica dei permessi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Modificare i permessi con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chmod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sudo chmod 775 myFile.txt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📌 Ora il proprietario e il gruppo possono </w:t>
      </w:r>
      <w:r w:rsidDel="00000000" w:rsidR="00000000" w:rsidRPr="00000000">
        <w:rPr>
          <w:b w:val="1"/>
          <w:sz w:val="24"/>
          <w:szCs w:val="24"/>
          <w:rtl w:val="0"/>
        </w:rPr>
        <w:t xml:space="preserve">leggere, scrivere ed eseguire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 atteso: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-rwxrwxr-x 1 analyst analyst 142 Aug 16 15:00 myFile.txt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x5byocnb3xrk" w:id="12"/>
      <w:bookmarkEnd w:id="12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📌 Passaggio 3: Cambiare il proprietario del file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sudo chown analyst:analyst myFile.txt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📌 Ora il file appartiene all'utente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analyst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keepNext w:val="0"/>
        <w:keepLines w:val="0"/>
        <w:spacing w:after="80" w:lineRule="auto"/>
        <w:rPr>
          <w:b w:val="1"/>
          <w:sz w:val="38"/>
          <w:szCs w:val="38"/>
        </w:rPr>
      </w:pPr>
      <w:bookmarkStart w:colFirst="0" w:colLast="0" w:name="_w1j16uyxpm20" w:id="13"/>
      <w:bookmarkEnd w:id="13"/>
      <w:r w:rsidDel="00000000" w:rsidR="00000000" w:rsidRPr="00000000">
        <w:rPr>
          <w:b w:val="1"/>
          <w:sz w:val="38"/>
          <w:szCs w:val="38"/>
          <w:rtl w:val="0"/>
        </w:rPr>
        <w:t xml:space="preserve">🔗 Parte 3: Simbolic Link e Special File Types</w:t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ekvg9erya0p6" w:id="14"/>
      <w:bookmarkEnd w:id="14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📌 Passaggio 1: Creazione di Hard Link e Simbolic Link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Creare un file e poi un collegamento simbolico: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echo "Contenuto originale" &gt; file1.txt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ln -s file1.txt file1_symbolic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📌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file1_symbolic</w:t>
      </w:r>
      <w:r w:rsidDel="00000000" w:rsidR="00000000" w:rsidRPr="00000000">
        <w:rPr>
          <w:sz w:val="24"/>
          <w:szCs w:val="24"/>
          <w:rtl w:val="0"/>
        </w:rPr>
        <w:t xml:space="preserve"> è ora un collegamento a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file1.txt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Creare un hard link: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ln file1.txt file1_hard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📌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file1_hard</w:t>
      </w:r>
      <w:r w:rsidDel="00000000" w:rsidR="00000000" w:rsidRPr="00000000">
        <w:rPr>
          <w:sz w:val="24"/>
          <w:szCs w:val="24"/>
          <w:rtl w:val="0"/>
        </w:rPr>
        <w:t xml:space="preserve"> è un duplicato del file originale, ma </w:t>
      </w:r>
      <w:r w:rsidDel="00000000" w:rsidR="00000000" w:rsidRPr="00000000">
        <w:rPr>
          <w:b w:val="1"/>
          <w:sz w:val="24"/>
          <w:szCs w:val="24"/>
          <w:rtl w:val="0"/>
        </w:rPr>
        <w:t xml:space="preserve">punta allo stesso inode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2ol7th4zx4mo" w:id="15"/>
      <w:bookmarkEnd w:id="15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📌 Passaggio 2: Verifica dei collegamenti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Eseguire: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ls -l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📌 I collegamenti simbolici sono indicati con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l</w:t>
      </w:r>
      <w:r w:rsidDel="00000000" w:rsidR="00000000" w:rsidRPr="00000000">
        <w:rPr>
          <w:sz w:val="24"/>
          <w:szCs w:val="24"/>
          <w:rtl w:val="0"/>
        </w:rPr>
        <w:t xml:space="preserve"> mentre gli hard link non hanno distinzioni visibili.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 atteso: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lrwxrwxrwx 1 analyst analyst    9 Aug 17 16:00 file1_symbolic -&gt; file1.txt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-rw-r--r-- 2 analyst analyst    5 Aug 17 16:00 file1.txt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-rw-r--r-- 2 analyst analyst    5 Aug 17 16:00 file1_hard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7iz90nmw2rqf" w:id="16"/>
      <w:bookmarkEnd w:id="16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📌 Passaggio 3: Effetti delle modifiche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Rinominare il file originale: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mv file1.txt file1_new.txt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📌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file1_symbolic</w:t>
      </w:r>
      <w:r w:rsidDel="00000000" w:rsidR="00000000" w:rsidRPr="00000000">
        <w:rPr>
          <w:sz w:val="24"/>
          <w:szCs w:val="24"/>
          <w:rtl w:val="0"/>
        </w:rPr>
        <w:t xml:space="preserve"> ora </w:t>
      </w:r>
      <w:r w:rsidDel="00000000" w:rsidR="00000000" w:rsidRPr="00000000">
        <w:rPr>
          <w:b w:val="1"/>
          <w:sz w:val="24"/>
          <w:szCs w:val="24"/>
          <w:rtl w:val="0"/>
        </w:rPr>
        <w:t xml:space="preserve">non funziona più</w:t>
      </w:r>
      <w:r w:rsidDel="00000000" w:rsidR="00000000" w:rsidRPr="00000000">
        <w:rPr>
          <w:sz w:val="24"/>
          <w:szCs w:val="24"/>
          <w:rtl w:val="0"/>
        </w:rPr>
        <w:t xml:space="preserve">, mentre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file1_hard</w:t>
      </w:r>
      <w:r w:rsidDel="00000000" w:rsidR="00000000" w:rsidRPr="00000000">
        <w:rPr>
          <w:sz w:val="24"/>
          <w:szCs w:val="24"/>
          <w:rtl w:val="0"/>
        </w:rPr>
        <w:t xml:space="preserve"> è ancora utilizzabile.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 atteso: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cat file1_symbolic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cat: file1_symbolic: No such file or directory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cat file1_hard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hard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keepNext w:val="0"/>
        <w:keepLines w:val="0"/>
        <w:spacing w:after="80" w:lineRule="auto"/>
        <w:rPr>
          <w:b w:val="1"/>
          <w:sz w:val="38"/>
          <w:szCs w:val="38"/>
        </w:rPr>
      </w:pPr>
      <w:bookmarkStart w:colFirst="0" w:colLast="0" w:name="_yt5pn3qez9v6" w:id="17"/>
      <w:bookmarkEnd w:id="17"/>
      <w:r w:rsidDel="00000000" w:rsidR="00000000" w:rsidRPr="00000000">
        <w:rPr>
          <w:b w:val="1"/>
          <w:sz w:val="38"/>
          <w:szCs w:val="38"/>
          <w:rtl w:val="0"/>
        </w:rPr>
        <w:t xml:space="preserve">🏁 Conclusione</w:t>
      </w:r>
    </w:p>
    <w:p w:rsidR="00000000" w:rsidDel="00000000" w:rsidP="00000000" w:rsidRDefault="00000000" w:rsidRPr="00000000" w14:paraId="0000007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Questo laboratorio ha permesso di acquisire competenze essenziali nella gestione del filesystem Linux, tra cui: ✅ Navigazione del filesystem 📂 ✅ Montaggio e smontaggio di partizioni 💾 ✅ Modifica dei permessi e gestione degli utenti 🔑 ✅ Creazione e gestione di collegamenti simbolici e hard link 🔗</w:t>
      </w:r>
    </w:p>
    <w:p w:rsidR="00000000" w:rsidDel="00000000" w:rsidP="00000000" w:rsidRDefault="00000000" w:rsidRPr="00000000" w14:paraId="0000007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Queste competenze sono fondamentali per la sicurezza e l'amministrazione di sistemi Linux. 🚀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