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IntroBioCompExercise9_Kodak</w:t>
      </w:r>
    </w:p>
    <w:p>
      <w:pPr>
        <w:pStyle w:val="Author"/>
      </w:pPr>
      <w:r>
        <w:t xml:space="preserve">Haley</w:t>
      </w:r>
      <w:r>
        <w:t xml:space="preserve"> </w:t>
      </w:r>
      <w:r>
        <w:t xml:space="preserve">Kodak</w:t>
      </w:r>
    </w:p>
    <w:p>
      <w:pPr>
        <w:pStyle w:val="Date"/>
      </w:pPr>
      <w:r>
        <w:t xml:space="preserve">November</w:t>
      </w:r>
      <w:r>
        <w:t xml:space="preserve"> </w:t>
      </w:r>
      <w:r>
        <w:t xml:space="preserve">5,</w:t>
      </w:r>
      <w:r>
        <w:t xml:space="preserve"> </w:t>
      </w:r>
      <w:r>
        <w:t xml:space="preserve">2018</w:t>
      </w:r>
    </w:p>
    <w:p>
      <w:pPr>
        <w:pStyle w:val="Heading1"/>
      </w:pPr>
      <w:bookmarkStart w:id="21" w:name="exercise-9---analysis-and-plotting"/>
      <w:bookmarkEnd w:id="21"/>
      <w:r>
        <w:t xml:space="preserve">Exercise 9 - Analysis and plotting</w:t>
      </w:r>
    </w:p>
    <w:p>
      <w:pPr>
        <w:pStyle w:val="Compact"/>
        <w:numPr>
          <w:numId w:val="1001"/>
          <w:ilvl w:val="0"/>
        </w:numPr>
      </w:pPr>
      <w:r>
        <w:t xml:space="preserve">Find some data on two variables that you would expect to be related to each other. These data can come from your own research, your daily life, or the internet. Enter those data into a text ???le or Excel and then save a text ???le, and write a script that loads this text ???le and produces a scatter plot of those two variables that includes a trend line.</w:t>
      </w:r>
    </w:p>
    <w:p>
      <w:pPr>
        <w:pStyle w:val="SourceCode"/>
      </w:pPr>
      <w:r>
        <w:rPr>
          <w:rStyle w:val="KeywordTok"/>
        </w:rPr>
        <w:t xml:space="preserve">library</w:t>
      </w:r>
      <w:r>
        <w:rPr>
          <w:rStyle w:val="NormalTok"/>
        </w:rPr>
        <w:t xml:space="preserve">(ggplot2)</w:t>
      </w:r>
      <w:r>
        <w:br w:type="textWrapping"/>
      </w:r>
      <w:r>
        <w:rPr>
          <w:rStyle w:val="NormalTok"/>
        </w:rPr>
        <w:t xml:space="preserve">timber =</w:t>
      </w:r>
      <w:r>
        <w:rPr>
          <w:rStyle w:val="StringTok"/>
        </w:rPr>
        <w:t xml:space="preserve"> </w:t>
      </w:r>
      <w:r>
        <w:rPr>
          <w:rStyle w:val="KeywordTok"/>
        </w:rPr>
        <w:t xml:space="preserve">read.csv</w:t>
      </w:r>
      <w:r>
        <w:rPr>
          <w:rStyle w:val="NormalTok"/>
        </w:rPr>
        <w:t xml:space="preserve">(</w:t>
      </w:r>
      <w:r>
        <w:rPr>
          <w:rStyle w:val="StringTok"/>
        </w:rPr>
        <w:t xml:space="preserve">"timber.csv"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str</w:t>
      </w:r>
      <w:r>
        <w:rPr>
          <w:rStyle w:val="NormalTok"/>
        </w:rPr>
        <w:t xml:space="preserve">(timber)</w:t>
      </w:r>
    </w:p>
    <w:p>
      <w:pPr>
        <w:pStyle w:val="SourceCode"/>
      </w:pPr>
      <w:r>
        <w:rPr>
          <w:rStyle w:val="VerbatimChar"/>
        </w:rPr>
        <w:t xml:space="preserve">## 'data.frame':    31 obs. of  3 variables:</w:t>
      </w:r>
      <w:r>
        <w:br w:type="textWrapping"/>
      </w:r>
      <w:r>
        <w:rPr>
          <w:rStyle w:val="VerbatimChar"/>
        </w:rPr>
        <w:t xml:space="preserve">##  $ volume: num  0.746 0.746 0.739 1.188 1.361 ...</w:t>
      </w:r>
      <w:r>
        <w:br w:type="textWrapping"/>
      </w:r>
      <w:r>
        <w:rPr>
          <w:rStyle w:val="VerbatimChar"/>
        </w:rPr>
        <w:t xml:space="preserve">##  $ girth : num  66.2 68.6 70.2 83.8 85.4 ...</w:t>
      </w:r>
      <w:r>
        <w:br w:type="textWrapping"/>
      </w:r>
      <w:r>
        <w:rPr>
          <w:rStyle w:val="VerbatimChar"/>
        </w:rPr>
        <w:t xml:space="preserve">##  $ height: num  21 19.5 18.9 21.6 24.3 24.9 19.8 22.5 24 22.5 ...</w:t>
      </w:r>
    </w:p>
    <w:p>
      <w:pPr>
        <w:pStyle w:val="SourceCode"/>
      </w:pPr>
      <w:r>
        <w:rPr>
          <w:rStyle w:val="KeywordTok"/>
        </w:rPr>
        <w:t xml:space="preserve">head</w:t>
      </w:r>
      <w:r>
        <w:rPr>
          <w:rStyle w:val="NormalTok"/>
        </w:rPr>
        <w:t xml:space="preserve">(timber)</w:t>
      </w:r>
    </w:p>
    <w:p>
      <w:pPr>
        <w:pStyle w:val="SourceCode"/>
      </w:pPr>
      <w:r>
        <w:rPr>
          <w:rStyle w:val="VerbatimChar"/>
        </w:rPr>
        <w:t xml:space="preserve">##   volume girth height</w:t>
      </w:r>
      <w:r>
        <w:br w:type="textWrapping"/>
      </w:r>
      <w:r>
        <w:rPr>
          <w:rStyle w:val="VerbatimChar"/>
        </w:rPr>
        <w:t xml:space="preserve">## 1 0.7458 66.23   21.0</w:t>
      </w:r>
      <w:r>
        <w:br w:type="textWrapping"/>
      </w:r>
      <w:r>
        <w:rPr>
          <w:rStyle w:val="VerbatimChar"/>
        </w:rPr>
        <w:t xml:space="preserve">## 2 0.7458 68.62   19.5</w:t>
      </w:r>
      <w:r>
        <w:br w:type="textWrapping"/>
      </w:r>
      <w:r>
        <w:rPr>
          <w:rStyle w:val="VerbatimChar"/>
        </w:rPr>
        <w:t xml:space="preserve">## 3 0.7386 70.22   18.9</w:t>
      </w:r>
      <w:r>
        <w:br w:type="textWrapping"/>
      </w:r>
      <w:r>
        <w:rPr>
          <w:rStyle w:val="VerbatimChar"/>
        </w:rPr>
        <w:t xml:space="preserve">## 4 1.1875 83.79   21.6</w:t>
      </w:r>
      <w:r>
        <w:br w:type="textWrapping"/>
      </w:r>
      <w:r>
        <w:rPr>
          <w:rStyle w:val="VerbatimChar"/>
        </w:rPr>
        <w:t xml:space="preserve">## 5 1.3613 85.38   24.3</w:t>
      </w:r>
      <w:r>
        <w:br w:type="textWrapping"/>
      </w:r>
      <w:r>
        <w:rPr>
          <w:rStyle w:val="VerbatimChar"/>
        </w:rPr>
        <w:t xml:space="preserve">## 6 1.4265 86.18   24.9</w:t>
      </w:r>
    </w:p>
    <w:p>
      <w:pPr>
        <w:pStyle w:val="FirstParagraph"/>
      </w:pPr>
      <w:r>
        <w:t xml:space="preserve">I will look at the relatinship between girth and hieght of trees</w:t>
      </w:r>
    </w:p>
    <w:p>
      <w:pPr>
        <w:pStyle w:val="SourceCode"/>
      </w:pPr>
      <w:r>
        <w:rPr>
          <w:rStyle w:val="NormalTok"/>
        </w:rPr>
        <w:t xml:space="preserve">x=timber</w:t>
      </w:r>
      <w:r>
        <w:rPr>
          <w:rStyle w:val="OperatorTok"/>
        </w:rPr>
        <w:t xml:space="preserve">$</w:t>
      </w:r>
      <w:r>
        <w:rPr>
          <w:rStyle w:val="NormalTok"/>
        </w:rPr>
        <w:t xml:space="preserve">height </w:t>
      </w:r>
      <w:r>
        <w:rPr>
          <w:rStyle w:val="CommentTok"/>
        </w:rPr>
        <w:t xml:space="preserve">#assign x and y </w:t>
      </w:r>
      <w:r>
        <w:br w:type="textWrapping"/>
      </w:r>
      <w:r>
        <w:rPr>
          <w:rStyle w:val="NormalTok"/>
        </w:rPr>
        <w:t xml:space="preserve">y=timber</w:t>
      </w:r>
      <w:r>
        <w:rPr>
          <w:rStyle w:val="OperatorTok"/>
        </w:rPr>
        <w:t xml:space="preserve">$</w:t>
      </w:r>
      <w:r>
        <w:rPr>
          <w:rStyle w:val="NormalTok"/>
        </w:rPr>
        <w:t xml:space="preserve">girth</w:t>
      </w:r>
      <w:r>
        <w:br w:type="textWrapping"/>
      </w:r>
      <w:r>
        <w:br w:type="textWrapping"/>
      </w:r>
      <w:r>
        <w:rPr>
          <w:rStyle w:val="NormalTok"/>
        </w:rPr>
        <w:t xml:space="preserve">a=</w:t>
      </w:r>
      <w:r>
        <w:rPr>
          <w:rStyle w:val="KeywordTok"/>
        </w:rPr>
        <w:t xml:space="preserve">ggplot</w:t>
      </w:r>
      <w:r>
        <w:rPr>
          <w:rStyle w:val="NormalTok"/>
        </w:rPr>
        <w:t xml:space="preserve">(</w:t>
      </w:r>
      <w:r>
        <w:rPr>
          <w:rStyle w:val="DataTypeTok"/>
        </w:rPr>
        <w:t xml:space="preserve">data=</w:t>
      </w:r>
      <w:r>
        <w:rPr>
          <w:rStyle w:val="NormalTok"/>
        </w:rPr>
        <w:t xml:space="preserve">timber,</w:t>
      </w:r>
      <w:r>
        <w:rPr>
          <w:rStyle w:val="KeywordTok"/>
        </w:rPr>
        <w:t xml:space="preserve">aes</w:t>
      </w:r>
      <w:r>
        <w:rPr>
          <w:rStyle w:val="NormalTok"/>
        </w:rPr>
        <w:t xml:space="preserve">(</w:t>
      </w:r>
      <w:r>
        <w:rPr>
          <w:rStyle w:val="DataTypeTok"/>
        </w:rPr>
        <w:t xml:space="preserve">x=</w:t>
      </w:r>
      <w:r>
        <w:rPr>
          <w:rStyle w:val="NormalTok"/>
        </w:rPr>
        <w:t xml:space="preserve">height,</w:t>
      </w:r>
      <w:r>
        <w:rPr>
          <w:rStyle w:val="DataTypeTok"/>
        </w:rPr>
        <w:t xml:space="preserve">y=</w:t>
      </w:r>
      <w:r>
        <w:rPr>
          <w:rStyle w:val="NormalTok"/>
        </w:rPr>
        <w:t xml:space="preserve">girth)) </w:t>
      </w:r>
      <w:r>
        <w:rPr>
          <w:rStyle w:val="CommentTok"/>
        </w:rPr>
        <w:t xml:space="preserve">#assign labels and graph</w:t>
      </w:r>
      <w:r>
        <w:br w:type="textWrapping"/>
      </w:r>
      <w:r>
        <w:rPr>
          <w:rStyle w:val="NormalTok"/>
        </w:rPr>
        <w:t xml:space="preserve">a</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coord_cartesian</w:t>
      </w:r>
      <w:r>
        <w:rPr>
          <w:rStyle w:val="NormalTok"/>
        </w:rPr>
        <w:t xml:space="preserve">()</w:t>
      </w:r>
      <w:r>
        <w:rPr>
          <w:rStyle w:val="OperatorTok"/>
        </w:rPr>
        <w:t xml:space="preserve">+</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formula=</w:t>
      </w:r>
      <w:r>
        <w:rPr>
          <w:rStyle w:val="NormalTok"/>
        </w:rPr>
        <w:t xml:space="preserve">y</w:t>
      </w:r>
      <w:r>
        <w:rPr>
          <w:rStyle w:val="OperatorTok"/>
        </w:rPr>
        <w:t xml:space="preserve">~</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IntrobiocompExercise9_Kodak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data points and trendline</w:t>
      </w:r>
    </w:p>
    <w:p>
      <w:r>
        <w:pict>
          <v:rect style="width:0;height:1.5pt" o:hralign="center" o:hrstd="t" o:hr="t"/>
        </w:pict>
      </w:r>
    </w:p>
    <w:p>
      <w:pPr>
        <w:pStyle w:val="Compact"/>
        <w:numPr>
          <w:numId w:val="1002"/>
          <w:ilvl w:val="0"/>
        </w:numPr>
      </w:pPr>
      <w:r>
        <w:t xml:space="preserve">Given the data in</w:t>
      </w:r>
      <w:r>
        <w:t xml:space="preserve"> </w:t>
      </w:r>
      <w:r>
        <w:t xml:space="preserve">“</w:t>
      </w:r>
      <w:r>
        <w:t xml:space="preserve">data.txt</w:t>
      </w:r>
      <w:r>
        <w:t xml:space="preserve">”</w:t>
      </w:r>
      <w:r>
        <w:t xml:space="preserve">. Write a script that generates two ???gures that sumamrize the data. First, show a barplot of the means of the four populations. Second, show a scatter plot of all of the observations. You may want to</w:t>
      </w:r>
      <w:r>
        <w:t xml:space="preserve"> </w:t>
      </w:r>
      <w:r>
        <w:t xml:space="preserve">“</w:t>
      </w:r>
      <w:r>
        <w:t xml:space="preserve">jitter</w:t>
      </w:r>
      <w:r>
        <w:t xml:space="preserve">”</w:t>
      </w:r>
      <w:r>
        <w:t xml:space="preserve"> </w:t>
      </w:r>
      <w:r>
        <w:t xml:space="preserve">the points (geom_jitter()) to make it easier to see all of the observations within a population in your scatter plot. Alternatively, you could also try setting the alpha argument in geom_scatterplot()</w:t>
      </w:r>
      <w:r>
        <w:t xml:space="preserve"> </w:t>
      </w:r>
      <w:r>
        <w:t xml:space="preserve">to 0.1. Do the bar and scatter plots tell you di???erent stories? Why?</w:t>
      </w:r>
    </w:p>
    <w:p>
      <w:pPr>
        <w:pStyle w:val="SourceCode"/>
      </w:pPr>
      <w:r>
        <w:rPr>
          <w:rStyle w:val="NormalTok"/>
        </w:rPr>
        <w:t xml:space="preserve">data =</w:t>
      </w:r>
      <w:r>
        <w:rPr>
          <w:rStyle w:val="StringTok"/>
        </w:rPr>
        <w:t xml:space="preserve"> </w:t>
      </w:r>
      <w:r>
        <w:rPr>
          <w:rStyle w:val="KeywordTok"/>
        </w:rPr>
        <w:t xml:space="preserve">read.table</w:t>
      </w:r>
      <w:r>
        <w:rPr>
          <w:rStyle w:val="NormalTok"/>
        </w:rPr>
        <w:t xml:space="preserve">(</w:t>
      </w:r>
      <w:r>
        <w:rPr>
          <w:rStyle w:val="StringTok"/>
        </w:rPr>
        <w:t xml:space="preserve">"data.txt"</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str</w:t>
      </w:r>
      <w:r>
        <w:rPr>
          <w:rStyle w:val="NormalTok"/>
        </w:rPr>
        <w:t xml:space="preserve">(data)</w:t>
      </w:r>
    </w:p>
    <w:p>
      <w:pPr>
        <w:pStyle w:val="SourceCode"/>
      </w:pPr>
      <w:r>
        <w:rPr>
          <w:rStyle w:val="VerbatimChar"/>
        </w:rPr>
        <w:t xml:space="preserve">## 'data.frame':    4000 obs. of  2 variables:</w:t>
      </w:r>
      <w:r>
        <w:br w:type="textWrapping"/>
      </w:r>
      <w:r>
        <w:rPr>
          <w:rStyle w:val="VerbatimChar"/>
        </w:rPr>
        <w:t xml:space="preserve">##  $ region      : Factor w/ 4 levels "east","north",..: 2 2 2 2 2 2 2 2 2 2 ...</w:t>
      </w:r>
      <w:r>
        <w:br w:type="textWrapping"/>
      </w:r>
      <w:r>
        <w:rPr>
          <w:rStyle w:val="VerbatimChar"/>
        </w:rPr>
        <w:t xml:space="preserve">##  $ observations: num  15.3 14.5 14.2 15.6 15.8 ...</w:t>
      </w:r>
    </w:p>
    <w:p>
      <w:pPr>
        <w:pStyle w:val="SourceCode"/>
      </w:pPr>
      <w:r>
        <w:rPr>
          <w:rStyle w:val="KeywordTok"/>
        </w:rPr>
        <w:t xml:space="preserve">head</w:t>
      </w:r>
      <w:r>
        <w:rPr>
          <w:rStyle w:val="NormalTok"/>
        </w:rPr>
        <w:t xml:space="preserve">(data)</w:t>
      </w:r>
    </w:p>
    <w:p>
      <w:pPr>
        <w:pStyle w:val="SourceCode"/>
      </w:pPr>
      <w:r>
        <w:rPr>
          <w:rStyle w:val="VerbatimChar"/>
        </w:rPr>
        <w:t xml:space="preserve">##   region observations</w:t>
      </w:r>
      <w:r>
        <w:br w:type="textWrapping"/>
      </w:r>
      <w:r>
        <w:rPr>
          <w:rStyle w:val="VerbatimChar"/>
        </w:rPr>
        <w:t xml:space="preserve">## 1  north     15.32186</w:t>
      </w:r>
      <w:r>
        <w:br w:type="textWrapping"/>
      </w:r>
      <w:r>
        <w:rPr>
          <w:rStyle w:val="VerbatimChar"/>
        </w:rPr>
        <w:t xml:space="preserve">## 2  north     14.46967</w:t>
      </w:r>
      <w:r>
        <w:br w:type="textWrapping"/>
      </w:r>
      <w:r>
        <w:rPr>
          <w:rStyle w:val="VerbatimChar"/>
        </w:rPr>
        <w:t xml:space="preserve">## 3  north     14.23646</w:t>
      </w:r>
      <w:r>
        <w:br w:type="textWrapping"/>
      </w:r>
      <w:r>
        <w:rPr>
          <w:rStyle w:val="VerbatimChar"/>
        </w:rPr>
        <w:t xml:space="preserve">## 4  north     15.57369</w:t>
      </w:r>
      <w:r>
        <w:br w:type="textWrapping"/>
      </w:r>
      <w:r>
        <w:rPr>
          <w:rStyle w:val="VerbatimChar"/>
        </w:rPr>
        <w:t xml:space="preserve">## 5  north     15.80087</w:t>
      </w:r>
      <w:r>
        <w:br w:type="textWrapping"/>
      </w:r>
      <w:r>
        <w:rPr>
          <w:rStyle w:val="VerbatimChar"/>
        </w:rPr>
        <w:t xml:space="preserve">## 6  north     15.02925</w:t>
      </w:r>
    </w:p>
    <w:p>
      <w:pPr>
        <w:pStyle w:val="FirstParagraph"/>
      </w:pPr>
      <w:r>
        <w:t xml:space="preserve">Barplot of means</w:t>
      </w:r>
    </w:p>
    <w:p>
      <w:pPr>
        <w:pStyle w:val="SourceCode"/>
      </w:pPr>
      <w:r>
        <w:rPr>
          <w:rStyle w:val="NormalTok"/>
        </w:rPr>
        <w:t xml:space="preserve">meanObservations=</w:t>
      </w:r>
      <w:r>
        <w:rPr>
          <w:rStyle w:val="String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observations)</w:t>
      </w:r>
      <w:r>
        <w:br w:type="textWrapping"/>
      </w:r>
      <w:r>
        <w:rPr>
          <w:rStyle w:val="NormalTok"/>
        </w:rPr>
        <w:t xml:space="preserve">b=d=</w:t>
      </w:r>
      <w:r>
        <w:rPr>
          <w:rStyle w:val="KeywordTok"/>
        </w:rPr>
        <w:t xml:space="preserve">ggplot</w:t>
      </w:r>
      <w:r>
        <w:rPr>
          <w:rStyle w:val="NormalTok"/>
        </w:rPr>
        <w:t xml:space="preserve">(</w:t>
      </w:r>
      <w:r>
        <w:rPr>
          <w:rStyle w:val="DataTypeTok"/>
        </w:rPr>
        <w:t xml:space="preserve">data=</w:t>
      </w:r>
      <w:r>
        <w:rPr>
          <w:rStyle w:val="NormalTok"/>
        </w:rPr>
        <w:t xml:space="preserve">data)</w:t>
      </w:r>
      <w:r>
        <w:br w:type="textWrapping"/>
      </w:r>
      <w:r>
        <w:rPr>
          <w:rStyle w:val="NormalTok"/>
        </w:rPr>
        <w:t xml:space="preserve">b</w:t>
      </w:r>
      <w:r>
        <w:rPr>
          <w:rStyle w:val="OperatorTok"/>
        </w:rPr>
        <w:t xml:space="preserve">+</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(region),</w:t>
      </w:r>
      <w:r>
        <w:rPr>
          <w:rStyle w:val="DataTypeTok"/>
        </w:rPr>
        <w:t xml:space="preserve">y=</w:t>
      </w:r>
      <w:r>
        <w:rPr>
          <w:rStyle w:val="NormalTok"/>
        </w:rPr>
        <w:t xml:space="preserve">observations),</w:t>
      </w:r>
      <w:r>
        <w:rPr>
          <w:rStyle w:val="DataTypeTok"/>
        </w:rPr>
        <w:t xml:space="preserve">stat=</w:t>
      </w:r>
      <w:r>
        <w:rPr>
          <w:rStyle w:val="StringTok"/>
        </w:rPr>
        <w:t xml:space="preserve">"summary"</w:t>
      </w:r>
      <w:r>
        <w:rPr>
          <w:rStyle w:val="NormalTok"/>
        </w:rPr>
        <w:t xml:space="preserve">,</w:t>
      </w:r>
      <w:r>
        <w:rPr>
          <w:rStyle w:val="DataTypeTok"/>
        </w:rPr>
        <w:t xml:space="preserve">fun.y=</w:t>
      </w:r>
      <w:r>
        <w:rPr>
          <w:rStyle w:val="StringTok"/>
        </w:rPr>
        <w:t xml:space="preserve">"mean"</w:t>
      </w:r>
      <w:r>
        <w:rPr>
          <w:rStyle w:val="NormalTok"/>
        </w:rPr>
        <w:t xml:space="preserve">,</w:t>
      </w:r>
      <w:r>
        <w:rPr>
          <w:rStyle w:val="DataTypeTok"/>
        </w:rPr>
        <w:t xml:space="preserve">fill=</w:t>
      </w:r>
      <w:r>
        <w:rPr>
          <w:rStyle w:val="StringTok"/>
        </w:rPr>
        <w:t xml:space="preserve">'black'</w:t>
      </w:r>
      <w:r>
        <w:rPr>
          <w:rStyle w:val="NormalTok"/>
        </w:rPr>
        <w:t xml:space="preserve">,</w:t>
      </w:r>
      <w:r>
        <w:rPr>
          <w:rStyle w:val="DataTypeTok"/>
        </w:rPr>
        <w:t xml:space="preserve">color=</w:t>
      </w:r>
      <w:r>
        <w:rPr>
          <w:rStyle w:val="StringTok"/>
        </w:rPr>
        <w:t xml:space="preserve">'black'</w:t>
      </w:r>
      <w:r>
        <w:rPr>
          <w:rStyle w:val="NormalTok"/>
        </w:rPr>
        <w:t xml:space="preserve">)</w:t>
      </w:r>
      <w:r>
        <w:rPr>
          <w:rStyle w:val="OperatorTok"/>
        </w:rPr>
        <w:t xml:space="preserve">+</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biocompExercise9_Kodak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Scatter plot of all the observations</w:t>
      </w:r>
    </w:p>
    <w:p>
      <w:pPr>
        <w:pStyle w:val="SourceCode"/>
      </w:pPr>
      <w:r>
        <w:rPr>
          <w:rStyle w:val="NormalTok"/>
        </w:rPr>
        <w:t xml:space="preserve">x=data</w:t>
      </w:r>
      <w:r>
        <w:rPr>
          <w:rStyle w:val="OperatorTok"/>
        </w:rPr>
        <w:t xml:space="preserve">$</w:t>
      </w:r>
      <w:r>
        <w:rPr>
          <w:rStyle w:val="NormalTok"/>
        </w:rPr>
        <w:t xml:space="preserve">region </w:t>
      </w:r>
      <w:r>
        <w:rPr>
          <w:rStyle w:val="CommentTok"/>
        </w:rPr>
        <w:t xml:space="preserve">#assign x and y </w:t>
      </w:r>
      <w:r>
        <w:br w:type="textWrapping"/>
      </w:r>
      <w:r>
        <w:rPr>
          <w:rStyle w:val="NormalTok"/>
        </w:rPr>
        <w:t xml:space="preserve">y=data</w:t>
      </w:r>
      <w:r>
        <w:rPr>
          <w:rStyle w:val="OperatorTok"/>
        </w:rPr>
        <w:t xml:space="preserve">$</w:t>
      </w:r>
      <w:r>
        <w:rPr>
          <w:rStyle w:val="NormalTok"/>
        </w:rPr>
        <w:t xml:space="preserve">observations</w:t>
      </w:r>
      <w:r>
        <w:br w:type="textWrapping"/>
      </w:r>
      <w:r>
        <w:br w:type="textWrapping"/>
      </w:r>
      <w:r>
        <w:rPr>
          <w:rStyle w:val="NormalTok"/>
        </w:rPr>
        <w:t xml:space="preserve">c=</w:t>
      </w:r>
      <w:r>
        <w:rPr>
          <w:rStyle w:val="KeywordTok"/>
        </w:rPr>
        <w:t xml:space="preserve">ggplot</w:t>
      </w:r>
      <w:r>
        <w:rPr>
          <w:rStyle w:val="NormalTok"/>
        </w:rPr>
        <w:t xml:space="preserve">(</w:t>
      </w:r>
      <w:r>
        <w:rPr>
          <w:rStyle w:val="DataTypeTok"/>
        </w:rPr>
        <w:t xml:space="preserve">data=</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region,</w:t>
      </w:r>
      <w:r>
        <w:rPr>
          <w:rStyle w:val="DataTypeTok"/>
        </w:rPr>
        <w:t xml:space="preserve">y=</w:t>
      </w:r>
      <w:r>
        <w:rPr>
          <w:rStyle w:val="NormalTok"/>
        </w:rPr>
        <w:t xml:space="preserve">observations)) </w:t>
      </w:r>
      <w:r>
        <w:rPr>
          <w:rStyle w:val="CommentTok"/>
        </w:rPr>
        <w:t xml:space="preserve">#assign labels and graph</w:t>
      </w:r>
      <w:r>
        <w:br w:type="textWrapping"/>
      </w:r>
      <w:r>
        <w:rPr>
          <w:rStyle w:val="NormalTok"/>
        </w:rPr>
        <w:t xml:space="preserve">c</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coord_cartesian</w:t>
      </w:r>
      <w:r>
        <w:rPr>
          <w:rStyle w:val="NormalTok"/>
        </w:rPr>
        <w:t xml:space="preserve">()</w:t>
      </w:r>
      <w:r>
        <w:rPr>
          <w:rStyle w:val="OperatorTok"/>
        </w:rPr>
        <w:t xml:space="preserve">+</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formula=</w:t>
      </w:r>
      <w:r>
        <w:rPr>
          <w:rStyle w:val="NormalTok"/>
        </w:rPr>
        <w:t xml:space="preserve">y</w:t>
      </w:r>
      <w:r>
        <w:rPr>
          <w:rStyle w:val="OperatorTok"/>
        </w:rPr>
        <w:t xml:space="preserve">~</w:t>
      </w:r>
      <w:r>
        <w:rPr>
          <w:rStyle w:val="NormalTok"/>
        </w:rPr>
        <w:t xml:space="preserve">x)</w:t>
      </w:r>
      <w:r>
        <w:rPr>
          <w:rStyle w:val="OperatorTok"/>
        </w:rPr>
        <w:t xml:space="preserve">+</w:t>
      </w:r>
      <w:r>
        <w:rPr>
          <w:rStyle w:val="KeywordTok"/>
        </w:rPr>
        <w:t xml:space="preserve">geom_jitter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biocompExercise9_Kodak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data points and trendline</w:t>
      </w:r>
    </w:p>
    <w:p>
      <w:pPr>
        <w:pStyle w:val="FirstParagraph"/>
      </w:pPr>
      <w:r>
        <w:t xml:space="preserve">The bar plot allows comparison of the mean, but the scatter plot allows comparrison of the spread of the data for each region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6a4b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eb52e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2755aa3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IntroBioCompExercise9_Kodak</dc:title>
  <dc:creator>Haley Kodak</dc:creator>
  <dcterms:created xsi:type="dcterms:W3CDTF">2018-11-05T16:57:25Z</dcterms:created>
  <dcterms:modified xsi:type="dcterms:W3CDTF">2018-11-05T16:57:25Z</dcterms:modified>
</cp:coreProperties>
</file>