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1988"/>
        <w:gridCol w:w="7372"/>
      </w:tblGrid>
      <w:tr w:rsidR="00FD3B5D" w:rsidRPr="000D1BC6" w14:paraId="2E4DB4E8" w14:textId="77777777" w:rsidTr="00FD3B5D">
        <w:tc>
          <w:tcPr>
            <w:tcW w:w="1988" w:type="dxa"/>
            <w:vAlign w:val="bottom"/>
          </w:tcPr>
          <w:p w14:paraId="4542447D" w14:textId="77777777" w:rsidR="00FD3B5D" w:rsidRPr="000D1BC6" w:rsidRDefault="00FD3B5D" w:rsidP="00FD3B5D">
            <w:pPr>
              <w:pStyle w:val="BodyText1"/>
              <w:spacing w:after="0"/>
              <w:rPr>
                <w:b/>
              </w:rPr>
            </w:pPr>
            <w:r>
              <w:rPr>
                <w:b/>
              </w:rPr>
              <w:t>Assignment</w:t>
            </w:r>
            <w:r w:rsidRPr="000D1BC6">
              <w:rPr>
                <w:b/>
              </w:rPr>
              <w:t>:</w:t>
            </w:r>
          </w:p>
        </w:tc>
        <w:tc>
          <w:tcPr>
            <w:tcW w:w="7372" w:type="dxa"/>
            <w:tcBorders>
              <w:bottom w:val="single" w:sz="4" w:space="0" w:color="auto"/>
            </w:tcBorders>
          </w:tcPr>
          <w:p w14:paraId="1A4A4535" w14:textId="5A9A2AE6" w:rsidR="00FD3B5D" w:rsidRPr="000D1BC6" w:rsidRDefault="001136C5" w:rsidP="00FD3B5D">
            <w:pPr>
              <w:pStyle w:val="BodyText1"/>
            </w:pPr>
            <w:r>
              <w:t>PS 09</w:t>
            </w:r>
          </w:p>
        </w:tc>
      </w:tr>
      <w:tr w:rsidR="00FD3B5D" w:rsidRPr="000D1BC6" w14:paraId="5C856E2C" w14:textId="77777777" w:rsidTr="00FD3B5D">
        <w:tc>
          <w:tcPr>
            <w:tcW w:w="1988" w:type="dxa"/>
            <w:vAlign w:val="bottom"/>
          </w:tcPr>
          <w:p w14:paraId="7621FA06" w14:textId="77777777" w:rsidR="00FD3B5D" w:rsidRPr="000D1BC6" w:rsidRDefault="00FD3B5D" w:rsidP="00FD3B5D">
            <w:pPr>
              <w:pStyle w:val="BodyText1"/>
              <w:spacing w:after="0"/>
              <w:rPr>
                <w:b/>
              </w:rPr>
            </w:pPr>
            <w:r w:rsidRPr="000D1BC6">
              <w:rPr>
                <w:b/>
              </w:rPr>
              <w:t>Name: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1081BEE7" w14:textId="3EF84872" w:rsidR="00FD3B5D" w:rsidRPr="000D1BC6" w:rsidRDefault="001136C5" w:rsidP="00FD3B5D">
            <w:pPr>
              <w:pStyle w:val="BodyText1"/>
            </w:pPr>
            <w:r>
              <w:t>Harith Kolaganti, hkolagan@purdue.edu</w:t>
            </w:r>
          </w:p>
        </w:tc>
      </w:tr>
      <w:tr w:rsidR="00FD3B5D" w:rsidRPr="000D1BC6" w14:paraId="7FED1636" w14:textId="77777777" w:rsidTr="00FD3B5D">
        <w:tc>
          <w:tcPr>
            <w:tcW w:w="1988" w:type="dxa"/>
            <w:vAlign w:val="bottom"/>
          </w:tcPr>
          <w:p w14:paraId="05E0680D" w14:textId="77777777" w:rsidR="00FD3B5D" w:rsidRPr="000D1BC6" w:rsidRDefault="00FD3B5D" w:rsidP="00FD3B5D">
            <w:pPr>
              <w:pStyle w:val="BodyText1"/>
              <w:spacing w:after="0"/>
              <w:rPr>
                <w:b/>
              </w:rPr>
            </w:pPr>
            <w:r>
              <w:rPr>
                <w:b/>
              </w:rPr>
              <w:t>Team-ID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0D047AF1" w14:textId="57FC82C9" w:rsidR="00FD3B5D" w:rsidRPr="000D1BC6" w:rsidRDefault="001136C5" w:rsidP="00FD3B5D">
            <w:pPr>
              <w:pStyle w:val="BodyText1"/>
            </w:pPr>
            <w:r>
              <w:t>005-12</w:t>
            </w:r>
          </w:p>
        </w:tc>
      </w:tr>
    </w:tbl>
    <w:p w14:paraId="5F5EA23F" w14:textId="77777777" w:rsidR="005F7644" w:rsidRDefault="005F7644"/>
    <w:p w14:paraId="4C832E8A" w14:textId="77777777" w:rsidR="005F7644" w:rsidRDefault="005F7644" w:rsidP="005F7644">
      <w:pPr>
        <w:pStyle w:val="BodyText1"/>
        <w:spacing w:before="0" w:after="0"/>
        <w:rPr>
          <w:b/>
        </w:rPr>
      </w:pPr>
    </w:p>
    <w:p w14:paraId="2C7EB9B6" w14:textId="7551C8CA" w:rsidR="00D62956" w:rsidRPr="00957AB3" w:rsidRDefault="00C47976" w:rsidP="00D62956">
      <w:pPr>
        <w:pStyle w:val="Heading1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Reynolds Number</w:t>
      </w:r>
    </w:p>
    <w:p w14:paraId="14A74FF0" w14:textId="1AE85651" w:rsidR="00D62956" w:rsidRPr="00A65BD9" w:rsidRDefault="00C27945" w:rsidP="00D62956">
      <w:pPr>
        <w:pStyle w:val="BodyText1"/>
        <w:shd w:val="clear" w:color="auto" w:fill="FFC000"/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Paired </w:t>
      </w:r>
      <w:r w:rsidR="00D62956" w:rsidRPr="00A65BD9">
        <w:rPr>
          <w:rFonts w:asciiTheme="minorHAnsi" w:hAnsiTheme="minorHAnsi" w:cstheme="minorHAnsi"/>
        </w:rPr>
        <w:t>Programming</w:t>
      </w:r>
    </w:p>
    <w:p w14:paraId="7DDE6EFD" w14:textId="5C21555C" w:rsidR="00D62956" w:rsidRDefault="00D62956" w:rsidP="00CC4B2F">
      <w:pPr>
        <w:pStyle w:val="BodyText1"/>
      </w:pPr>
    </w:p>
    <w:p w14:paraId="05D49413" w14:textId="4B099DEA" w:rsidR="00B17669" w:rsidRPr="00B17669" w:rsidRDefault="00B17669" w:rsidP="00B17669">
      <w:pPr>
        <w:pStyle w:val="BodyText1"/>
        <w:spacing w:after="0"/>
        <w:rPr>
          <w:b/>
        </w:rPr>
      </w:pPr>
      <w:r>
        <w:rPr>
          <w:b/>
        </w:rPr>
        <w:t>Paired Partner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392085" w14:paraId="4C935EBE" w14:textId="77777777" w:rsidTr="00234E65">
        <w:tc>
          <w:tcPr>
            <w:tcW w:w="1980" w:type="dxa"/>
          </w:tcPr>
          <w:p w14:paraId="10B5E0C6" w14:textId="77777777" w:rsidR="00392085" w:rsidRDefault="00392085" w:rsidP="00234E65">
            <w:pPr>
              <w:pStyle w:val="BodyText1"/>
              <w:spacing w:after="0"/>
            </w:pPr>
            <w:r>
              <w:t>Partner: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14:paraId="2C7CD8BC" w14:textId="4BCF3E40" w:rsidR="00392085" w:rsidRDefault="00762BAF" w:rsidP="00234E65">
            <w:pPr>
              <w:pStyle w:val="BodyText1"/>
              <w:spacing w:after="0"/>
            </w:pPr>
            <w:r>
              <w:t xml:space="preserve">Tyler </w:t>
            </w:r>
            <w:proofErr w:type="spellStart"/>
            <w:r>
              <w:t>Huter</w:t>
            </w:r>
            <w:proofErr w:type="spellEnd"/>
            <w:r>
              <w:t>, thuter@purdue.edu</w:t>
            </w:r>
          </w:p>
        </w:tc>
      </w:tr>
    </w:tbl>
    <w:p w14:paraId="4906CBC0" w14:textId="77777777" w:rsidR="00392085" w:rsidRDefault="00392085" w:rsidP="00CC4B2F">
      <w:pPr>
        <w:pStyle w:val="BodyText1"/>
      </w:pPr>
    </w:p>
    <w:p w14:paraId="6F4D65DA" w14:textId="49CD7407" w:rsidR="00C47976" w:rsidRPr="00EC2FD3" w:rsidRDefault="00C47976" w:rsidP="00C47976">
      <w:pPr>
        <w:pStyle w:val="BodyText1"/>
        <w:rPr>
          <w:b/>
        </w:rPr>
      </w:pPr>
      <w:r w:rsidRPr="00EC2FD3">
        <w:rPr>
          <w:b/>
        </w:rPr>
        <w:t>Test Cases</w:t>
      </w:r>
    </w:p>
    <w:p w14:paraId="5FA1AAA9" w14:textId="77777777" w:rsidR="00392085" w:rsidRDefault="00392085" w:rsidP="00C47976">
      <w:pPr>
        <w:pStyle w:val="BodyText1"/>
      </w:pPr>
      <w:r>
        <w:t xml:space="preserve">Fill out the table with test case information. </w:t>
      </w:r>
    </w:p>
    <w:p w14:paraId="18AB5064" w14:textId="289E66F8" w:rsidR="00392085" w:rsidRDefault="00FD3B5D" w:rsidP="00392085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Test Case Description</w:t>
      </w:r>
      <w:r>
        <w:t xml:space="preserve"> is an English description </w:t>
      </w:r>
      <w:r w:rsidR="009520CF">
        <w:t>of the path being tested and the variable value(s) needed to be on that path</w:t>
      </w:r>
      <w:r>
        <w:t xml:space="preserve">. </w:t>
      </w:r>
    </w:p>
    <w:p w14:paraId="39C9A86E" w14:textId="77777777" w:rsidR="00392085" w:rsidRDefault="00FD3B5D" w:rsidP="00392085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Input Arguments</w:t>
      </w:r>
      <w:r>
        <w:t xml:space="preserve"> are numerical values. </w:t>
      </w:r>
    </w:p>
    <w:p w14:paraId="68178965" w14:textId="08613F5F" w:rsidR="00392085" w:rsidRDefault="00FD3B5D" w:rsidP="00392085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Flowchart Output</w:t>
      </w:r>
      <w:r>
        <w:t xml:space="preserve"> is an English description of the flowchart output; it </w:t>
      </w:r>
      <w:r w:rsidR="009520CF">
        <w:t>is</w:t>
      </w:r>
      <w:r>
        <w:t xml:space="preserve"> not code or </w:t>
      </w:r>
      <w:r w:rsidR="009520CF">
        <w:t>MATLAB generated results</w:t>
      </w:r>
      <w:r>
        <w:t xml:space="preserve">. </w:t>
      </w:r>
    </w:p>
    <w:p w14:paraId="07494DB7" w14:textId="39911359" w:rsidR="00C47976" w:rsidRDefault="00C47976" w:rsidP="00392085">
      <w:pPr>
        <w:pStyle w:val="BodyText1"/>
        <w:numPr>
          <w:ilvl w:val="0"/>
          <w:numId w:val="10"/>
        </w:numPr>
      </w:pPr>
      <w:r>
        <w:t>Add as many rows as necessary to test all possible flowchart paths.</w:t>
      </w:r>
    </w:p>
    <w:p w14:paraId="0DA01FB7" w14:textId="2F4D7355" w:rsidR="00DF0495" w:rsidRPr="00C277BC" w:rsidRDefault="00E77713" w:rsidP="00392085">
      <w:pPr>
        <w:pStyle w:val="BodyText1"/>
        <w:numPr>
          <w:ilvl w:val="0"/>
          <w:numId w:val="10"/>
        </w:numPr>
      </w:pPr>
      <w:r>
        <w:t xml:space="preserve">An example </w:t>
      </w:r>
      <w:r w:rsidR="00DF0495">
        <w:t>test case is included</w:t>
      </w:r>
      <w:r>
        <w:t>.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C47976" w:rsidRPr="00351A0E" w14:paraId="47CB0524" w14:textId="77777777" w:rsidTr="006F1D29">
        <w:trPr>
          <w:trHeight w:val="728"/>
        </w:trPr>
        <w:tc>
          <w:tcPr>
            <w:tcW w:w="3120" w:type="dxa"/>
          </w:tcPr>
          <w:p w14:paraId="151AD7C1" w14:textId="77777777" w:rsidR="003447F9" w:rsidRDefault="00C47976" w:rsidP="003920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392085">
              <w:rPr>
                <w:rFonts w:ascii="Arial" w:hAnsi="Arial" w:cs="Arial"/>
                <w:b/>
                <w:sz w:val="20"/>
                <w:szCs w:val="20"/>
              </w:rPr>
              <w:t>Test Case Description</w:t>
            </w:r>
            <w:r w:rsidR="003447F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2372027" w14:textId="41D3D3C4" w:rsidR="00C47976" w:rsidRPr="00392085" w:rsidRDefault="003447F9" w:rsidP="003920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 English</w:t>
            </w:r>
          </w:p>
        </w:tc>
        <w:tc>
          <w:tcPr>
            <w:tcW w:w="3120" w:type="dxa"/>
          </w:tcPr>
          <w:p w14:paraId="37D93443" w14:textId="49CD6B11" w:rsidR="00C47976" w:rsidRPr="00392085" w:rsidRDefault="009520CF" w:rsidP="00DF049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ko-KR"/>
              </w:rPr>
              <w:t>Test Values</w:t>
            </w:r>
            <w:r w:rsidR="00C47976" w:rsidRPr="00392085">
              <w:rPr>
                <w:rFonts w:ascii="Arial" w:hAnsi="Arial" w:cs="Arial"/>
                <w:b/>
                <w:sz w:val="20"/>
                <w:szCs w:val="20"/>
                <w:lang w:eastAsia="ko-KR"/>
              </w:rPr>
              <w:t xml:space="preserve"> </w:t>
            </w:r>
            <w:r w:rsidR="00C47976" w:rsidRPr="009520CF">
              <w:rPr>
                <w:rFonts w:ascii="Arial" w:hAnsi="Arial" w:cs="Arial"/>
                <w:sz w:val="20"/>
                <w:szCs w:val="20"/>
                <w:lang w:eastAsia="ko-KR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eastAsia="ko-KR"/>
                </w:rPr>
                <m:t>ρ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eastAsia="ko-KR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20"/>
                              <w:szCs w:val="20"/>
                              <w:lang w:eastAsia="ko-K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eastAsia="ko-KR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eastAsia="ko-KR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eastAsia="ko-KR"/>
                </w:rPr>
                <m:t>, v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eastAsia="ko-KR"/>
                        </w:rPr>
                        <m:t>m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eastAsia="ko-KR"/>
                        </w:rPr>
                        <m:t>s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eastAsia="ko-KR"/>
                </w:rPr>
                <m:t>, D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eastAsia="ko-KR"/>
                    </w:rPr>
                    <m:t>m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eastAsia="ko-KR"/>
                </w:rPr>
                <m:t>, μ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eastAsia="ko-KR"/>
                        </w:rPr>
                        <m:t>kg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eastAsia="ko-KR"/>
                        </w:rPr>
                        <m:t>m.s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eastAsia="ko-KR"/>
                </w:rPr>
                <m:t>)</m:t>
              </m:r>
            </m:oMath>
          </w:p>
        </w:tc>
        <w:tc>
          <w:tcPr>
            <w:tcW w:w="3120" w:type="dxa"/>
          </w:tcPr>
          <w:p w14:paraId="574D33DA" w14:textId="30CAE776" w:rsidR="00C47976" w:rsidRPr="00392085" w:rsidRDefault="00C47976" w:rsidP="003447F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392085">
              <w:rPr>
                <w:rFonts w:ascii="Arial" w:hAnsi="Arial" w:cs="Arial"/>
                <w:b/>
                <w:sz w:val="20"/>
                <w:szCs w:val="20"/>
              </w:rPr>
              <w:t>Flowchart</w:t>
            </w:r>
            <w:r w:rsidR="003447F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92085">
              <w:rPr>
                <w:rFonts w:ascii="Arial" w:hAnsi="Arial" w:cs="Arial"/>
                <w:b/>
                <w:sz w:val="20"/>
                <w:szCs w:val="20"/>
              </w:rPr>
              <w:t>Output</w:t>
            </w:r>
            <w:r w:rsidR="003447F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DF0495" w:rsidRPr="00351A0E" w14:paraId="59A676EA" w14:textId="77777777" w:rsidTr="006F1D29">
        <w:trPr>
          <w:trHeight w:val="533"/>
        </w:trPr>
        <w:tc>
          <w:tcPr>
            <w:tcW w:w="3120" w:type="dxa"/>
          </w:tcPr>
          <w:p w14:paraId="1C53D013" w14:textId="77777777" w:rsidR="00DF0495" w:rsidRDefault="00DF0495" w:rsidP="00DF049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B05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  <w:lang w:eastAsia="ko-KR"/>
              </w:rPr>
              <w:t>Test the validity of the density input by using an invalid density value</w:t>
            </w:r>
          </w:p>
          <w:p w14:paraId="56623434" w14:textId="77777777" w:rsidR="00DF0495" w:rsidRPr="00D0268D" w:rsidRDefault="00DF0495" w:rsidP="00DF049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lang w:eastAsia="ko-KR"/>
                  </w:rPr>
                  <m:t>ρ&lt;0.5  or  ρ&gt;1500</m:t>
                </m:r>
              </m:oMath>
            </m:oMathPara>
          </w:p>
          <w:p w14:paraId="529112D7" w14:textId="561956E1" w:rsidR="00DF0495" w:rsidRPr="009520CF" w:rsidRDefault="00DF0495" w:rsidP="00DF049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  <w:lang w:eastAsia="ko-KR"/>
              </w:rPr>
              <w:t>All other inputs are valid</w:t>
            </w:r>
          </w:p>
        </w:tc>
        <w:tc>
          <w:tcPr>
            <w:tcW w:w="3120" w:type="dxa"/>
          </w:tcPr>
          <w:p w14:paraId="3CDBB58E" w14:textId="3A0DBA73" w:rsidR="00DF0495" w:rsidRPr="009520CF" w:rsidRDefault="00DF0495" w:rsidP="00DF0495">
            <w:pPr>
              <w:pStyle w:val="BodyText1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ρ</m:t>
              </m:r>
            </m:oMath>
            <w:r w:rsidRPr="009520CF">
              <w:rPr>
                <w:i/>
              </w:rPr>
              <w:t xml:space="preserve"> </w:t>
            </w:r>
            <w:r w:rsidRPr="009520CF">
              <w:t>=</w:t>
            </w:r>
            <w:r>
              <w:t xml:space="preserve"> </w:t>
            </w:r>
            <w:r w:rsidRPr="00DF0495">
              <w:rPr>
                <w:color w:val="00B050"/>
              </w:rPr>
              <w:t>0.1</w:t>
            </w:r>
          </w:p>
          <w:p w14:paraId="53D0D204" w14:textId="07B35A4B" w:rsidR="00DF0495" w:rsidRPr="009520CF" w:rsidRDefault="00DF0495" w:rsidP="00DF0495">
            <w:pPr>
              <w:pStyle w:val="BodyText1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v</m:t>
              </m:r>
            </m:oMath>
            <w:r w:rsidRPr="009520CF">
              <w:rPr>
                <w:i/>
              </w:rPr>
              <w:t xml:space="preserve"> </w:t>
            </w:r>
            <w:r w:rsidRPr="009520CF">
              <w:rPr>
                <w:szCs w:val="20"/>
                <w:shd w:val="clear" w:color="auto" w:fill="FFFFFF"/>
              </w:rPr>
              <w:t>=</w:t>
            </w:r>
            <w:r>
              <w:rPr>
                <w:szCs w:val="20"/>
                <w:shd w:val="clear" w:color="auto" w:fill="FFFFFF"/>
              </w:rPr>
              <w:t xml:space="preserve"> </w:t>
            </w:r>
            <w:r w:rsidRPr="00DF0495">
              <w:rPr>
                <w:color w:val="00B050"/>
                <w:szCs w:val="20"/>
                <w:shd w:val="clear" w:color="auto" w:fill="FFFFFF"/>
              </w:rPr>
              <w:t>1</w:t>
            </w:r>
          </w:p>
          <w:p w14:paraId="69BB56AA" w14:textId="45FAD3EF" w:rsidR="00DF0495" w:rsidRDefault="00DF0495" w:rsidP="00DF0495">
            <w:pPr>
              <w:pStyle w:val="BodyText1"/>
            </w:pPr>
            <m:oMath>
              <m:r>
                <w:rPr>
                  <w:rFonts w:ascii="Cambria Math" w:hAnsi="Cambria Math"/>
                </w:rPr>
                <m:t>D</m:t>
              </m:r>
            </m:oMath>
            <w:r w:rsidRPr="009520CF">
              <w:t xml:space="preserve"> =</w:t>
            </w:r>
            <w:r w:rsidRPr="00DF0495">
              <w:rPr>
                <w:color w:val="00B050"/>
              </w:rPr>
              <w:t xml:space="preserve"> 0.1</w:t>
            </w:r>
          </w:p>
          <w:p w14:paraId="6AC35B18" w14:textId="2E45533C" w:rsidR="00DF0495" w:rsidRPr="004A5E61" w:rsidRDefault="00DF0495" w:rsidP="00DF049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ko-KR"/>
              </w:rPr>
            </w:pPr>
            <m:oMath>
              <m:r>
                <w:rPr>
                  <w:rFonts w:ascii="Cambria Math" w:hAnsi="Cambria Math"/>
                  <w:shd w:val="clear" w:color="auto" w:fill="FFFFFF"/>
                </w:rPr>
                <m:t>μ</m:t>
              </m:r>
            </m:oMath>
            <w:r w:rsidRPr="009520CF">
              <w:rPr>
                <w:shd w:val="clear" w:color="auto" w:fill="FFFFFF"/>
              </w:rPr>
              <w:t xml:space="preserve"> =</w:t>
            </w:r>
            <w:r>
              <w:rPr>
                <w:rFonts w:ascii="Arial" w:hAnsi="Arial" w:cs="Arial"/>
                <w:sz w:val="20"/>
                <w:szCs w:val="20"/>
                <w:lang w:eastAsia="ko-KR"/>
              </w:rPr>
              <w:t xml:space="preserve"> </w:t>
            </w:r>
            <w:r w:rsidRPr="00DF0495">
              <w:rPr>
                <w:rFonts w:ascii="Arial" w:hAnsi="Arial" w:cs="Arial"/>
                <w:color w:val="00B050"/>
                <w:sz w:val="20"/>
                <w:szCs w:val="20"/>
                <w:lang w:eastAsia="ko-KR"/>
              </w:rPr>
              <w:t>1</w:t>
            </w:r>
            <w:r w:rsidRPr="00DF0495">
              <w:rPr>
                <w:rFonts w:ascii="Arial" w:hAnsi="Arial" w:cs="Arial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3120" w:type="dxa"/>
          </w:tcPr>
          <w:p w14:paraId="638AA9F1" w14:textId="121A492E" w:rsidR="00DF0495" w:rsidRPr="009520CF" w:rsidRDefault="00DF0495" w:rsidP="00DF0495">
            <w:pPr>
              <w:pStyle w:val="Header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Error: invalid density</w:t>
            </w:r>
          </w:p>
        </w:tc>
      </w:tr>
      <w:tr w:rsidR="00DF0495" w:rsidRPr="00351A0E" w14:paraId="2BCAD0C8" w14:textId="77777777" w:rsidTr="006F1D29">
        <w:trPr>
          <w:trHeight w:val="533"/>
        </w:trPr>
        <w:tc>
          <w:tcPr>
            <w:tcW w:w="3120" w:type="dxa"/>
          </w:tcPr>
          <w:p w14:paraId="6A3493E1" w14:textId="135F6C64" w:rsidR="00FB0785" w:rsidRDefault="00FB0785" w:rsidP="00FB07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B05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  <w:lang w:eastAsia="ko-KR"/>
              </w:rPr>
              <w:t>Test the validity of the velocity input by using an invalid velocity value</w:t>
            </w:r>
          </w:p>
          <w:p w14:paraId="5EDDC89E" w14:textId="1139007E" w:rsidR="00D109CE" w:rsidRPr="00D109CE" w:rsidRDefault="00D109CE" w:rsidP="00D109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lang w:eastAsia="ko-KR"/>
                  </w:rPr>
                  <m:t>v&lt;10  or  v&gt;0</m:t>
                </m:r>
              </m:oMath>
            </m:oMathPara>
          </w:p>
          <w:p w14:paraId="52D4A98E" w14:textId="77777777" w:rsidR="00D109CE" w:rsidRPr="00D109CE" w:rsidRDefault="00D109CE" w:rsidP="00D109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</w:p>
          <w:p w14:paraId="10091EEC" w14:textId="77777777" w:rsidR="00D109CE" w:rsidRDefault="00D109CE" w:rsidP="00D109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B05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  <w:lang w:eastAsia="ko-KR"/>
              </w:rPr>
              <w:t>Test the validity of the diameter input by using an invalid diameter value</w:t>
            </w:r>
          </w:p>
          <w:p w14:paraId="48F3F03E" w14:textId="77777777" w:rsidR="00D109CE" w:rsidRPr="00D0268D" w:rsidRDefault="00D109CE" w:rsidP="00D109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lang w:eastAsia="ko-KR"/>
                  </w:rPr>
                  <m:t>D&lt;0.2  or  D&gt;0.05</m:t>
                </m:r>
              </m:oMath>
            </m:oMathPara>
          </w:p>
          <w:p w14:paraId="709EC278" w14:textId="77777777" w:rsidR="00D109CE" w:rsidRPr="00D0268D" w:rsidRDefault="00D109CE" w:rsidP="00D109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</w:p>
          <w:p w14:paraId="04EB2F48" w14:textId="7D662D5C" w:rsidR="00DF0495" w:rsidRPr="009520CF" w:rsidRDefault="00D109CE" w:rsidP="00D109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  <w:lang w:eastAsia="ko-KR"/>
              </w:rPr>
              <w:t>All other inputs are valid</w:t>
            </w:r>
          </w:p>
        </w:tc>
        <w:tc>
          <w:tcPr>
            <w:tcW w:w="3120" w:type="dxa"/>
          </w:tcPr>
          <w:p w14:paraId="11551206" w14:textId="2EB3DE3F" w:rsidR="006F1D29" w:rsidRPr="009520CF" w:rsidRDefault="00DF0495" w:rsidP="006F1D29">
            <w:pPr>
              <w:pStyle w:val="BodyText1"/>
              <w:rPr>
                <w:i/>
              </w:rPr>
            </w:pPr>
            <w:r>
              <w:rPr>
                <w:shd w:val="clear" w:color="auto" w:fill="FFFFFF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ρ</m:t>
              </m:r>
            </m:oMath>
            <w:r w:rsidR="006F1D29" w:rsidRPr="009520CF">
              <w:rPr>
                <w:i/>
              </w:rPr>
              <w:t xml:space="preserve"> </w:t>
            </w:r>
            <w:r w:rsidR="006F1D29" w:rsidRPr="009520CF">
              <w:t>=</w:t>
            </w:r>
            <w:r w:rsidR="006F1D29">
              <w:t xml:space="preserve"> </w:t>
            </w:r>
            <w:r w:rsidR="006F1D29">
              <w:rPr>
                <w:color w:val="00B050"/>
              </w:rPr>
              <w:t>0.5</w:t>
            </w:r>
          </w:p>
          <w:p w14:paraId="07A13498" w14:textId="0E609824" w:rsidR="006F1D29" w:rsidRPr="009520CF" w:rsidRDefault="006F1D29" w:rsidP="006F1D29">
            <w:pPr>
              <w:pStyle w:val="BodyText1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v</m:t>
              </m:r>
            </m:oMath>
            <w:r w:rsidRPr="009520CF">
              <w:rPr>
                <w:i/>
              </w:rPr>
              <w:t xml:space="preserve"> </w:t>
            </w:r>
            <w:r w:rsidRPr="009520CF">
              <w:rPr>
                <w:szCs w:val="20"/>
                <w:shd w:val="clear" w:color="auto" w:fill="FFFFFF"/>
              </w:rPr>
              <w:t>=</w:t>
            </w:r>
            <w:r>
              <w:rPr>
                <w:szCs w:val="20"/>
                <w:shd w:val="clear" w:color="auto" w:fill="FFFFFF"/>
              </w:rPr>
              <w:t xml:space="preserve"> </w:t>
            </w:r>
            <w:r w:rsidRPr="00DF0495">
              <w:rPr>
                <w:color w:val="00B050"/>
                <w:szCs w:val="20"/>
                <w:shd w:val="clear" w:color="auto" w:fill="FFFFFF"/>
              </w:rPr>
              <w:t>1</w:t>
            </w:r>
            <w:r>
              <w:rPr>
                <w:color w:val="00B050"/>
                <w:szCs w:val="20"/>
                <w:shd w:val="clear" w:color="auto" w:fill="FFFFFF"/>
              </w:rPr>
              <w:t>1</w:t>
            </w:r>
          </w:p>
          <w:p w14:paraId="4E6B587A" w14:textId="1BFC6AA6" w:rsidR="006F1D29" w:rsidRDefault="006F1D29" w:rsidP="006F1D29">
            <w:pPr>
              <w:pStyle w:val="BodyText1"/>
            </w:pPr>
            <m:oMath>
              <m:r>
                <w:rPr>
                  <w:rFonts w:ascii="Cambria Math" w:hAnsi="Cambria Math"/>
                </w:rPr>
                <m:t>D</m:t>
              </m:r>
            </m:oMath>
            <w:r w:rsidRPr="009520CF">
              <w:t xml:space="preserve"> =</w:t>
            </w:r>
            <w:r w:rsidRPr="00DF0495">
              <w:rPr>
                <w:color w:val="00B050"/>
              </w:rPr>
              <w:t xml:space="preserve"> 0.</w:t>
            </w:r>
            <w:r>
              <w:rPr>
                <w:color w:val="00B050"/>
              </w:rPr>
              <w:t>0</w:t>
            </w:r>
            <w:r w:rsidRPr="00DF0495">
              <w:rPr>
                <w:color w:val="00B050"/>
              </w:rPr>
              <w:t>1</w:t>
            </w:r>
          </w:p>
          <w:p w14:paraId="4D81A097" w14:textId="072E0F13" w:rsidR="00DF0495" w:rsidRPr="009520CF" w:rsidRDefault="006F1D29" w:rsidP="006F1D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hd w:val="clear" w:color="auto" w:fill="FFFFFF"/>
                </w:rPr>
                <m:t>μ</m:t>
              </m:r>
            </m:oMath>
            <w:r w:rsidRPr="009520CF">
              <w:rPr>
                <w:shd w:val="clear" w:color="auto" w:fill="FFFFFF"/>
              </w:rPr>
              <w:t xml:space="preserve"> =</w:t>
            </w:r>
            <w:r>
              <w:rPr>
                <w:rFonts w:ascii="Arial" w:hAnsi="Arial" w:cs="Arial"/>
                <w:sz w:val="20"/>
                <w:szCs w:val="20"/>
                <w:lang w:eastAsia="ko-KR"/>
              </w:rPr>
              <w:t xml:space="preserve"> </w:t>
            </w:r>
            <w:r w:rsidRPr="00DF0495">
              <w:rPr>
                <w:rFonts w:ascii="Arial" w:hAnsi="Arial" w:cs="Arial"/>
                <w:color w:val="00B050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3120" w:type="dxa"/>
          </w:tcPr>
          <w:p w14:paraId="00FAACFB" w14:textId="3ACF3212" w:rsidR="00DF0495" w:rsidRPr="009520CF" w:rsidRDefault="00FB0785" w:rsidP="00FB0785">
            <w:pPr>
              <w:pStyle w:val="Header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Error: invalid velocity</w:t>
            </w:r>
          </w:p>
        </w:tc>
      </w:tr>
      <w:tr w:rsidR="00FB0785" w14:paraId="0C03A690" w14:textId="77777777" w:rsidTr="00FB0785">
        <w:tc>
          <w:tcPr>
            <w:tcW w:w="3120" w:type="dxa"/>
          </w:tcPr>
          <w:p w14:paraId="0F3031D0" w14:textId="260B91F2" w:rsidR="00FB0785" w:rsidRDefault="00FB0785" w:rsidP="00FB07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B05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  <w:lang w:eastAsia="ko-KR"/>
              </w:rPr>
              <w:t>Test the validity of the diameter input by using an invalid diameter value</w:t>
            </w:r>
          </w:p>
          <w:p w14:paraId="532E3E70" w14:textId="22F339C6" w:rsidR="00D109CE" w:rsidRPr="00D109CE" w:rsidRDefault="00D109CE" w:rsidP="00D109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lang w:eastAsia="ko-KR"/>
                  </w:rPr>
                  <m:t>D&lt;0.2  or  D&gt;0.05</m:t>
                </m:r>
              </m:oMath>
            </m:oMathPara>
          </w:p>
          <w:p w14:paraId="37EEE5DA" w14:textId="77777777" w:rsidR="00D109CE" w:rsidRDefault="00D109CE" w:rsidP="00D109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B05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  <w:lang w:eastAsia="ko-KR"/>
              </w:rPr>
              <w:t xml:space="preserve">Test the validity of the diameter input by using an invalid </w:t>
            </w:r>
            <w:r>
              <w:rPr>
                <w:rFonts w:ascii="Arial" w:hAnsi="Arial" w:cs="Arial"/>
                <w:color w:val="00B050"/>
                <w:sz w:val="20"/>
                <w:szCs w:val="20"/>
                <w:lang w:eastAsia="ko-KR"/>
              </w:rPr>
              <w:lastRenderedPageBreak/>
              <w:t>diameter value</w:t>
            </w:r>
          </w:p>
          <w:p w14:paraId="62F4B728" w14:textId="77777777" w:rsidR="00D109CE" w:rsidRPr="00D0268D" w:rsidRDefault="00D109CE" w:rsidP="00D109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lang w:eastAsia="ko-KR"/>
                  </w:rPr>
                  <m:t>D&lt;0.2  or  D&gt;0.05</m:t>
                </m:r>
              </m:oMath>
            </m:oMathPara>
          </w:p>
          <w:p w14:paraId="67FC257D" w14:textId="77777777" w:rsidR="00D109CE" w:rsidRPr="00D0268D" w:rsidRDefault="00D109CE" w:rsidP="00D109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</w:p>
          <w:p w14:paraId="134EA66A" w14:textId="301E3C3C" w:rsidR="00FB0785" w:rsidRDefault="00D109CE" w:rsidP="00D109CE">
            <w:pPr>
              <w:pStyle w:val="BodyText1"/>
            </w:pPr>
            <w:r>
              <w:rPr>
                <w:color w:val="00B050"/>
                <w:szCs w:val="20"/>
                <w:lang w:eastAsia="ko-KR"/>
              </w:rPr>
              <w:t>All other inputs are valid</w:t>
            </w:r>
          </w:p>
        </w:tc>
        <w:tc>
          <w:tcPr>
            <w:tcW w:w="3120" w:type="dxa"/>
          </w:tcPr>
          <w:p w14:paraId="46F3A97E" w14:textId="77777777" w:rsidR="00FB0785" w:rsidRPr="009520CF" w:rsidRDefault="00FB0785" w:rsidP="00FB0785">
            <w:pPr>
              <w:pStyle w:val="BodyText1"/>
              <w:rPr>
                <w:i/>
              </w:rPr>
            </w:pPr>
            <w:r>
              <w:rPr>
                <w:shd w:val="clear" w:color="auto" w:fill="FFFFFF"/>
              </w:rPr>
              <w:lastRenderedPageBreak/>
              <w:t xml:space="preserve"> </w:t>
            </w:r>
            <m:oMath>
              <m:r>
                <w:rPr>
                  <w:rFonts w:ascii="Cambria Math" w:hAnsi="Cambria Math"/>
                </w:rPr>
                <m:t>ρ</m:t>
              </m:r>
            </m:oMath>
            <w:r w:rsidRPr="009520CF">
              <w:rPr>
                <w:i/>
              </w:rPr>
              <w:t xml:space="preserve"> </w:t>
            </w:r>
            <w:r w:rsidRPr="009520CF">
              <w:t>=</w:t>
            </w:r>
            <w:r>
              <w:t xml:space="preserve"> </w:t>
            </w:r>
            <w:r>
              <w:rPr>
                <w:color w:val="00B050"/>
              </w:rPr>
              <w:t>0.5</w:t>
            </w:r>
          </w:p>
          <w:p w14:paraId="0CBA11B5" w14:textId="77FF0B29" w:rsidR="00FB0785" w:rsidRPr="009520CF" w:rsidRDefault="00FB0785" w:rsidP="00FB0785">
            <w:pPr>
              <w:pStyle w:val="BodyText1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v</m:t>
              </m:r>
            </m:oMath>
            <w:r w:rsidRPr="009520CF">
              <w:rPr>
                <w:i/>
              </w:rPr>
              <w:t xml:space="preserve"> </w:t>
            </w:r>
            <w:r w:rsidRPr="009520CF">
              <w:rPr>
                <w:szCs w:val="20"/>
                <w:shd w:val="clear" w:color="auto" w:fill="FFFFFF"/>
              </w:rPr>
              <w:t>=</w:t>
            </w:r>
            <w:r>
              <w:rPr>
                <w:szCs w:val="20"/>
                <w:shd w:val="clear" w:color="auto" w:fill="FFFFFF"/>
              </w:rPr>
              <w:t xml:space="preserve"> </w:t>
            </w:r>
            <w:r w:rsidRPr="00DF0495">
              <w:rPr>
                <w:color w:val="00B050"/>
                <w:szCs w:val="20"/>
                <w:shd w:val="clear" w:color="auto" w:fill="FFFFFF"/>
              </w:rPr>
              <w:t>1</w:t>
            </w:r>
          </w:p>
          <w:p w14:paraId="5945F271" w14:textId="261760C5" w:rsidR="00FB0785" w:rsidRDefault="00FB0785" w:rsidP="00FB0785">
            <w:pPr>
              <w:pStyle w:val="BodyText1"/>
            </w:pPr>
            <m:oMath>
              <m:r>
                <w:rPr>
                  <w:rFonts w:ascii="Cambria Math" w:hAnsi="Cambria Math"/>
                </w:rPr>
                <m:t>D</m:t>
              </m:r>
            </m:oMath>
            <w:r w:rsidRPr="009520CF">
              <w:t xml:space="preserve"> =</w:t>
            </w:r>
            <w:r w:rsidRPr="00DF0495">
              <w:rPr>
                <w:color w:val="00B050"/>
              </w:rPr>
              <w:t xml:space="preserve"> 0.</w:t>
            </w:r>
            <w:r>
              <w:rPr>
                <w:color w:val="00B050"/>
              </w:rPr>
              <w:t>03</w:t>
            </w:r>
          </w:p>
          <w:p w14:paraId="4B52DC91" w14:textId="172DB693" w:rsidR="00FB0785" w:rsidRDefault="00FB0785" w:rsidP="00FB0785">
            <w:pPr>
              <w:pStyle w:val="BodyText1"/>
            </w:pPr>
            <m:oMath>
              <m:r>
                <w:rPr>
                  <w:rFonts w:ascii="Cambria Math" w:hAnsi="Cambria Math"/>
                  <w:shd w:val="clear" w:color="auto" w:fill="FFFFFF"/>
                </w:rPr>
                <m:t>μ</m:t>
              </m:r>
            </m:oMath>
            <w:r w:rsidRPr="009520CF">
              <w:rPr>
                <w:shd w:val="clear" w:color="auto" w:fill="FFFFFF"/>
              </w:rPr>
              <w:t xml:space="preserve"> =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color w:val="00B050"/>
                <w:szCs w:val="20"/>
                <w:lang w:eastAsia="ko-KR"/>
              </w:rPr>
              <w:t>1</w:t>
            </w:r>
          </w:p>
        </w:tc>
        <w:tc>
          <w:tcPr>
            <w:tcW w:w="3120" w:type="dxa"/>
          </w:tcPr>
          <w:p w14:paraId="44E47906" w14:textId="16BACEBA" w:rsidR="00FB0785" w:rsidRDefault="00FB0785" w:rsidP="00FB0785">
            <w:pPr>
              <w:pStyle w:val="BodyText1"/>
            </w:pPr>
            <w:r>
              <w:rPr>
                <w:color w:val="00B050"/>
                <w:szCs w:val="20"/>
              </w:rPr>
              <w:t>Error: invalid diameter</w:t>
            </w:r>
          </w:p>
        </w:tc>
      </w:tr>
      <w:tr w:rsidR="00FB0785" w14:paraId="090DD390" w14:textId="77777777" w:rsidTr="00FB0785">
        <w:tc>
          <w:tcPr>
            <w:tcW w:w="3120" w:type="dxa"/>
          </w:tcPr>
          <w:p w14:paraId="04F6E671" w14:textId="165969D6" w:rsidR="00FB0785" w:rsidRDefault="00FB0785" w:rsidP="00FB07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B05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  <w:lang w:eastAsia="ko-KR"/>
              </w:rPr>
              <w:t>Test the validity of the viscosity input by using an invalid viscosity value</w:t>
            </w:r>
          </w:p>
          <w:p w14:paraId="5C40DB21" w14:textId="4EBEB334" w:rsidR="00D109CE" w:rsidRPr="00D109CE" w:rsidRDefault="00D109CE" w:rsidP="00D109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FF0000"/>
                    <w:shd w:val="clear" w:color="auto" w:fill="FFFFFF"/>
                  </w:rPr>
                  <m:t>μ</m:t>
                </m:r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lang w:eastAsia="ko-KR"/>
                  </w:rPr>
                  <m:t xml:space="preserve">&lt;25  or  </m:t>
                </m:r>
                <m:r>
                  <w:rPr>
                    <w:rFonts w:ascii="Cambria Math" w:hAnsi="Cambria Math"/>
                    <w:color w:val="FF0000"/>
                    <w:shd w:val="clear" w:color="auto" w:fill="FFFFFF"/>
                  </w:rPr>
                  <m:t>μ</m:t>
                </m:r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lang w:eastAsia="ko-KR"/>
                  </w:rPr>
                  <m:t>&gt;0.001</m:t>
                </m:r>
              </m:oMath>
            </m:oMathPara>
          </w:p>
          <w:p w14:paraId="04EDBCBE" w14:textId="77777777" w:rsidR="00D109CE" w:rsidRPr="00D109CE" w:rsidRDefault="00D109CE" w:rsidP="00D109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</w:p>
          <w:p w14:paraId="2565C1B0" w14:textId="77777777" w:rsidR="00D109CE" w:rsidRDefault="00D109CE" w:rsidP="00D109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B050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  <w:lang w:eastAsia="ko-KR"/>
              </w:rPr>
              <w:t>Test the validity of the diameter input by using an invalid diameter value</w:t>
            </w:r>
          </w:p>
          <w:p w14:paraId="4BC436C8" w14:textId="77777777" w:rsidR="00D109CE" w:rsidRPr="00D0268D" w:rsidRDefault="00D109CE" w:rsidP="00D109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lang w:eastAsia="ko-KR"/>
                  </w:rPr>
                  <m:t>D&lt;0.2  or  D&gt;0.05</m:t>
                </m:r>
              </m:oMath>
            </m:oMathPara>
          </w:p>
          <w:p w14:paraId="12FE8CB7" w14:textId="77777777" w:rsidR="00D109CE" w:rsidRPr="00D0268D" w:rsidRDefault="00D109CE" w:rsidP="00D109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</w:p>
          <w:p w14:paraId="03198B74" w14:textId="3F2369AA" w:rsidR="00FB0785" w:rsidRDefault="00D109CE" w:rsidP="00D109CE">
            <w:pPr>
              <w:pStyle w:val="BodyText1"/>
            </w:pPr>
            <w:r>
              <w:rPr>
                <w:color w:val="00B050"/>
                <w:szCs w:val="20"/>
                <w:lang w:eastAsia="ko-KR"/>
              </w:rPr>
              <w:t>All other inputs are valid</w:t>
            </w:r>
          </w:p>
        </w:tc>
        <w:tc>
          <w:tcPr>
            <w:tcW w:w="3120" w:type="dxa"/>
          </w:tcPr>
          <w:p w14:paraId="0EF33CD1" w14:textId="77777777" w:rsidR="00FB0785" w:rsidRPr="009520CF" w:rsidRDefault="00FB0785" w:rsidP="00FB0785">
            <w:pPr>
              <w:pStyle w:val="BodyText1"/>
              <w:rPr>
                <w:i/>
              </w:rPr>
            </w:pPr>
            <w:r>
              <w:rPr>
                <w:shd w:val="clear" w:color="auto" w:fill="FFFFFF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ρ</m:t>
              </m:r>
            </m:oMath>
            <w:r w:rsidRPr="009520CF">
              <w:rPr>
                <w:i/>
              </w:rPr>
              <w:t xml:space="preserve"> </w:t>
            </w:r>
            <w:r w:rsidRPr="009520CF">
              <w:t>=</w:t>
            </w:r>
            <w:r>
              <w:t xml:space="preserve"> </w:t>
            </w:r>
            <w:r>
              <w:rPr>
                <w:color w:val="00B050"/>
              </w:rPr>
              <w:t>0.5</w:t>
            </w:r>
          </w:p>
          <w:p w14:paraId="2470E782" w14:textId="13A7E17C" w:rsidR="00FB0785" w:rsidRPr="009520CF" w:rsidRDefault="00FB0785" w:rsidP="00FB0785">
            <w:pPr>
              <w:pStyle w:val="BodyText1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v</m:t>
              </m:r>
            </m:oMath>
            <w:r w:rsidRPr="009520CF">
              <w:rPr>
                <w:i/>
              </w:rPr>
              <w:t xml:space="preserve"> </w:t>
            </w:r>
            <w:r w:rsidRPr="009520CF">
              <w:rPr>
                <w:szCs w:val="20"/>
                <w:shd w:val="clear" w:color="auto" w:fill="FFFFFF"/>
              </w:rPr>
              <w:t>=</w:t>
            </w:r>
            <w:r>
              <w:rPr>
                <w:szCs w:val="20"/>
                <w:shd w:val="clear" w:color="auto" w:fill="FFFFFF"/>
              </w:rPr>
              <w:t xml:space="preserve"> </w:t>
            </w:r>
            <w:r w:rsidRPr="00DF0495">
              <w:rPr>
                <w:color w:val="00B050"/>
                <w:szCs w:val="20"/>
                <w:shd w:val="clear" w:color="auto" w:fill="FFFFFF"/>
              </w:rPr>
              <w:t>1</w:t>
            </w:r>
          </w:p>
          <w:p w14:paraId="1A6E27F1" w14:textId="006C4243" w:rsidR="00FB0785" w:rsidRDefault="00FB0785" w:rsidP="00FB0785">
            <w:pPr>
              <w:pStyle w:val="BodyText1"/>
            </w:pPr>
            <m:oMath>
              <m:r>
                <w:rPr>
                  <w:rFonts w:ascii="Cambria Math" w:hAnsi="Cambria Math"/>
                </w:rPr>
                <m:t>D</m:t>
              </m:r>
            </m:oMath>
            <w:r w:rsidRPr="009520CF">
              <w:t xml:space="preserve"> =</w:t>
            </w:r>
            <w:r w:rsidRPr="00DF0495">
              <w:rPr>
                <w:color w:val="00B050"/>
              </w:rPr>
              <w:t xml:space="preserve"> 0.</w:t>
            </w:r>
            <w:r>
              <w:rPr>
                <w:color w:val="00B050"/>
              </w:rPr>
              <w:t>01</w:t>
            </w:r>
          </w:p>
          <w:p w14:paraId="060789E8" w14:textId="4B105760" w:rsidR="00FB0785" w:rsidRDefault="00FB0785" w:rsidP="00FB0785">
            <w:pPr>
              <w:pStyle w:val="BodyText1"/>
            </w:pPr>
            <m:oMath>
              <m:r>
                <w:rPr>
                  <w:rFonts w:ascii="Cambria Math" w:hAnsi="Cambria Math"/>
                  <w:shd w:val="clear" w:color="auto" w:fill="FFFFFF"/>
                </w:rPr>
                <m:t>μ</m:t>
              </m:r>
            </m:oMath>
            <w:r w:rsidRPr="009520CF">
              <w:rPr>
                <w:shd w:val="clear" w:color="auto" w:fill="FFFFFF"/>
              </w:rPr>
              <w:t xml:space="preserve"> =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color w:val="00B050"/>
                <w:szCs w:val="20"/>
                <w:lang w:eastAsia="ko-KR"/>
              </w:rPr>
              <w:t>26</w:t>
            </w:r>
          </w:p>
        </w:tc>
        <w:tc>
          <w:tcPr>
            <w:tcW w:w="3120" w:type="dxa"/>
          </w:tcPr>
          <w:p w14:paraId="6A423590" w14:textId="49003567" w:rsidR="00FB0785" w:rsidRDefault="00FB0785" w:rsidP="00FB0785">
            <w:pPr>
              <w:pStyle w:val="BodyText1"/>
            </w:pPr>
            <w:r>
              <w:rPr>
                <w:color w:val="00B050"/>
                <w:szCs w:val="20"/>
              </w:rPr>
              <w:t xml:space="preserve">Error: invalid </w:t>
            </w:r>
            <w:r w:rsidR="00D109CE">
              <w:rPr>
                <w:color w:val="00B050"/>
                <w:szCs w:val="20"/>
              </w:rPr>
              <w:t xml:space="preserve">viscosity </w:t>
            </w:r>
          </w:p>
        </w:tc>
      </w:tr>
      <w:tr w:rsidR="00FB0785" w14:paraId="69A402BE" w14:textId="77777777" w:rsidTr="00FB0785">
        <w:tc>
          <w:tcPr>
            <w:tcW w:w="3120" w:type="dxa"/>
          </w:tcPr>
          <w:p w14:paraId="7279E1F9" w14:textId="2B3D1B05" w:rsidR="00FB0785" w:rsidRDefault="00D109CE" w:rsidP="00FB0785">
            <w:pPr>
              <w:pStyle w:val="BodyText1"/>
            </w:pPr>
            <w:r>
              <w:rPr>
                <w:color w:val="00B050"/>
                <w:szCs w:val="20"/>
                <w:lang w:eastAsia="ko-KR"/>
              </w:rPr>
              <w:t>All valid inputs to produce a laminar type</w:t>
            </w:r>
          </w:p>
        </w:tc>
        <w:tc>
          <w:tcPr>
            <w:tcW w:w="3120" w:type="dxa"/>
          </w:tcPr>
          <w:p w14:paraId="12764D4F" w14:textId="77777777" w:rsidR="00D109CE" w:rsidRPr="009520CF" w:rsidRDefault="00D109CE" w:rsidP="00D109CE">
            <w:pPr>
              <w:pStyle w:val="BodyText1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ρ</m:t>
              </m:r>
            </m:oMath>
            <w:r w:rsidRPr="009520CF">
              <w:rPr>
                <w:i/>
              </w:rPr>
              <w:t xml:space="preserve"> </w:t>
            </w:r>
            <w:r w:rsidRPr="009520CF">
              <w:t>=</w:t>
            </w:r>
            <w:r>
              <w:t xml:space="preserve"> </w:t>
            </w:r>
            <w:r>
              <w:rPr>
                <w:color w:val="00B050"/>
              </w:rPr>
              <w:t>0.5</w:t>
            </w:r>
          </w:p>
          <w:p w14:paraId="5F80808D" w14:textId="77777777" w:rsidR="00D109CE" w:rsidRPr="009520CF" w:rsidRDefault="00D109CE" w:rsidP="00D109CE">
            <w:pPr>
              <w:pStyle w:val="BodyText1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v</m:t>
              </m:r>
            </m:oMath>
            <w:r w:rsidRPr="009520CF">
              <w:rPr>
                <w:i/>
              </w:rPr>
              <w:t xml:space="preserve"> </w:t>
            </w:r>
            <w:r w:rsidRPr="009520CF">
              <w:rPr>
                <w:szCs w:val="20"/>
                <w:shd w:val="clear" w:color="auto" w:fill="FFFFFF"/>
              </w:rPr>
              <w:t>=</w:t>
            </w:r>
            <w:r>
              <w:rPr>
                <w:szCs w:val="20"/>
                <w:shd w:val="clear" w:color="auto" w:fill="FFFFFF"/>
              </w:rPr>
              <w:t xml:space="preserve"> </w:t>
            </w:r>
            <w:r w:rsidRPr="00DF0495">
              <w:rPr>
                <w:color w:val="00B050"/>
                <w:szCs w:val="20"/>
                <w:shd w:val="clear" w:color="auto" w:fill="FFFFFF"/>
              </w:rPr>
              <w:t>1</w:t>
            </w:r>
          </w:p>
          <w:p w14:paraId="5FD08B8B" w14:textId="587F93C7" w:rsidR="00D109CE" w:rsidRDefault="00D109CE" w:rsidP="00D109CE">
            <w:pPr>
              <w:pStyle w:val="BodyText1"/>
            </w:pPr>
            <m:oMath>
              <m:r>
                <w:rPr>
                  <w:rFonts w:ascii="Cambria Math" w:hAnsi="Cambria Math"/>
                </w:rPr>
                <m:t>D</m:t>
              </m:r>
            </m:oMath>
            <w:r w:rsidRPr="009520CF">
              <w:t xml:space="preserve"> =</w:t>
            </w:r>
            <w:r w:rsidRPr="00DF0495">
              <w:rPr>
                <w:color w:val="00B050"/>
              </w:rPr>
              <w:t xml:space="preserve"> 0.</w:t>
            </w:r>
            <w:r>
              <w:rPr>
                <w:color w:val="00B050"/>
              </w:rPr>
              <w:t>05</w:t>
            </w:r>
          </w:p>
          <w:p w14:paraId="48DF032B" w14:textId="6A26317C" w:rsidR="00FB0785" w:rsidRDefault="00D109CE" w:rsidP="00D109CE">
            <w:pPr>
              <w:pStyle w:val="BodyText1"/>
            </w:pPr>
            <m:oMath>
              <m:r>
                <w:rPr>
                  <w:rFonts w:ascii="Cambria Math" w:hAnsi="Cambria Math"/>
                  <w:shd w:val="clear" w:color="auto" w:fill="FFFFFF"/>
                </w:rPr>
                <m:t>μ</m:t>
              </m:r>
            </m:oMath>
            <w:r w:rsidRPr="009520CF">
              <w:rPr>
                <w:shd w:val="clear" w:color="auto" w:fill="FFFFFF"/>
              </w:rPr>
              <w:t xml:space="preserve"> =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color w:val="00B050"/>
                <w:szCs w:val="20"/>
                <w:lang w:eastAsia="ko-KR"/>
              </w:rPr>
              <w:t>25</w:t>
            </w:r>
          </w:p>
        </w:tc>
        <w:tc>
          <w:tcPr>
            <w:tcW w:w="3120" w:type="dxa"/>
          </w:tcPr>
          <w:p w14:paraId="2E897040" w14:textId="096B1B51" w:rsidR="00FB0785" w:rsidRDefault="00D109CE" w:rsidP="00FB0785">
            <w:pPr>
              <w:pStyle w:val="BodyText1"/>
            </w:pPr>
            <w:r>
              <w:rPr>
                <w:color w:val="00B050"/>
                <w:szCs w:val="20"/>
              </w:rPr>
              <w:t>Flow type: laminar</w:t>
            </w:r>
          </w:p>
        </w:tc>
      </w:tr>
      <w:tr w:rsidR="00D109CE" w14:paraId="428EDB08" w14:textId="77777777" w:rsidTr="00FB0785">
        <w:tc>
          <w:tcPr>
            <w:tcW w:w="3120" w:type="dxa"/>
          </w:tcPr>
          <w:p w14:paraId="540A1567" w14:textId="39E4A18C" w:rsidR="00D109CE" w:rsidRDefault="00D109CE" w:rsidP="00D109CE">
            <w:pPr>
              <w:pStyle w:val="BodyText1"/>
            </w:pPr>
            <w:r>
              <w:rPr>
                <w:color w:val="00B050"/>
                <w:szCs w:val="20"/>
                <w:lang w:eastAsia="ko-KR"/>
              </w:rPr>
              <w:t>All valid inputs to produce a turbulent type</w:t>
            </w:r>
          </w:p>
        </w:tc>
        <w:tc>
          <w:tcPr>
            <w:tcW w:w="3120" w:type="dxa"/>
          </w:tcPr>
          <w:p w14:paraId="2DDF275D" w14:textId="47324BFC" w:rsidR="00D109CE" w:rsidRPr="009520CF" w:rsidRDefault="00D109CE" w:rsidP="00D109CE">
            <w:pPr>
              <w:pStyle w:val="BodyText1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ρ</m:t>
              </m:r>
            </m:oMath>
            <w:r w:rsidRPr="009520CF">
              <w:rPr>
                <w:i/>
              </w:rPr>
              <w:t xml:space="preserve"> </w:t>
            </w:r>
            <w:r w:rsidRPr="009520CF">
              <w:t>=</w:t>
            </w:r>
            <w:r>
              <w:t xml:space="preserve"> </w:t>
            </w:r>
            <w:r>
              <w:rPr>
                <w:color w:val="00B050"/>
              </w:rPr>
              <w:t>1500</w:t>
            </w:r>
          </w:p>
          <w:p w14:paraId="64F5F6A5" w14:textId="0D5EF9C5" w:rsidR="00D109CE" w:rsidRPr="009520CF" w:rsidRDefault="00D109CE" w:rsidP="00D109CE">
            <w:pPr>
              <w:pStyle w:val="BodyText1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v</m:t>
              </m:r>
            </m:oMath>
            <w:r w:rsidRPr="009520CF">
              <w:rPr>
                <w:i/>
              </w:rPr>
              <w:t xml:space="preserve"> </w:t>
            </w:r>
            <w:r w:rsidRPr="009520CF">
              <w:rPr>
                <w:szCs w:val="20"/>
                <w:shd w:val="clear" w:color="auto" w:fill="FFFFFF"/>
              </w:rPr>
              <w:t>=</w:t>
            </w:r>
            <w:r>
              <w:rPr>
                <w:szCs w:val="20"/>
                <w:shd w:val="clear" w:color="auto" w:fill="FFFFFF"/>
              </w:rPr>
              <w:t xml:space="preserve"> </w:t>
            </w:r>
            <w:r w:rsidRPr="00DF0495">
              <w:rPr>
                <w:color w:val="00B050"/>
                <w:szCs w:val="20"/>
                <w:shd w:val="clear" w:color="auto" w:fill="FFFFFF"/>
              </w:rPr>
              <w:t>1</w:t>
            </w:r>
            <w:r>
              <w:rPr>
                <w:color w:val="00B050"/>
                <w:szCs w:val="20"/>
                <w:shd w:val="clear" w:color="auto" w:fill="FFFFFF"/>
              </w:rPr>
              <w:t>0</w:t>
            </w:r>
          </w:p>
          <w:p w14:paraId="4B040C4E" w14:textId="3976F85F" w:rsidR="00D109CE" w:rsidRDefault="00D109CE" w:rsidP="00D109CE">
            <w:pPr>
              <w:pStyle w:val="BodyText1"/>
            </w:pPr>
            <m:oMath>
              <m:r>
                <w:rPr>
                  <w:rFonts w:ascii="Cambria Math" w:hAnsi="Cambria Math"/>
                </w:rPr>
                <m:t>D</m:t>
              </m:r>
            </m:oMath>
            <w:r w:rsidRPr="009520CF">
              <w:t xml:space="preserve"> =</w:t>
            </w:r>
            <w:r w:rsidRPr="00DF0495">
              <w:rPr>
                <w:color w:val="00B050"/>
              </w:rPr>
              <w:t xml:space="preserve"> 0.</w:t>
            </w:r>
            <w:r>
              <w:rPr>
                <w:color w:val="00B050"/>
              </w:rPr>
              <w:t>2</w:t>
            </w:r>
          </w:p>
          <w:p w14:paraId="21E3FD37" w14:textId="3D45A916" w:rsidR="00D109CE" w:rsidRDefault="00D109CE" w:rsidP="00D109CE">
            <w:pPr>
              <w:pStyle w:val="BodyText1"/>
            </w:pPr>
            <m:oMath>
              <m:r>
                <w:rPr>
                  <w:rFonts w:ascii="Cambria Math" w:hAnsi="Cambria Math"/>
                  <w:shd w:val="clear" w:color="auto" w:fill="FFFFFF"/>
                </w:rPr>
                <m:t>μ</m:t>
              </m:r>
            </m:oMath>
            <w:r w:rsidRPr="009520CF">
              <w:rPr>
                <w:shd w:val="clear" w:color="auto" w:fill="FFFFFF"/>
              </w:rPr>
              <w:t xml:space="preserve"> =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color w:val="00B050"/>
                <w:szCs w:val="20"/>
                <w:lang w:eastAsia="ko-KR"/>
              </w:rPr>
              <w:t>0.001</w:t>
            </w:r>
          </w:p>
        </w:tc>
        <w:tc>
          <w:tcPr>
            <w:tcW w:w="3120" w:type="dxa"/>
          </w:tcPr>
          <w:p w14:paraId="4275F6EE" w14:textId="42F82418" w:rsidR="00D109CE" w:rsidRDefault="00D109CE" w:rsidP="00D109CE">
            <w:pPr>
              <w:pStyle w:val="BodyText1"/>
            </w:pPr>
            <w:r>
              <w:rPr>
                <w:color w:val="00B050"/>
                <w:szCs w:val="20"/>
              </w:rPr>
              <w:t>Flow type: turbulent</w:t>
            </w:r>
          </w:p>
        </w:tc>
      </w:tr>
      <w:tr w:rsidR="00D109CE" w14:paraId="6C18026C" w14:textId="77777777" w:rsidTr="00D109CE">
        <w:tc>
          <w:tcPr>
            <w:tcW w:w="3120" w:type="dxa"/>
          </w:tcPr>
          <w:p w14:paraId="2F1A91D6" w14:textId="2C372057" w:rsidR="00D109CE" w:rsidRDefault="00D109CE" w:rsidP="00D109CE">
            <w:pPr>
              <w:pStyle w:val="BodyText1"/>
            </w:pPr>
            <w:r>
              <w:rPr>
                <w:color w:val="00B050"/>
                <w:szCs w:val="20"/>
                <w:lang w:eastAsia="ko-KR"/>
              </w:rPr>
              <w:t>All valid inputs to produce a transitional type</w:t>
            </w:r>
          </w:p>
        </w:tc>
        <w:tc>
          <w:tcPr>
            <w:tcW w:w="3120" w:type="dxa"/>
          </w:tcPr>
          <w:p w14:paraId="0997488B" w14:textId="24FB0383" w:rsidR="00D109CE" w:rsidRPr="009520CF" w:rsidRDefault="00D109CE" w:rsidP="00D109CE">
            <w:pPr>
              <w:pStyle w:val="BodyText1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ρ</m:t>
              </m:r>
            </m:oMath>
            <w:r w:rsidRPr="009520CF">
              <w:rPr>
                <w:i/>
              </w:rPr>
              <w:t xml:space="preserve"> </w:t>
            </w:r>
            <w:r w:rsidRPr="009520CF">
              <w:t>=</w:t>
            </w:r>
            <w:r>
              <w:t xml:space="preserve"> </w:t>
            </w:r>
            <w:r>
              <w:rPr>
                <w:color w:val="00B050"/>
              </w:rPr>
              <w:t>75</w:t>
            </w:r>
          </w:p>
          <w:p w14:paraId="0BC6A376" w14:textId="1F34A031" w:rsidR="00D109CE" w:rsidRPr="009520CF" w:rsidRDefault="00D109CE" w:rsidP="00D109CE">
            <w:pPr>
              <w:pStyle w:val="BodyText1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v</m:t>
              </m:r>
            </m:oMath>
            <w:r w:rsidRPr="009520CF">
              <w:rPr>
                <w:i/>
              </w:rPr>
              <w:t xml:space="preserve"> </w:t>
            </w:r>
            <w:r w:rsidRPr="009520CF">
              <w:rPr>
                <w:szCs w:val="20"/>
                <w:shd w:val="clear" w:color="auto" w:fill="FFFFFF"/>
              </w:rPr>
              <w:t>=</w:t>
            </w:r>
            <w:r>
              <w:rPr>
                <w:szCs w:val="20"/>
                <w:shd w:val="clear" w:color="auto" w:fill="FFFFFF"/>
              </w:rPr>
              <w:t xml:space="preserve"> </w:t>
            </w:r>
            <w:r>
              <w:rPr>
                <w:color w:val="00B050"/>
                <w:szCs w:val="20"/>
                <w:shd w:val="clear" w:color="auto" w:fill="FFFFFF"/>
              </w:rPr>
              <w:t>5</w:t>
            </w:r>
          </w:p>
          <w:p w14:paraId="5E79AABA" w14:textId="50E6F139" w:rsidR="00D109CE" w:rsidRDefault="00D109CE" w:rsidP="00D109CE">
            <w:pPr>
              <w:pStyle w:val="BodyText1"/>
            </w:pPr>
            <m:oMath>
              <m:r>
                <w:rPr>
                  <w:rFonts w:ascii="Cambria Math" w:hAnsi="Cambria Math"/>
                </w:rPr>
                <m:t>D</m:t>
              </m:r>
            </m:oMath>
            <w:r w:rsidRPr="009520CF">
              <w:t xml:space="preserve"> =</w:t>
            </w:r>
            <w:r w:rsidRPr="00DF0495">
              <w:rPr>
                <w:color w:val="00B050"/>
              </w:rPr>
              <w:t xml:space="preserve"> 0.</w:t>
            </w:r>
            <w:r>
              <w:rPr>
                <w:color w:val="00B050"/>
              </w:rPr>
              <w:t>07</w:t>
            </w:r>
          </w:p>
          <w:p w14:paraId="295998E2" w14:textId="1A2FE289" w:rsidR="00D109CE" w:rsidRDefault="00D109CE" w:rsidP="00D109CE">
            <w:pPr>
              <w:pStyle w:val="BodyText1"/>
            </w:pPr>
            <m:oMath>
              <m:r>
                <w:rPr>
                  <w:rFonts w:ascii="Cambria Math" w:hAnsi="Cambria Math"/>
                  <w:shd w:val="clear" w:color="auto" w:fill="FFFFFF"/>
                </w:rPr>
                <m:t>μ</m:t>
              </m:r>
            </m:oMath>
            <w:r w:rsidRPr="009520CF">
              <w:rPr>
                <w:shd w:val="clear" w:color="auto" w:fill="FFFFFF"/>
              </w:rPr>
              <w:t xml:space="preserve"> =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color w:val="00B050"/>
                <w:szCs w:val="20"/>
                <w:lang w:eastAsia="ko-KR"/>
              </w:rPr>
              <w:t>0.01</w:t>
            </w:r>
          </w:p>
        </w:tc>
        <w:tc>
          <w:tcPr>
            <w:tcW w:w="3120" w:type="dxa"/>
          </w:tcPr>
          <w:p w14:paraId="6D4ADD48" w14:textId="6DA5B711" w:rsidR="00D109CE" w:rsidRDefault="00D109CE" w:rsidP="00D109CE">
            <w:pPr>
              <w:pStyle w:val="BodyText1"/>
            </w:pPr>
            <w:r>
              <w:rPr>
                <w:color w:val="00B050"/>
                <w:szCs w:val="20"/>
              </w:rPr>
              <w:t>Flow type: transitional</w:t>
            </w:r>
          </w:p>
        </w:tc>
      </w:tr>
    </w:tbl>
    <w:p w14:paraId="5B24F090" w14:textId="77777777" w:rsidR="00C47976" w:rsidRDefault="00C47976" w:rsidP="00CC4B2F">
      <w:pPr>
        <w:pStyle w:val="BodyText1"/>
      </w:pPr>
    </w:p>
    <w:p w14:paraId="3714711D" w14:textId="790546FD" w:rsidR="003F0674" w:rsidRDefault="003F0674" w:rsidP="00D21E5E">
      <w:pPr>
        <w:pStyle w:val="BodyText1"/>
      </w:pPr>
    </w:p>
    <w:p w14:paraId="7DEBD7A4" w14:textId="77777777" w:rsidR="006A53AE" w:rsidRPr="00957AB3" w:rsidRDefault="006A53AE" w:rsidP="006A53AE">
      <w:pPr>
        <w:pStyle w:val="Heading1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 Standard Atmosphere, 1976</w:t>
      </w:r>
    </w:p>
    <w:p w14:paraId="5BBCB8AB" w14:textId="77777777" w:rsidR="006A53AE" w:rsidRDefault="006A53AE" w:rsidP="006A53AE">
      <w:pPr>
        <w:pStyle w:val="BodyText1"/>
        <w:shd w:val="clear" w:color="auto" w:fill="FFC000"/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Paired Flowchart Creation</w:t>
      </w:r>
    </w:p>
    <w:p w14:paraId="4623DE00" w14:textId="77777777" w:rsidR="006A53AE" w:rsidRPr="00A65BD9" w:rsidRDefault="006A53AE" w:rsidP="006A53AE">
      <w:pPr>
        <w:pStyle w:val="BodyText1"/>
        <w:shd w:val="clear" w:color="auto" w:fill="00B0F0"/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Individual</w:t>
      </w:r>
      <w:r w:rsidRPr="00A65BD9">
        <w:rPr>
          <w:rFonts w:asciiTheme="minorHAnsi" w:hAnsiTheme="minorHAnsi" w:cstheme="minorHAnsi"/>
        </w:rPr>
        <w:t xml:space="preserve"> Programming</w:t>
      </w:r>
    </w:p>
    <w:p w14:paraId="574CC392" w14:textId="77777777" w:rsidR="006A53AE" w:rsidRDefault="006A53AE" w:rsidP="006A53AE">
      <w:pPr>
        <w:pStyle w:val="BodyText1"/>
        <w:spacing w:after="0"/>
        <w:rPr>
          <w:b/>
        </w:rPr>
      </w:pPr>
    </w:p>
    <w:p w14:paraId="6E46DAE4" w14:textId="0166941D" w:rsidR="006A53AE" w:rsidRDefault="006A53AE" w:rsidP="006A53AE">
      <w:pPr>
        <w:pStyle w:val="BodyText1"/>
        <w:spacing w:after="0"/>
        <w:rPr>
          <w:b/>
        </w:rPr>
      </w:pPr>
      <w:r>
        <w:rPr>
          <w:b/>
        </w:rPr>
        <w:t>Paired Partner (Flowchart Only)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6A53AE" w14:paraId="4A87BECE" w14:textId="77777777" w:rsidTr="008D71A0">
        <w:tc>
          <w:tcPr>
            <w:tcW w:w="1980" w:type="dxa"/>
          </w:tcPr>
          <w:p w14:paraId="2F48467A" w14:textId="4BC26B38" w:rsidR="006A53AE" w:rsidRDefault="008D71A0" w:rsidP="005236B2">
            <w:pPr>
              <w:pStyle w:val="BodyText1"/>
              <w:spacing w:after="0"/>
            </w:pPr>
            <w:r>
              <w:t>Partner: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14:paraId="02C494A9" w14:textId="464241A7" w:rsidR="006A53AE" w:rsidRDefault="001136C5" w:rsidP="005236B2">
            <w:pPr>
              <w:pStyle w:val="BodyText1"/>
              <w:spacing w:after="0"/>
            </w:pPr>
            <w:r>
              <w:t xml:space="preserve">Tyler </w:t>
            </w:r>
            <w:proofErr w:type="spellStart"/>
            <w:r>
              <w:t>Huter</w:t>
            </w:r>
            <w:proofErr w:type="spellEnd"/>
            <w:r>
              <w:t>, thuter@purdue.edu</w:t>
            </w:r>
          </w:p>
        </w:tc>
      </w:tr>
    </w:tbl>
    <w:p w14:paraId="627A31EE" w14:textId="2FE7557D" w:rsidR="006A53AE" w:rsidRDefault="006A53AE" w:rsidP="006A53AE">
      <w:pPr>
        <w:pStyle w:val="BodyText1"/>
      </w:pPr>
    </w:p>
    <w:p w14:paraId="3DA26F0A" w14:textId="529511CA" w:rsidR="006A53AE" w:rsidRPr="005236B2" w:rsidRDefault="00C92EFB" w:rsidP="00C92EFB">
      <w:pPr>
        <w:pStyle w:val="BodyText1"/>
        <w:keepNext/>
        <w:keepLines/>
        <w:rPr>
          <w:b/>
        </w:rPr>
      </w:pPr>
      <w:r>
        <w:rPr>
          <w:b/>
        </w:rPr>
        <w:lastRenderedPageBreak/>
        <w:t xml:space="preserve">PS09_atm_temp_login.m </w:t>
      </w:r>
      <w:r w:rsidR="005236B2" w:rsidRPr="005236B2">
        <w:rPr>
          <w:b/>
        </w:rPr>
        <w:t>Flowchart</w:t>
      </w:r>
    </w:p>
    <w:p w14:paraId="0C2D45A4" w14:textId="3BD8481A" w:rsidR="001136C5" w:rsidRPr="001136C5" w:rsidRDefault="00D84785" w:rsidP="00727C19">
      <w:pPr>
        <w:pStyle w:val="BodyText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991F6A" wp14:editId="4D54BAA4">
            <wp:simplePos x="0" y="0"/>
            <wp:positionH relativeFrom="margin">
              <wp:posOffset>186690</wp:posOffset>
            </wp:positionH>
            <wp:positionV relativeFrom="margin">
              <wp:posOffset>438150</wp:posOffset>
            </wp:positionV>
            <wp:extent cx="5570220" cy="7578725"/>
            <wp:effectExtent l="0" t="0" r="0" b="3175"/>
            <wp:wrapTight wrapText="bothSides">
              <wp:wrapPolygon edited="0">
                <wp:start x="0" y="0"/>
                <wp:lineTo x="0" y="21555"/>
                <wp:lineTo x="21497" y="21555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757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83FDC" w14:textId="77777777" w:rsidR="00E30B4D" w:rsidRDefault="00E30B4D" w:rsidP="00727C19">
      <w:pPr>
        <w:pStyle w:val="BodyText1"/>
        <w:rPr>
          <w:b/>
        </w:rPr>
      </w:pPr>
    </w:p>
    <w:p w14:paraId="2828742F" w14:textId="78B6C88A" w:rsidR="005236B2" w:rsidRDefault="005236B2" w:rsidP="00727C19">
      <w:pPr>
        <w:pStyle w:val="BodyText1"/>
        <w:rPr>
          <w:b/>
        </w:rPr>
      </w:pPr>
      <w:r w:rsidRPr="002E3148">
        <w:rPr>
          <w:b/>
        </w:rPr>
        <w:lastRenderedPageBreak/>
        <w:t>Test Cases</w:t>
      </w:r>
    </w:p>
    <w:p w14:paraId="38A31160" w14:textId="77777777" w:rsidR="00583530" w:rsidRDefault="00583530" w:rsidP="00583530">
      <w:pPr>
        <w:pStyle w:val="BodyText1"/>
      </w:pPr>
      <w:r>
        <w:t xml:space="preserve">Fill out the table with test case information. </w:t>
      </w:r>
    </w:p>
    <w:p w14:paraId="62DE61C5" w14:textId="77777777" w:rsidR="00583530" w:rsidRDefault="00583530" w:rsidP="00583530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Test Case Description</w:t>
      </w:r>
      <w:r>
        <w:t xml:space="preserve"> is an English description what is being tested. </w:t>
      </w:r>
    </w:p>
    <w:p w14:paraId="0859B0DD" w14:textId="728201A8" w:rsidR="00583530" w:rsidRDefault="00583530" w:rsidP="00583530">
      <w:pPr>
        <w:pStyle w:val="BodyText1"/>
        <w:numPr>
          <w:ilvl w:val="0"/>
          <w:numId w:val="10"/>
        </w:numPr>
      </w:pPr>
      <w:r>
        <w:t xml:space="preserve">The </w:t>
      </w:r>
      <w:r>
        <w:rPr>
          <w:i/>
        </w:rPr>
        <w:t>Input Argument</w:t>
      </w:r>
      <w:r>
        <w:t xml:space="preserve"> is a numerical value. </w:t>
      </w:r>
    </w:p>
    <w:p w14:paraId="73E2D025" w14:textId="7AC095AA" w:rsidR="00583530" w:rsidRDefault="00583530" w:rsidP="00583530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Flowchart Output</w:t>
      </w:r>
      <w:r>
        <w:t xml:space="preserve"> is an English description of the flowchart; it should not be code or numbers. </w:t>
      </w:r>
    </w:p>
    <w:p w14:paraId="5F580EAE" w14:textId="56276388" w:rsidR="00583530" w:rsidRDefault="00583530" w:rsidP="00583530">
      <w:pPr>
        <w:pStyle w:val="BodyText1"/>
        <w:numPr>
          <w:ilvl w:val="0"/>
          <w:numId w:val="10"/>
        </w:numPr>
      </w:pPr>
      <w:r>
        <w:t>Add as many rows as necessary to test all possible flowchart paths.</w:t>
      </w:r>
    </w:p>
    <w:p w14:paraId="40222B94" w14:textId="44974241" w:rsidR="00E77713" w:rsidRPr="00C277BC" w:rsidRDefault="00E77713" w:rsidP="00583530">
      <w:pPr>
        <w:pStyle w:val="BodyText1"/>
        <w:numPr>
          <w:ilvl w:val="0"/>
          <w:numId w:val="10"/>
        </w:numPr>
      </w:pPr>
      <w:r>
        <w:t xml:space="preserve">An example test case is included.  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45"/>
        <w:gridCol w:w="2970"/>
        <w:gridCol w:w="3240"/>
      </w:tblGrid>
      <w:tr w:rsidR="00113EC6" w:rsidRPr="002E3148" w14:paraId="270702B0" w14:textId="77777777" w:rsidTr="00AA01E5">
        <w:tc>
          <w:tcPr>
            <w:tcW w:w="3145" w:type="dxa"/>
            <w:shd w:val="clear" w:color="auto" w:fill="D9D9D9" w:themeFill="background1" w:themeFillShade="D9"/>
          </w:tcPr>
          <w:p w14:paraId="1EB859F5" w14:textId="77777777" w:rsidR="00113EC6" w:rsidRDefault="00113EC6" w:rsidP="003447F9">
            <w:pPr>
              <w:pStyle w:val="BodyText1"/>
              <w:spacing w:before="0" w:after="0"/>
              <w:rPr>
                <w:b/>
              </w:rPr>
            </w:pPr>
            <w:r w:rsidRPr="00583530">
              <w:rPr>
                <w:b/>
              </w:rPr>
              <w:t>Test Case Description</w:t>
            </w:r>
          </w:p>
          <w:p w14:paraId="70E02FE2" w14:textId="215FCE0E" w:rsidR="003447F9" w:rsidRPr="00583530" w:rsidRDefault="003447F9" w:rsidP="003447F9">
            <w:pPr>
              <w:pStyle w:val="BodyText1"/>
              <w:spacing w:before="0" w:after="0"/>
              <w:rPr>
                <w:b/>
              </w:rPr>
            </w:pPr>
            <w:r>
              <w:rPr>
                <w:b/>
              </w:rPr>
              <w:t>in English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58392635" w14:textId="77777777" w:rsidR="00113EC6" w:rsidRPr="00583530" w:rsidRDefault="00113EC6" w:rsidP="003447F9">
            <w:pPr>
              <w:pStyle w:val="BodyText1"/>
              <w:spacing w:before="0" w:after="0"/>
              <w:rPr>
                <w:b/>
              </w:rPr>
            </w:pPr>
            <w:r w:rsidRPr="00583530">
              <w:rPr>
                <w:b/>
              </w:rPr>
              <w:t>Input Argument</w:t>
            </w:r>
          </w:p>
          <w:p w14:paraId="6399E52A" w14:textId="3BF0E519" w:rsidR="00583530" w:rsidRPr="00583530" w:rsidRDefault="00583530" w:rsidP="003447F9">
            <w:pPr>
              <w:pStyle w:val="BodyText1"/>
              <w:spacing w:before="0" w:after="0"/>
              <w:rPr>
                <w:b/>
              </w:rPr>
            </w:pPr>
            <w:r w:rsidRPr="00583530">
              <w:rPr>
                <w:b/>
              </w:rPr>
              <w:t>(altitude (km))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370BA33" w14:textId="77777777" w:rsidR="00234E65" w:rsidRDefault="00113EC6" w:rsidP="003447F9">
            <w:pPr>
              <w:pStyle w:val="BodyText1"/>
              <w:spacing w:before="0" w:after="0"/>
              <w:rPr>
                <w:b/>
              </w:rPr>
            </w:pPr>
            <w:r w:rsidRPr="00583530">
              <w:rPr>
                <w:b/>
              </w:rPr>
              <w:t>Flowchart</w:t>
            </w:r>
            <w:r w:rsidR="00234E65" w:rsidRPr="00583530">
              <w:rPr>
                <w:b/>
              </w:rPr>
              <w:t xml:space="preserve"> Output</w:t>
            </w:r>
          </w:p>
          <w:p w14:paraId="21F96409" w14:textId="239F3053" w:rsidR="003447F9" w:rsidRPr="00583530" w:rsidRDefault="003447F9" w:rsidP="003447F9">
            <w:pPr>
              <w:pStyle w:val="BodyText1"/>
              <w:spacing w:before="0" w:after="0"/>
              <w:rPr>
                <w:b/>
              </w:rPr>
            </w:pPr>
            <w:r>
              <w:rPr>
                <w:b/>
              </w:rPr>
              <w:t>in English</w:t>
            </w:r>
          </w:p>
        </w:tc>
      </w:tr>
      <w:tr w:rsidR="00113EC6" w14:paraId="42C8D86E" w14:textId="77777777" w:rsidTr="00AA01E5">
        <w:tc>
          <w:tcPr>
            <w:tcW w:w="3145" w:type="dxa"/>
          </w:tcPr>
          <w:p w14:paraId="30BFA0D3" w14:textId="77F25BD5" w:rsidR="00E77713" w:rsidRDefault="00E77713" w:rsidP="00E77713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 xml:space="preserve">Test when altitude is </w:t>
            </w:r>
            <w:r w:rsidR="009063D0">
              <w:rPr>
                <w:color w:val="00B050"/>
              </w:rPr>
              <w:t>valid and in the troposphere</w:t>
            </w:r>
          </w:p>
          <w:p w14:paraId="1E2BF7AA" w14:textId="3A7A2BB9" w:rsidR="00113EC6" w:rsidRPr="00712207" w:rsidRDefault="00E77713" w:rsidP="00E77713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 xml:space="preserve">0 ≤ h </w:t>
            </w:r>
            <w:r w:rsidRPr="007827E5">
              <w:rPr>
                <w:color w:val="00B050"/>
              </w:rPr>
              <w:t>&lt; 11</w:t>
            </w:r>
          </w:p>
        </w:tc>
        <w:tc>
          <w:tcPr>
            <w:tcW w:w="2970" w:type="dxa"/>
          </w:tcPr>
          <w:p w14:paraId="17C8F5F3" w14:textId="44C0CAB3" w:rsidR="00113EC6" w:rsidRPr="00712207" w:rsidRDefault="00E77713" w:rsidP="00727C19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>h = 10</w:t>
            </w:r>
          </w:p>
        </w:tc>
        <w:tc>
          <w:tcPr>
            <w:tcW w:w="3240" w:type="dxa"/>
          </w:tcPr>
          <w:p w14:paraId="3599488B" w14:textId="58DC591F" w:rsidR="008F69AF" w:rsidRDefault="008F69AF" w:rsidP="00727C19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>Calculated Temperature</w:t>
            </w:r>
          </w:p>
          <w:p w14:paraId="2261E06E" w14:textId="3DE281C5" w:rsidR="00113EC6" w:rsidRDefault="00E77713" w:rsidP="00727C19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>Atmospheric layer: troposphere</w:t>
            </w:r>
          </w:p>
          <w:p w14:paraId="13901FCE" w14:textId="363186FB" w:rsidR="00C84AB3" w:rsidRPr="00712207" w:rsidRDefault="00C84AB3" w:rsidP="00727C19">
            <w:pPr>
              <w:pStyle w:val="BodyText1"/>
              <w:rPr>
                <w:color w:val="00B050"/>
              </w:rPr>
            </w:pPr>
          </w:p>
        </w:tc>
      </w:tr>
      <w:tr w:rsidR="003447F9" w14:paraId="5D3BFC94" w14:textId="77777777" w:rsidTr="00AA01E5">
        <w:tc>
          <w:tcPr>
            <w:tcW w:w="3145" w:type="dxa"/>
          </w:tcPr>
          <w:p w14:paraId="46389212" w14:textId="7A494F39" w:rsidR="00AA01E5" w:rsidRDefault="00AA01E5" w:rsidP="00AA01E5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>Test when altitude is valid and in the tropopause</w:t>
            </w:r>
          </w:p>
          <w:p w14:paraId="40FB9B1A" w14:textId="2632DB40" w:rsidR="003447F9" w:rsidRPr="00712207" w:rsidRDefault="00AA01E5" w:rsidP="00AA01E5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>11 ≤ h &lt; 20</w:t>
            </w:r>
          </w:p>
        </w:tc>
        <w:tc>
          <w:tcPr>
            <w:tcW w:w="2970" w:type="dxa"/>
          </w:tcPr>
          <w:p w14:paraId="0F7A167F" w14:textId="35607B8E" w:rsidR="003447F9" w:rsidRPr="00712207" w:rsidRDefault="00AA01E5" w:rsidP="00727C19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>h = 19</w:t>
            </w:r>
          </w:p>
        </w:tc>
        <w:tc>
          <w:tcPr>
            <w:tcW w:w="3240" w:type="dxa"/>
          </w:tcPr>
          <w:p w14:paraId="5E3D858A" w14:textId="3CB1E181" w:rsidR="008F69AF" w:rsidRDefault="008F69AF" w:rsidP="00727C19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>Calculated Temperature</w:t>
            </w:r>
          </w:p>
          <w:p w14:paraId="59BDB0FF" w14:textId="257A41DD" w:rsidR="00C84AB3" w:rsidRPr="00712207" w:rsidRDefault="00AA01E5" w:rsidP="00727C19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>Atmospheric layer: tropopause</w:t>
            </w:r>
          </w:p>
        </w:tc>
      </w:tr>
      <w:tr w:rsidR="00AA01E5" w14:paraId="36B7AA35" w14:textId="77777777" w:rsidTr="00AA01E5">
        <w:tc>
          <w:tcPr>
            <w:tcW w:w="3145" w:type="dxa"/>
          </w:tcPr>
          <w:p w14:paraId="3A244A36" w14:textId="6B69F687" w:rsidR="00AA01E5" w:rsidRDefault="00AA01E5" w:rsidP="00AA01E5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 xml:space="preserve">Test when altitude is </w:t>
            </w:r>
            <w:r w:rsidR="007B4C48">
              <w:rPr>
                <w:color w:val="00B050"/>
              </w:rPr>
              <w:t>valid and in the stratosphere boundary 3</w:t>
            </w:r>
          </w:p>
          <w:p w14:paraId="55B6550A" w14:textId="6603ADBB" w:rsidR="00AA01E5" w:rsidRDefault="007B4C48" w:rsidP="00AA01E5">
            <w:pPr>
              <w:pStyle w:val="BodyText1"/>
            </w:pPr>
            <w:r>
              <w:rPr>
                <w:color w:val="00B050"/>
              </w:rPr>
              <w:t>20</w:t>
            </w:r>
            <w:r w:rsidR="00AA01E5">
              <w:rPr>
                <w:color w:val="00B050"/>
              </w:rPr>
              <w:t xml:space="preserve"> ≤ h </w:t>
            </w:r>
            <w:r>
              <w:rPr>
                <w:color w:val="00B050"/>
              </w:rPr>
              <w:t>&lt; 32</w:t>
            </w:r>
          </w:p>
        </w:tc>
        <w:tc>
          <w:tcPr>
            <w:tcW w:w="2970" w:type="dxa"/>
          </w:tcPr>
          <w:p w14:paraId="4EE95658" w14:textId="7DE79438" w:rsidR="00AA01E5" w:rsidRDefault="00AA01E5" w:rsidP="00727C19">
            <w:pPr>
              <w:pStyle w:val="BodyText1"/>
            </w:pPr>
            <w:r>
              <w:rPr>
                <w:color w:val="00B050"/>
              </w:rPr>
              <w:t>h = 30</w:t>
            </w:r>
          </w:p>
        </w:tc>
        <w:tc>
          <w:tcPr>
            <w:tcW w:w="3240" w:type="dxa"/>
          </w:tcPr>
          <w:p w14:paraId="394DF7FA" w14:textId="3766BEF8" w:rsidR="008F69AF" w:rsidRDefault="008F69AF" w:rsidP="00727C19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>Calculated Temperature</w:t>
            </w:r>
          </w:p>
          <w:p w14:paraId="68A25584" w14:textId="57387B4E" w:rsidR="00C84AB3" w:rsidRPr="008F69AF" w:rsidRDefault="00AA01E5" w:rsidP="00727C19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>Atmospheric layer: stratosphere boundary 3</w:t>
            </w:r>
          </w:p>
        </w:tc>
      </w:tr>
      <w:tr w:rsidR="00AA01E5" w14:paraId="07204786" w14:textId="77777777" w:rsidTr="00AA01E5">
        <w:tc>
          <w:tcPr>
            <w:tcW w:w="3145" w:type="dxa"/>
          </w:tcPr>
          <w:p w14:paraId="7ACE74E7" w14:textId="2A59E503" w:rsidR="007B4C48" w:rsidRDefault="007B4C48" w:rsidP="007B4C48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>Test when altitude is valid and in the stratosphere boundary 4</w:t>
            </w:r>
          </w:p>
          <w:p w14:paraId="3F097365" w14:textId="27FBA817" w:rsidR="00AA01E5" w:rsidRDefault="007B4C48" w:rsidP="00AA01E5">
            <w:pPr>
              <w:pStyle w:val="BodyText1"/>
            </w:pPr>
            <w:r>
              <w:rPr>
                <w:color w:val="00B050"/>
              </w:rPr>
              <w:t>32</w:t>
            </w:r>
            <w:r w:rsidR="00AA01E5">
              <w:rPr>
                <w:color w:val="00B050"/>
              </w:rPr>
              <w:t xml:space="preserve"> ≤ h </w:t>
            </w:r>
            <w:r>
              <w:rPr>
                <w:color w:val="00B050"/>
              </w:rPr>
              <w:t>&lt; 47</w:t>
            </w:r>
          </w:p>
        </w:tc>
        <w:tc>
          <w:tcPr>
            <w:tcW w:w="2970" w:type="dxa"/>
          </w:tcPr>
          <w:p w14:paraId="689CAFBF" w14:textId="1C106B64" w:rsidR="00AA01E5" w:rsidRDefault="00AA01E5" w:rsidP="00727C19">
            <w:pPr>
              <w:pStyle w:val="BodyText1"/>
            </w:pPr>
            <w:r>
              <w:rPr>
                <w:color w:val="00B050"/>
              </w:rPr>
              <w:t>h = 34</w:t>
            </w:r>
          </w:p>
        </w:tc>
        <w:tc>
          <w:tcPr>
            <w:tcW w:w="3240" w:type="dxa"/>
          </w:tcPr>
          <w:p w14:paraId="2B920C1A" w14:textId="3754B235" w:rsidR="008F69AF" w:rsidRDefault="008F69AF" w:rsidP="00727C19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>Calculated Temperature</w:t>
            </w:r>
          </w:p>
          <w:p w14:paraId="5E0F2C38" w14:textId="46CFC3A9" w:rsidR="00C84AB3" w:rsidRPr="008F69AF" w:rsidRDefault="00AA01E5" w:rsidP="00727C19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>Atmospheric layer: stratosphere boundary 4</w:t>
            </w:r>
          </w:p>
        </w:tc>
      </w:tr>
      <w:tr w:rsidR="00AA01E5" w14:paraId="4A45579F" w14:textId="77777777" w:rsidTr="00AA01E5">
        <w:tc>
          <w:tcPr>
            <w:tcW w:w="3145" w:type="dxa"/>
          </w:tcPr>
          <w:p w14:paraId="0BE6C9F9" w14:textId="522054A7" w:rsidR="00AA01E5" w:rsidRDefault="00AA01E5" w:rsidP="00AA01E5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 xml:space="preserve">Test when altitude is </w:t>
            </w:r>
            <w:r w:rsidR="00D70C0A">
              <w:rPr>
                <w:color w:val="00B050"/>
              </w:rPr>
              <w:t>valid and in the stra</w:t>
            </w:r>
            <w:r w:rsidR="007B4C48">
              <w:rPr>
                <w:color w:val="00B050"/>
              </w:rPr>
              <w:t>topause</w:t>
            </w:r>
          </w:p>
          <w:p w14:paraId="7C6497B9" w14:textId="16C11759" w:rsidR="00AA01E5" w:rsidRDefault="007B4C48" w:rsidP="00AA01E5">
            <w:pPr>
              <w:pStyle w:val="BodyText1"/>
            </w:pPr>
            <w:r>
              <w:rPr>
                <w:color w:val="00B050"/>
              </w:rPr>
              <w:t>47</w:t>
            </w:r>
            <w:r w:rsidR="00AA01E5">
              <w:rPr>
                <w:color w:val="00B050"/>
              </w:rPr>
              <w:t xml:space="preserve"> ≤ h </w:t>
            </w:r>
            <w:r>
              <w:rPr>
                <w:color w:val="00B050"/>
              </w:rPr>
              <w:t>&lt; 51</w:t>
            </w:r>
          </w:p>
        </w:tc>
        <w:tc>
          <w:tcPr>
            <w:tcW w:w="2970" w:type="dxa"/>
          </w:tcPr>
          <w:p w14:paraId="3A1D8F51" w14:textId="778BD007" w:rsidR="00AA01E5" w:rsidRDefault="00AA01E5" w:rsidP="00727C19">
            <w:pPr>
              <w:pStyle w:val="BodyText1"/>
            </w:pPr>
            <w:r>
              <w:rPr>
                <w:color w:val="00B050"/>
              </w:rPr>
              <w:t>h = 50</w:t>
            </w:r>
          </w:p>
        </w:tc>
        <w:tc>
          <w:tcPr>
            <w:tcW w:w="3240" w:type="dxa"/>
          </w:tcPr>
          <w:p w14:paraId="2822D778" w14:textId="12DD3708" w:rsidR="008F69AF" w:rsidRDefault="008F69AF" w:rsidP="00727C19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>Calculated Temperature</w:t>
            </w:r>
          </w:p>
          <w:p w14:paraId="1B0FDAB0" w14:textId="741D6E71" w:rsidR="00C84AB3" w:rsidRPr="008F69AF" w:rsidRDefault="00AA01E5" w:rsidP="00727C19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>Atmospheric layer: stratopause</w:t>
            </w:r>
          </w:p>
        </w:tc>
      </w:tr>
      <w:tr w:rsidR="00AA01E5" w14:paraId="0D2EBD3F" w14:textId="77777777" w:rsidTr="00AA01E5">
        <w:tc>
          <w:tcPr>
            <w:tcW w:w="3145" w:type="dxa"/>
          </w:tcPr>
          <w:p w14:paraId="2CAB2406" w14:textId="77777777" w:rsidR="00AA01E5" w:rsidRDefault="00DF7772" w:rsidP="00DF7772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>Test when altitude is invalid if h is below the minimum boundary</w:t>
            </w:r>
          </w:p>
          <w:p w14:paraId="0EDC1AC6" w14:textId="649FA2FA" w:rsidR="003F064E" w:rsidRDefault="003F064E" w:rsidP="00DF7772">
            <w:pPr>
              <w:pStyle w:val="BodyText1"/>
            </w:pPr>
            <w:r>
              <w:rPr>
                <w:color w:val="00B050"/>
              </w:rPr>
              <w:t>h &lt; 0</w:t>
            </w:r>
          </w:p>
        </w:tc>
        <w:tc>
          <w:tcPr>
            <w:tcW w:w="2970" w:type="dxa"/>
          </w:tcPr>
          <w:p w14:paraId="2CFBC545" w14:textId="1CCF2EFD" w:rsidR="00AA01E5" w:rsidRDefault="00DF7772" w:rsidP="00727C19">
            <w:pPr>
              <w:pStyle w:val="BodyText1"/>
            </w:pPr>
            <w:r>
              <w:rPr>
                <w:color w:val="00B050"/>
              </w:rPr>
              <w:t>h = -1</w:t>
            </w:r>
          </w:p>
        </w:tc>
        <w:tc>
          <w:tcPr>
            <w:tcW w:w="3240" w:type="dxa"/>
          </w:tcPr>
          <w:p w14:paraId="51CBA967" w14:textId="2BE3AF15" w:rsidR="00AA01E5" w:rsidRDefault="00DF7772" w:rsidP="00727C19">
            <w:pPr>
              <w:pStyle w:val="BodyText1"/>
            </w:pPr>
            <w:r>
              <w:rPr>
                <w:color w:val="00B050"/>
              </w:rPr>
              <w:t>Outside Boundaries</w:t>
            </w:r>
          </w:p>
        </w:tc>
      </w:tr>
      <w:tr w:rsidR="00DF7772" w14:paraId="72756261" w14:textId="77777777" w:rsidTr="00AA01E5">
        <w:tc>
          <w:tcPr>
            <w:tcW w:w="3145" w:type="dxa"/>
          </w:tcPr>
          <w:p w14:paraId="4CCB7FF9" w14:textId="77777777" w:rsidR="00DF7772" w:rsidRDefault="00DF7772" w:rsidP="00DF7772">
            <w:pPr>
              <w:pStyle w:val="BodyText1"/>
              <w:rPr>
                <w:color w:val="00B050"/>
              </w:rPr>
            </w:pPr>
            <w:r>
              <w:rPr>
                <w:color w:val="00B050"/>
              </w:rPr>
              <w:t>Test when altitude is invalid if h is above the maximum boundary</w:t>
            </w:r>
          </w:p>
          <w:p w14:paraId="551ED1C8" w14:textId="56A8B84C" w:rsidR="003F064E" w:rsidRDefault="003F064E" w:rsidP="00DF7772">
            <w:pPr>
              <w:pStyle w:val="BodyText1"/>
            </w:pPr>
            <w:r>
              <w:rPr>
                <w:color w:val="00B050"/>
              </w:rPr>
              <w:t>h &gt; 51</w:t>
            </w:r>
            <w:bookmarkStart w:id="0" w:name="_GoBack"/>
            <w:bookmarkEnd w:id="0"/>
          </w:p>
        </w:tc>
        <w:tc>
          <w:tcPr>
            <w:tcW w:w="2970" w:type="dxa"/>
          </w:tcPr>
          <w:p w14:paraId="1A62D2D4" w14:textId="25AC04FE" w:rsidR="00DF7772" w:rsidRDefault="00DF7772" w:rsidP="00DF7772">
            <w:pPr>
              <w:pStyle w:val="BodyText1"/>
            </w:pPr>
            <w:r>
              <w:rPr>
                <w:color w:val="00B050"/>
              </w:rPr>
              <w:t>h = 52</w:t>
            </w:r>
          </w:p>
        </w:tc>
        <w:tc>
          <w:tcPr>
            <w:tcW w:w="3240" w:type="dxa"/>
          </w:tcPr>
          <w:p w14:paraId="5C3EDB71" w14:textId="590A3EC5" w:rsidR="00DF7772" w:rsidRDefault="00DF7772" w:rsidP="00DF7772">
            <w:pPr>
              <w:pStyle w:val="BodyText1"/>
            </w:pPr>
            <w:r>
              <w:rPr>
                <w:color w:val="00B050"/>
              </w:rPr>
              <w:t>Outside Boundaries</w:t>
            </w:r>
          </w:p>
        </w:tc>
      </w:tr>
    </w:tbl>
    <w:p w14:paraId="0544DA4D" w14:textId="77777777" w:rsidR="005236B2" w:rsidRDefault="005236B2" w:rsidP="00727C19">
      <w:pPr>
        <w:pStyle w:val="BodyText1"/>
      </w:pPr>
    </w:p>
    <w:p w14:paraId="2A731616" w14:textId="77777777" w:rsidR="006A53AE" w:rsidRDefault="006A53AE" w:rsidP="00727C19">
      <w:pPr>
        <w:pStyle w:val="BodyText1"/>
      </w:pPr>
    </w:p>
    <w:p w14:paraId="64E03AD5" w14:textId="268E89F8" w:rsidR="006A53AE" w:rsidRDefault="006A53AE" w:rsidP="00727C19">
      <w:pPr>
        <w:pStyle w:val="BodyText1"/>
      </w:pPr>
    </w:p>
    <w:p w14:paraId="0C533A6D" w14:textId="5EC2BC8B" w:rsidR="00A31FDF" w:rsidRPr="00957AB3" w:rsidRDefault="00A31FDF" w:rsidP="00A31FDF">
      <w:pPr>
        <w:pStyle w:val="Heading1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 Lens Decision</w:t>
      </w:r>
    </w:p>
    <w:p w14:paraId="6FF530E0" w14:textId="77777777" w:rsidR="00A31FDF" w:rsidRPr="00A65BD9" w:rsidRDefault="00A31FDF" w:rsidP="00A31FDF">
      <w:pPr>
        <w:pStyle w:val="BodyText1"/>
        <w:shd w:val="clear" w:color="auto" w:fill="00B0F0"/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Individual</w:t>
      </w:r>
      <w:r w:rsidRPr="00A65BD9">
        <w:rPr>
          <w:rFonts w:asciiTheme="minorHAnsi" w:hAnsiTheme="minorHAnsi" w:cstheme="minorHAnsi"/>
        </w:rPr>
        <w:t xml:space="preserve"> Programming</w:t>
      </w:r>
    </w:p>
    <w:p w14:paraId="2C60F3F1" w14:textId="77777777" w:rsidR="00A31FDF" w:rsidRDefault="00A31FDF" w:rsidP="00A31FDF">
      <w:pPr>
        <w:pStyle w:val="BodyText1"/>
      </w:pPr>
    </w:p>
    <w:p w14:paraId="3AA45225" w14:textId="77777777" w:rsidR="009C7C0E" w:rsidRPr="005236B2" w:rsidRDefault="009C7C0E" w:rsidP="009C7C0E">
      <w:pPr>
        <w:pStyle w:val="BodyText1"/>
        <w:rPr>
          <w:b/>
        </w:rPr>
      </w:pPr>
      <w:r w:rsidRPr="005236B2">
        <w:rPr>
          <w:b/>
        </w:rPr>
        <w:t>(2.a) Flowchart</w:t>
      </w:r>
    </w:p>
    <w:p w14:paraId="42148F30" w14:textId="1680A75B" w:rsidR="009C7C0E" w:rsidRPr="009C7C0E" w:rsidRDefault="00E30B4D" w:rsidP="00A31FDF">
      <w:pPr>
        <w:pStyle w:val="BodyText1"/>
        <w:rPr>
          <w:i/>
          <w:color w:val="0070C0"/>
        </w:rPr>
      </w:pPr>
      <w:r>
        <w:rPr>
          <w:i/>
          <w:noProof/>
          <w:color w:val="0070C0"/>
        </w:rPr>
        <w:lastRenderedPageBreak/>
        <w:drawing>
          <wp:anchor distT="0" distB="0" distL="114300" distR="114300" simplePos="0" relativeHeight="251659264" behindDoc="1" locked="0" layoutInCell="1" allowOverlap="1" wp14:anchorId="3FD163EF" wp14:editId="24CB061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802786" cy="7604760"/>
            <wp:effectExtent l="0" t="0" r="7620" b="0"/>
            <wp:wrapTight wrapText="bothSides">
              <wp:wrapPolygon edited="0">
                <wp:start x="0" y="0"/>
                <wp:lineTo x="0" y="21535"/>
                <wp:lineTo x="21557" y="21535"/>
                <wp:lineTo x="215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86" cy="760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82573" w14:textId="788835DE" w:rsidR="00A31FDF" w:rsidRPr="00A31FDF" w:rsidRDefault="00A31FDF" w:rsidP="00727C19">
      <w:pPr>
        <w:pStyle w:val="BodyText1"/>
        <w:rPr>
          <w:i/>
          <w:color w:val="0070C0"/>
        </w:rPr>
      </w:pPr>
    </w:p>
    <w:sectPr w:rsidR="00A31FDF" w:rsidRPr="00A31FD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3380D" w14:textId="77777777" w:rsidR="00C15F4F" w:rsidRDefault="00C15F4F" w:rsidP="005F7644">
      <w:r>
        <w:separator/>
      </w:r>
    </w:p>
  </w:endnote>
  <w:endnote w:type="continuationSeparator" w:id="0">
    <w:p w14:paraId="58AF54AE" w14:textId="77777777" w:rsidR="00C15F4F" w:rsidRDefault="00C15F4F" w:rsidP="005F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163151452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CA5D24" w14:textId="6ECF6304" w:rsidR="00DF0495" w:rsidRPr="009A6FC6" w:rsidRDefault="00DF0495">
            <w:pPr>
              <w:pStyle w:val="Footer"/>
              <w:jc w:val="right"/>
              <w:rPr>
                <w:sz w:val="20"/>
                <w:szCs w:val="20"/>
              </w:rPr>
            </w:pPr>
            <w:r w:rsidRPr="009A6FC6">
              <w:rPr>
                <w:sz w:val="20"/>
                <w:szCs w:val="20"/>
              </w:rPr>
              <w:t xml:space="preserve">Page </w:t>
            </w:r>
            <w:r w:rsidRPr="009A6FC6">
              <w:rPr>
                <w:b/>
                <w:bCs/>
                <w:sz w:val="20"/>
                <w:szCs w:val="20"/>
              </w:rPr>
              <w:fldChar w:fldCharType="begin"/>
            </w:r>
            <w:r w:rsidRPr="009A6FC6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A6FC6">
              <w:rPr>
                <w:b/>
                <w:bCs/>
                <w:sz w:val="20"/>
                <w:szCs w:val="20"/>
              </w:rPr>
              <w:fldChar w:fldCharType="separate"/>
            </w:r>
            <w:r w:rsidR="003F064E">
              <w:rPr>
                <w:b/>
                <w:bCs/>
                <w:noProof/>
                <w:sz w:val="20"/>
                <w:szCs w:val="20"/>
              </w:rPr>
              <w:t>4</w:t>
            </w:r>
            <w:r w:rsidRPr="009A6FC6">
              <w:rPr>
                <w:b/>
                <w:bCs/>
                <w:sz w:val="20"/>
                <w:szCs w:val="20"/>
              </w:rPr>
              <w:fldChar w:fldCharType="end"/>
            </w:r>
            <w:r w:rsidRPr="009A6FC6">
              <w:rPr>
                <w:sz w:val="20"/>
                <w:szCs w:val="20"/>
              </w:rPr>
              <w:t xml:space="preserve"> of </w:t>
            </w:r>
            <w:r w:rsidRPr="009A6FC6">
              <w:rPr>
                <w:b/>
                <w:bCs/>
                <w:sz w:val="20"/>
                <w:szCs w:val="20"/>
              </w:rPr>
              <w:fldChar w:fldCharType="begin"/>
            </w:r>
            <w:r w:rsidRPr="009A6FC6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A6FC6">
              <w:rPr>
                <w:b/>
                <w:bCs/>
                <w:sz w:val="20"/>
                <w:szCs w:val="20"/>
              </w:rPr>
              <w:fldChar w:fldCharType="separate"/>
            </w:r>
            <w:r w:rsidR="003F064E">
              <w:rPr>
                <w:b/>
                <w:bCs/>
                <w:noProof/>
                <w:sz w:val="20"/>
                <w:szCs w:val="20"/>
              </w:rPr>
              <w:t>5</w:t>
            </w:r>
            <w:r w:rsidRPr="009A6FC6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4613E75" w14:textId="77777777" w:rsidR="00DF0495" w:rsidRPr="009A6FC6" w:rsidRDefault="00DF049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09B11" w14:textId="77777777" w:rsidR="00C15F4F" w:rsidRDefault="00C15F4F" w:rsidP="005F7644">
      <w:r>
        <w:separator/>
      </w:r>
    </w:p>
  </w:footnote>
  <w:footnote w:type="continuationSeparator" w:id="0">
    <w:p w14:paraId="4636B2CB" w14:textId="77777777" w:rsidR="00C15F4F" w:rsidRDefault="00C15F4F" w:rsidP="005F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85C03" w14:textId="156F7505" w:rsidR="00DF0495" w:rsidRPr="00FD3B5D" w:rsidRDefault="00DF0495" w:rsidP="00FD3B5D">
    <w:pPr>
      <w:pStyle w:val="Header"/>
      <w:rPr>
        <w:rFonts w:ascii="Arial" w:hAnsi="Arial" w:cs="Arial"/>
        <w:bCs/>
        <w:sz w:val="20"/>
        <w:lang w:eastAsia="ko-KR"/>
      </w:rPr>
    </w:pPr>
    <w:r w:rsidRPr="00FD3B5D">
      <w:rPr>
        <w:rFonts w:ascii="Arial" w:hAnsi="Arial" w:cs="Arial"/>
        <w:bCs/>
        <w:sz w:val="20"/>
      </w:rPr>
      <w:t xml:space="preserve">ENGR 132 </w:t>
    </w:r>
    <w:r w:rsidRPr="00FD3B5D">
      <w:rPr>
        <w:rFonts w:ascii="Arial" w:hAnsi="Arial" w:cs="Arial"/>
        <w:b/>
        <w:bCs/>
      </w:rPr>
      <w:tab/>
    </w:r>
    <w:r w:rsidRPr="00FD3B5D">
      <w:rPr>
        <w:rFonts w:ascii="Arial" w:hAnsi="Arial" w:cs="Arial"/>
        <w:b/>
        <w:bCs/>
      </w:rPr>
      <w:tab/>
    </w:r>
    <w:r w:rsidRPr="00FD3B5D">
      <w:rPr>
        <w:rFonts w:ascii="Arial" w:hAnsi="Arial" w:cs="Arial"/>
        <w:bCs/>
        <w:sz w:val="20"/>
        <w:lang w:eastAsia="ko-KR"/>
      </w:rPr>
      <w:t>Spring 2017</w:t>
    </w:r>
  </w:p>
  <w:p w14:paraId="1DAC37ED" w14:textId="29109FA9" w:rsidR="00DF0495" w:rsidRPr="00FD3B5D" w:rsidRDefault="00DF0495" w:rsidP="00392085">
    <w:pPr>
      <w:pStyle w:val="Header"/>
      <w:rPr>
        <w:rFonts w:ascii="Arial" w:hAnsi="Arial" w:cs="Arial"/>
      </w:rPr>
    </w:pPr>
    <w:r>
      <w:rPr>
        <w:rFonts w:ascii="Arial" w:hAnsi="Arial" w:cs="Arial"/>
      </w:rPr>
      <w:t>Answer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6838"/>
    <w:multiLevelType w:val="hybridMultilevel"/>
    <w:tmpl w:val="28CA25FC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0350C"/>
    <w:multiLevelType w:val="hybridMultilevel"/>
    <w:tmpl w:val="A43C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6D74"/>
    <w:multiLevelType w:val="hybridMultilevel"/>
    <w:tmpl w:val="D91A6AF4"/>
    <w:lvl w:ilvl="0" w:tplc="A202C34A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61606"/>
    <w:multiLevelType w:val="hybridMultilevel"/>
    <w:tmpl w:val="4482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66E06"/>
    <w:multiLevelType w:val="hybridMultilevel"/>
    <w:tmpl w:val="BB0C4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5C0DCF"/>
    <w:multiLevelType w:val="hybridMultilevel"/>
    <w:tmpl w:val="F79A97C6"/>
    <w:lvl w:ilvl="0" w:tplc="1CBA7E7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1C0ABE"/>
    <w:multiLevelType w:val="hybridMultilevel"/>
    <w:tmpl w:val="B060EC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3967A6"/>
    <w:multiLevelType w:val="hybridMultilevel"/>
    <w:tmpl w:val="918EA2E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B335FA"/>
    <w:multiLevelType w:val="hybridMultilevel"/>
    <w:tmpl w:val="8BFCC2A6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44"/>
    <w:rsid w:val="00005AD0"/>
    <w:rsid w:val="00017136"/>
    <w:rsid w:val="000259BE"/>
    <w:rsid w:val="00032545"/>
    <w:rsid w:val="00032A62"/>
    <w:rsid w:val="00037EDB"/>
    <w:rsid w:val="0005271D"/>
    <w:rsid w:val="00054269"/>
    <w:rsid w:val="00056197"/>
    <w:rsid w:val="000B1C59"/>
    <w:rsid w:val="000B2748"/>
    <w:rsid w:val="000B7C82"/>
    <w:rsid w:val="000E4ABA"/>
    <w:rsid w:val="001136C5"/>
    <w:rsid w:val="00113EC6"/>
    <w:rsid w:val="001220FB"/>
    <w:rsid w:val="00143B18"/>
    <w:rsid w:val="00170599"/>
    <w:rsid w:val="001C3571"/>
    <w:rsid w:val="001D04D8"/>
    <w:rsid w:val="00200DF2"/>
    <w:rsid w:val="002059F2"/>
    <w:rsid w:val="00234E65"/>
    <w:rsid w:val="00252553"/>
    <w:rsid w:val="002734ED"/>
    <w:rsid w:val="00275C87"/>
    <w:rsid w:val="002836E4"/>
    <w:rsid w:val="00292BD3"/>
    <w:rsid w:val="002A15C6"/>
    <w:rsid w:val="002A3AAB"/>
    <w:rsid w:val="002E1AE1"/>
    <w:rsid w:val="002E3148"/>
    <w:rsid w:val="002F12F4"/>
    <w:rsid w:val="00315AAC"/>
    <w:rsid w:val="00343775"/>
    <w:rsid w:val="003447F9"/>
    <w:rsid w:val="003626A1"/>
    <w:rsid w:val="0036683D"/>
    <w:rsid w:val="00384BEF"/>
    <w:rsid w:val="00392085"/>
    <w:rsid w:val="003A2199"/>
    <w:rsid w:val="003A271A"/>
    <w:rsid w:val="003A7E1A"/>
    <w:rsid w:val="003C0F2F"/>
    <w:rsid w:val="003E2B9D"/>
    <w:rsid w:val="003F064E"/>
    <w:rsid w:val="003F0674"/>
    <w:rsid w:val="004222FD"/>
    <w:rsid w:val="00446CBD"/>
    <w:rsid w:val="00447239"/>
    <w:rsid w:val="00496A16"/>
    <w:rsid w:val="004A56D7"/>
    <w:rsid w:val="004A5E61"/>
    <w:rsid w:val="004A67FF"/>
    <w:rsid w:val="004A6E8F"/>
    <w:rsid w:val="004B1D00"/>
    <w:rsid w:val="004B6F48"/>
    <w:rsid w:val="004C3BD8"/>
    <w:rsid w:val="00512663"/>
    <w:rsid w:val="005236B2"/>
    <w:rsid w:val="005564F1"/>
    <w:rsid w:val="00562BDB"/>
    <w:rsid w:val="00583530"/>
    <w:rsid w:val="005942A5"/>
    <w:rsid w:val="005A1217"/>
    <w:rsid w:val="005F7644"/>
    <w:rsid w:val="0060440A"/>
    <w:rsid w:val="00604FBA"/>
    <w:rsid w:val="0061323F"/>
    <w:rsid w:val="0062074B"/>
    <w:rsid w:val="0062232C"/>
    <w:rsid w:val="00623B86"/>
    <w:rsid w:val="00626DFC"/>
    <w:rsid w:val="00647951"/>
    <w:rsid w:val="0066344E"/>
    <w:rsid w:val="006A53AE"/>
    <w:rsid w:val="006B5BF7"/>
    <w:rsid w:val="006B5EC3"/>
    <w:rsid w:val="006F1D29"/>
    <w:rsid w:val="007047A3"/>
    <w:rsid w:val="007064A9"/>
    <w:rsid w:val="00712207"/>
    <w:rsid w:val="007223CE"/>
    <w:rsid w:val="00727C19"/>
    <w:rsid w:val="007449CE"/>
    <w:rsid w:val="0076130F"/>
    <w:rsid w:val="00762BAF"/>
    <w:rsid w:val="007827E5"/>
    <w:rsid w:val="007954EB"/>
    <w:rsid w:val="007B4C48"/>
    <w:rsid w:val="007C5448"/>
    <w:rsid w:val="007E02A2"/>
    <w:rsid w:val="007F116A"/>
    <w:rsid w:val="00831DAF"/>
    <w:rsid w:val="00854289"/>
    <w:rsid w:val="00876394"/>
    <w:rsid w:val="008933C0"/>
    <w:rsid w:val="008C091F"/>
    <w:rsid w:val="008D532C"/>
    <w:rsid w:val="008D71A0"/>
    <w:rsid w:val="008F599E"/>
    <w:rsid w:val="008F69AF"/>
    <w:rsid w:val="00901432"/>
    <w:rsid w:val="0090188A"/>
    <w:rsid w:val="009063D0"/>
    <w:rsid w:val="00917F87"/>
    <w:rsid w:val="009315FC"/>
    <w:rsid w:val="00935231"/>
    <w:rsid w:val="00936C31"/>
    <w:rsid w:val="009520CF"/>
    <w:rsid w:val="009529E6"/>
    <w:rsid w:val="00962B96"/>
    <w:rsid w:val="00972E27"/>
    <w:rsid w:val="009A2633"/>
    <w:rsid w:val="009A6FC6"/>
    <w:rsid w:val="009B687F"/>
    <w:rsid w:val="009C7C0E"/>
    <w:rsid w:val="009D4182"/>
    <w:rsid w:val="00A273AA"/>
    <w:rsid w:val="00A31FDF"/>
    <w:rsid w:val="00A468DB"/>
    <w:rsid w:val="00A50018"/>
    <w:rsid w:val="00A51EEC"/>
    <w:rsid w:val="00A8355C"/>
    <w:rsid w:val="00A86012"/>
    <w:rsid w:val="00A90A1F"/>
    <w:rsid w:val="00A979D0"/>
    <w:rsid w:val="00AA01E5"/>
    <w:rsid w:val="00AC5032"/>
    <w:rsid w:val="00B005D6"/>
    <w:rsid w:val="00B17669"/>
    <w:rsid w:val="00B43E21"/>
    <w:rsid w:val="00B740E9"/>
    <w:rsid w:val="00BD6AAC"/>
    <w:rsid w:val="00BD7BE3"/>
    <w:rsid w:val="00BF493B"/>
    <w:rsid w:val="00BF5169"/>
    <w:rsid w:val="00C14C71"/>
    <w:rsid w:val="00C15F4F"/>
    <w:rsid w:val="00C277BC"/>
    <w:rsid w:val="00C27945"/>
    <w:rsid w:val="00C47976"/>
    <w:rsid w:val="00C5438A"/>
    <w:rsid w:val="00C67FF1"/>
    <w:rsid w:val="00C776E4"/>
    <w:rsid w:val="00C84AB3"/>
    <w:rsid w:val="00C92EFB"/>
    <w:rsid w:val="00CA7344"/>
    <w:rsid w:val="00CB0864"/>
    <w:rsid w:val="00CB142C"/>
    <w:rsid w:val="00CC4B2F"/>
    <w:rsid w:val="00CD3D2E"/>
    <w:rsid w:val="00CD7089"/>
    <w:rsid w:val="00CF439F"/>
    <w:rsid w:val="00D109CE"/>
    <w:rsid w:val="00D21E5E"/>
    <w:rsid w:val="00D625DD"/>
    <w:rsid w:val="00D62956"/>
    <w:rsid w:val="00D70C0A"/>
    <w:rsid w:val="00D71282"/>
    <w:rsid w:val="00D84785"/>
    <w:rsid w:val="00DA1863"/>
    <w:rsid w:val="00DE0DA5"/>
    <w:rsid w:val="00DF0495"/>
    <w:rsid w:val="00DF7772"/>
    <w:rsid w:val="00E10532"/>
    <w:rsid w:val="00E30B4D"/>
    <w:rsid w:val="00E342EF"/>
    <w:rsid w:val="00E457CE"/>
    <w:rsid w:val="00E4685C"/>
    <w:rsid w:val="00E764A2"/>
    <w:rsid w:val="00E77713"/>
    <w:rsid w:val="00E81511"/>
    <w:rsid w:val="00E95160"/>
    <w:rsid w:val="00EB0C65"/>
    <w:rsid w:val="00EB3728"/>
    <w:rsid w:val="00EB4762"/>
    <w:rsid w:val="00EC71C8"/>
    <w:rsid w:val="00ED30CF"/>
    <w:rsid w:val="00ED6C60"/>
    <w:rsid w:val="00F1128D"/>
    <w:rsid w:val="00F266E3"/>
    <w:rsid w:val="00F3214D"/>
    <w:rsid w:val="00FB0785"/>
    <w:rsid w:val="00FD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65D0"/>
  <w15:chartTrackingRefBased/>
  <w15:docId w15:val="{1E35A72C-C784-4DC6-9A16-AA3E5B51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76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BodyText1"/>
    <w:next w:val="Normal"/>
    <w:link w:val="Heading1Char"/>
    <w:uiPriority w:val="99"/>
    <w:qFormat/>
    <w:rsid w:val="005F76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120" w:after="120"/>
      <w:outlineLvl w:val="0"/>
    </w:pPr>
    <w:rPr>
      <w:color w:val="FFFFFF" w:themeColor="background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644"/>
  </w:style>
  <w:style w:type="paragraph" w:styleId="Footer">
    <w:name w:val="footer"/>
    <w:basedOn w:val="Normal"/>
    <w:link w:val="Foot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644"/>
  </w:style>
  <w:style w:type="paragraph" w:customStyle="1" w:styleId="BodyText1">
    <w:name w:val="Body Text1"/>
    <w:basedOn w:val="Normal"/>
    <w:qFormat/>
    <w:rsid w:val="004C3BD8"/>
    <w:pPr>
      <w:spacing w:before="60" w:after="60" w:line="276" w:lineRule="auto"/>
    </w:pPr>
    <w:rPr>
      <w:rFonts w:ascii="Arial" w:hAnsi="Arial" w:cs="Arial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5F7644"/>
    <w:rPr>
      <w:rFonts w:ascii="Arial" w:eastAsia="Times New Roman" w:hAnsi="Arial" w:cs="Arial"/>
      <w:color w:val="FFFFFF" w:themeColor="background1"/>
      <w:sz w:val="28"/>
      <w:shd w:val="clear" w:color="auto" w:fill="000000" w:themeFill="text1"/>
    </w:rPr>
  </w:style>
  <w:style w:type="paragraph" w:customStyle="1" w:styleId="BodyText11">
    <w:name w:val="Body Text11"/>
    <w:basedOn w:val="Normal"/>
    <w:qFormat/>
    <w:rsid w:val="004C3BD8"/>
    <w:pPr>
      <w:spacing w:before="120" w:after="120" w:line="276" w:lineRule="auto"/>
    </w:pPr>
    <w:rPr>
      <w:rFonts w:ascii="Arial" w:hAnsi="Arial" w:cs="Arial"/>
      <w:kern w:val="24"/>
      <w:sz w:val="20"/>
      <w:szCs w:val="22"/>
    </w:rPr>
  </w:style>
  <w:style w:type="table" w:styleId="TableGrid">
    <w:name w:val="Table Grid"/>
    <w:basedOn w:val="TableNormal"/>
    <w:uiPriority w:val="99"/>
    <w:rsid w:val="005F7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6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8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8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8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5C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032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B5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449CE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647951"/>
    <w:pPr>
      <w:spacing w:after="200" w:line="276" w:lineRule="auto"/>
      <w:ind w:left="720"/>
      <w:contextualSpacing/>
    </w:pPr>
    <w:rPr>
      <w:rFonts w:ascii="Calibri" w:eastAsiaTheme="minorEastAsia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647951"/>
    <w:rPr>
      <w:rFonts w:ascii="Calibri" w:eastAsiaTheme="minorEastAsia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DeLion, Anne</dc:creator>
  <cp:keywords/>
  <dc:description/>
  <cp:lastModifiedBy>Harith Kashyap Kolaganti</cp:lastModifiedBy>
  <cp:revision>29</cp:revision>
  <dcterms:created xsi:type="dcterms:W3CDTF">2016-08-26T15:08:00Z</dcterms:created>
  <dcterms:modified xsi:type="dcterms:W3CDTF">2017-03-20T19:44:00Z</dcterms:modified>
</cp:coreProperties>
</file>