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7AFB" w14:textId="77777777" w:rsidR="0033189D" w:rsidRPr="006B799F" w:rsidRDefault="00BA7DC0" w:rsidP="0033189D">
      <w:pPr>
        <w:spacing w:after="0" w:line="240" w:lineRule="auto"/>
        <w:jc w:val="center"/>
        <w:rPr>
          <w:rFonts w:ascii="Arial" w:hAnsi="Arial" w:cs="Arial"/>
          <w:b/>
          <w:sz w:val="24"/>
          <w:szCs w:val="24"/>
          <w:lang w:val="en-US"/>
        </w:rPr>
      </w:pPr>
      <w:r>
        <w:rPr>
          <w:rFonts w:ascii="Arial" w:hAnsi="Arial" w:cs="Arial"/>
          <w:b/>
          <w:sz w:val="24"/>
          <w:szCs w:val="24"/>
          <w:lang w:val="en-US"/>
        </w:rPr>
        <w:t xml:space="preserve">Characteristic of structure and corrosion resistance of </w:t>
      </w:r>
      <w:proofErr w:type="gramStart"/>
      <w:r>
        <w:rPr>
          <w:rFonts w:ascii="Arial" w:hAnsi="Arial" w:cs="Arial"/>
          <w:b/>
          <w:sz w:val="24"/>
          <w:szCs w:val="24"/>
          <w:lang w:val="en-US"/>
        </w:rPr>
        <w:t>chitosan based</w:t>
      </w:r>
      <w:proofErr w:type="gramEnd"/>
      <w:r>
        <w:rPr>
          <w:rFonts w:ascii="Arial" w:hAnsi="Arial" w:cs="Arial"/>
          <w:b/>
          <w:sz w:val="24"/>
          <w:szCs w:val="24"/>
          <w:lang w:val="en-US"/>
        </w:rPr>
        <w:t xml:space="preserve"> coatings deposited on </w:t>
      </w:r>
      <w:proofErr w:type="spellStart"/>
      <w:r>
        <w:rPr>
          <w:rFonts w:ascii="Arial" w:hAnsi="Arial" w:cs="Arial"/>
          <w:b/>
          <w:sz w:val="24"/>
          <w:szCs w:val="24"/>
          <w:lang w:val="en-US"/>
        </w:rPr>
        <w:t>MgZnCa</w:t>
      </w:r>
      <w:proofErr w:type="spellEnd"/>
      <w:r>
        <w:rPr>
          <w:rFonts w:ascii="Arial" w:hAnsi="Arial" w:cs="Arial"/>
          <w:b/>
          <w:sz w:val="24"/>
          <w:szCs w:val="24"/>
          <w:lang w:val="en-US"/>
        </w:rPr>
        <w:t xml:space="preserve"> alloy</w:t>
      </w:r>
    </w:p>
    <w:p w14:paraId="1E6FB2D9" w14:textId="77777777" w:rsidR="0033189D" w:rsidRPr="006B799F" w:rsidRDefault="0033189D" w:rsidP="0033189D">
      <w:pPr>
        <w:spacing w:after="0" w:line="240" w:lineRule="auto"/>
        <w:rPr>
          <w:rFonts w:ascii="Arial" w:hAnsi="Arial" w:cs="Arial"/>
          <w:sz w:val="24"/>
          <w:szCs w:val="24"/>
          <w:lang w:val="en-US"/>
        </w:rPr>
      </w:pPr>
    </w:p>
    <w:p w14:paraId="3E2CE322" w14:textId="77777777" w:rsidR="0033189D" w:rsidRDefault="0033189D" w:rsidP="0033189D">
      <w:pPr>
        <w:spacing w:after="0" w:line="240" w:lineRule="auto"/>
        <w:rPr>
          <w:rFonts w:ascii="Arial" w:hAnsi="Arial" w:cs="Arial"/>
          <w:sz w:val="24"/>
          <w:szCs w:val="24"/>
          <w:lang w:val="pl-PL"/>
        </w:rPr>
      </w:pPr>
      <w:proofErr w:type="spellStart"/>
      <w:r w:rsidRPr="0033189D">
        <w:rPr>
          <w:rFonts w:ascii="Arial" w:hAnsi="Arial" w:cs="Arial"/>
          <w:sz w:val="24"/>
          <w:szCs w:val="24"/>
          <w:u w:val="single"/>
          <w:lang w:val="pl-PL"/>
        </w:rPr>
        <w:t>Iryna</w:t>
      </w:r>
      <w:proofErr w:type="spellEnd"/>
      <w:r w:rsidRPr="0033189D">
        <w:rPr>
          <w:rFonts w:ascii="Arial" w:hAnsi="Arial" w:cs="Arial"/>
          <w:sz w:val="24"/>
          <w:szCs w:val="24"/>
          <w:u w:val="single"/>
          <w:lang w:val="pl-PL"/>
        </w:rPr>
        <w:t xml:space="preserve"> Kozina</w:t>
      </w:r>
      <w:r>
        <w:rPr>
          <w:rFonts w:ascii="Arial" w:hAnsi="Arial" w:cs="Arial"/>
          <w:sz w:val="24"/>
          <w:szCs w:val="24"/>
          <w:u w:val="single"/>
          <w:vertAlign w:val="superscript"/>
          <w:lang w:val="pl-PL"/>
        </w:rPr>
        <w:t>1</w:t>
      </w:r>
      <w:r w:rsidRPr="0033189D">
        <w:rPr>
          <w:rFonts w:ascii="Arial" w:hAnsi="Arial" w:cs="Arial"/>
          <w:sz w:val="24"/>
          <w:szCs w:val="24"/>
          <w:lang w:val="pl-PL"/>
        </w:rPr>
        <w:t>, Maria Starowicz</w:t>
      </w:r>
      <w:r>
        <w:rPr>
          <w:rFonts w:ascii="Arial" w:hAnsi="Arial" w:cs="Arial"/>
          <w:sz w:val="24"/>
          <w:szCs w:val="24"/>
          <w:vertAlign w:val="superscript"/>
          <w:lang w:val="pl-PL"/>
        </w:rPr>
        <w:t>1</w:t>
      </w:r>
      <w:r w:rsidRPr="0033189D">
        <w:rPr>
          <w:rFonts w:ascii="Arial" w:hAnsi="Arial" w:cs="Arial"/>
          <w:sz w:val="24"/>
          <w:szCs w:val="24"/>
          <w:lang w:val="pl-PL"/>
        </w:rPr>
        <w:t>,</w:t>
      </w:r>
      <w:r w:rsidR="000E6DC6">
        <w:rPr>
          <w:rFonts w:ascii="Arial" w:hAnsi="Arial" w:cs="Arial"/>
          <w:sz w:val="24"/>
          <w:szCs w:val="24"/>
          <w:lang w:val="pl-PL"/>
        </w:rPr>
        <w:t xml:space="preserve"> </w:t>
      </w:r>
      <w:r w:rsidR="00BA7DC0">
        <w:rPr>
          <w:rFonts w:ascii="Arial" w:hAnsi="Arial" w:cs="Arial"/>
          <w:sz w:val="24"/>
          <w:szCs w:val="24"/>
          <w:lang w:val="pl-PL"/>
        </w:rPr>
        <w:t>Maria Lekka</w:t>
      </w:r>
      <w:r w:rsidR="00BA7DC0">
        <w:rPr>
          <w:rFonts w:ascii="Arial" w:hAnsi="Arial" w:cs="Arial"/>
          <w:sz w:val="24"/>
          <w:szCs w:val="24"/>
          <w:vertAlign w:val="superscript"/>
          <w:lang w:val="pl-PL"/>
        </w:rPr>
        <w:t>2</w:t>
      </w:r>
      <w:r w:rsidR="00BA7DC0" w:rsidRPr="000E6DC6">
        <w:rPr>
          <w:rFonts w:ascii="Arial" w:hAnsi="Arial" w:cs="Arial"/>
          <w:sz w:val="24"/>
          <w:szCs w:val="24"/>
          <w:lang w:val="pl-PL"/>
        </w:rPr>
        <w:t xml:space="preserve"> </w:t>
      </w:r>
      <w:r w:rsidR="000E6DC6">
        <w:rPr>
          <w:rFonts w:ascii="Arial" w:hAnsi="Arial" w:cs="Arial"/>
          <w:sz w:val="24"/>
          <w:szCs w:val="24"/>
          <w:lang w:val="pl-PL"/>
        </w:rPr>
        <w:t>Lorenz</w:t>
      </w:r>
      <w:r>
        <w:rPr>
          <w:rFonts w:ascii="Arial" w:hAnsi="Arial" w:cs="Arial"/>
          <w:sz w:val="24"/>
          <w:szCs w:val="24"/>
          <w:lang w:val="pl-PL"/>
        </w:rPr>
        <w:t>o Fedrizzi</w:t>
      </w:r>
      <w:r>
        <w:rPr>
          <w:rFonts w:ascii="Arial" w:hAnsi="Arial" w:cs="Arial"/>
          <w:sz w:val="24"/>
          <w:szCs w:val="24"/>
          <w:vertAlign w:val="superscript"/>
          <w:lang w:val="pl-PL"/>
        </w:rPr>
        <w:t>2</w:t>
      </w:r>
      <w:r>
        <w:rPr>
          <w:rFonts w:ascii="Arial" w:hAnsi="Arial" w:cs="Arial"/>
          <w:sz w:val="24"/>
          <w:szCs w:val="24"/>
          <w:lang w:val="pl-PL"/>
        </w:rPr>
        <w:t xml:space="preserve"> </w:t>
      </w:r>
      <w:r w:rsidR="000E6DC6">
        <w:rPr>
          <w:rFonts w:ascii="Arial" w:hAnsi="Arial" w:cs="Arial"/>
          <w:sz w:val="24"/>
          <w:szCs w:val="24"/>
          <w:lang w:val="pl-PL"/>
        </w:rPr>
        <w:t xml:space="preserve">and </w:t>
      </w:r>
      <w:r w:rsidR="000E6DC6" w:rsidRPr="0033189D">
        <w:rPr>
          <w:rFonts w:ascii="Arial" w:hAnsi="Arial" w:cs="Arial"/>
          <w:sz w:val="24"/>
          <w:szCs w:val="24"/>
          <w:lang w:val="pl-PL"/>
        </w:rPr>
        <w:t>Halina Krawiec</w:t>
      </w:r>
      <w:r w:rsidR="000E6DC6">
        <w:rPr>
          <w:rFonts w:ascii="Arial" w:hAnsi="Arial" w:cs="Arial"/>
          <w:sz w:val="24"/>
          <w:szCs w:val="24"/>
          <w:vertAlign w:val="superscript"/>
          <w:lang w:val="pl-PL"/>
        </w:rPr>
        <w:t>1</w:t>
      </w:r>
    </w:p>
    <w:p w14:paraId="5B1260F2" w14:textId="77777777" w:rsidR="00143EFB" w:rsidRPr="0033189D" w:rsidRDefault="00143EFB" w:rsidP="0033189D">
      <w:pPr>
        <w:spacing w:after="0" w:line="240" w:lineRule="auto"/>
        <w:rPr>
          <w:rFonts w:ascii="Arial" w:hAnsi="Arial" w:cs="Arial"/>
          <w:sz w:val="24"/>
          <w:szCs w:val="24"/>
          <w:lang w:val="pl-PL"/>
        </w:rPr>
      </w:pPr>
    </w:p>
    <w:p w14:paraId="6B1E1CB2" w14:textId="77777777" w:rsidR="0033189D" w:rsidRDefault="0033189D" w:rsidP="0033189D">
      <w:pPr>
        <w:spacing w:after="0" w:line="240" w:lineRule="auto"/>
        <w:rPr>
          <w:rFonts w:ascii="Arial" w:hAnsi="Arial" w:cs="Arial"/>
          <w:sz w:val="24"/>
          <w:szCs w:val="24"/>
        </w:rPr>
      </w:pPr>
      <w:r w:rsidRPr="0033189D">
        <w:rPr>
          <w:rFonts w:ascii="Arial" w:hAnsi="Arial" w:cs="Arial"/>
          <w:sz w:val="24"/>
          <w:szCs w:val="24"/>
          <w:vertAlign w:val="superscript"/>
          <w:lang w:val="en-US"/>
        </w:rPr>
        <w:t>1</w:t>
      </w:r>
      <w:r w:rsidRPr="00D74F34">
        <w:rPr>
          <w:rFonts w:ascii="Arial" w:hAnsi="Arial" w:cs="Arial"/>
          <w:sz w:val="24"/>
          <w:szCs w:val="24"/>
        </w:rPr>
        <w:t xml:space="preserve">AGH – University of Science and Technology, Faculty of Foundry Engineering, </w:t>
      </w:r>
      <w:proofErr w:type="spellStart"/>
      <w:r w:rsidRPr="00D74F34">
        <w:rPr>
          <w:rFonts w:ascii="Arial" w:hAnsi="Arial" w:cs="Arial"/>
          <w:sz w:val="24"/>
          <w:szCs w:val="24"/>
        </w:rPr>
        <w:t>Reymonta</w:t>
      </w:r>
      <w:proofErr w:type="spellEnd"/>
      <w:r w:rsidRPr="00D74F34">
        <w:rPr>
          <w:rFonts w:ascii="Arial" w:hAnsi="Arial" w:cs="Arial"/>
          <w:sz w:val="24"/>
          <w:szCs w:val="24"/>
        </w:rPr>
        <w:t xml:space="preserve"> 23 street, 30-059 Krakow, Poland</w:t>
      </w:r>
    </w:p>
    <w:p w14:paraId="7D3FD15F" w14:textId="77777777" w:rsidR="002C426B" w:rsidRDefault="002C426B" w:rsidP="0033189D">
      <w:pPr>
        <w:spacing w:after="0" w:line="240" w:lineRule="auto"/>
        <w:rPr>
          <w:rFonts w:ascii="Arial" w:hAnsi="Arial" w:cs="Arial"/>
          <w:sz w:val="24"/>
          <w:szCs w:val="24"/>
        </w:rPr>
      </w:pPr>
    </w:p>
    <w:p w14:paraId="14501B55" w14:textId="77777777" w:rsidR="0033189D" w:rsidRPr="00A55247" w:rsidRDefault="0033189D" w:rsidP="0033189D">
      <w:pPr>
        <w:spacing w:after="0" w:line="240" w:lineRule="auto"/>
        <w:rPr>
          <w:rFonts w:ascii="Arial" w:hAnsi="Arial" w:cs="Arial"/>
          <w:sz w:val="24"/>
          <w:szCs w:val="24"/>
        </w:rPr>
      </w:pPr>
      <w:r>
        <w:rPr>
          <w:rFonts w:ascii="Arial" w:hAnsi="Arial" w:cs="Arial"/>
          <w:sz w:val="24"/>
          <w:szCs w:val="24"/>
          <w:vertAlign w:val="superscript"/>
        </w:rPr>
        <w:t>2</w:t>
      </w:r>
      <w:r w:rsidR="00A55247" w:rsidRPr="00A55247">
        <w:rPr>
          <w:rFonts w:ascii="Arial" w:hAnsi="Arial" w:cs="Arial"/>
          <w:color w:val="000000"/>
          <w:sz w:val="24"/>
          <w:szCs w:val="24"/>
          <w:shd w:val="clear" w:color="auto" w:fill="FFFFFF"/>
        </w:rPr>
        <w:t xml:space="preserve">Polytechnic Department of Engineering and Architecture, University of Udine, Via </w:t>
      </w:r>
      <w:proofErr w:type="spellStart"/>
      <w:r w:rsidR="00A55247" w:rsidRPr="00A55247">
        <w:rPr>
          <w:rFonts w:ascii="Arial" w:hAnsi="Arial" w:cs="Arial"/>
          <w:color w:val="000000"/>
          <w:sz w:val="24"/>
          <w:szCs w:val="24"/>
          <w:shd w:val="clear" w:color="auto" w:fill="FFFFFF"/>
        </w:rPr>
        <w:t>Cotonificio</w:t>
      </w:r>
      <w:proofErr w:type="spellEnd"/>
      <w:r w:rsidR="00A55247" w:rsidRPr="00A55247">
        <w:rPr>
          <w:rFonts w:ascii="Arial" w:hAnsi="Arial" w:cs="Arial"/>
          <w:color w:val="000000"/>
          <w:sz w:val="24"/>
          <w:szCs w:val="24"/>
          <w:shd w:val="clear" w:color="auto" w:fill="FFFFFF"/>
        </w:rPr>
        <w:t xml:space="preserve"> 108, 33100 Udine, Italy</w:t>
      </w:r>
    </w:p>
    <w:p w14:paraId="60353C0E" w14:textId="77777777" w:rsidR="0033189D" w:rsidRDefault="0033189D" w:rsidP="0033189D">
      <w:pPr>
        <w:spacing w:after="0" w:line="240" w:lineRule="auto"/>
        <w:rPr>
          <w:rFonts w:ascii="Arial" w:hAnsi="Arial" w:cs="Arial"/>
          <w:sz w:val="24"/>
          <w:szCs w:val="24"/>
        </w:rPr>
      </w:pPr>
    </w:p>
    <w:p w14:paraId="754DDD6B" w14:textId="77777777" w:rsidR="002C426B" w:rsidRDefault="002C426B" w:rsidP="00BA7DC0">
      <w:pPr>
        <w:spacing w:after="0" w:line="240" w:lineRule="auto"/>
        <w:ind w:firstLine="720"/>
        <w:jc w:val="both"/>
        <w:rPr>
          <w:rFonts w:ascii="Arial" w:hAnsi="Arial" w:cs="Arial"/>
          <w:sz w:val="24"/>
          <w:szCs w:val="24"/>
        </w:rPr>
      </w:pPr>
      <w:r w:rsidRPr="002C426B">
        <w:rPr>
          <w:rFonts w:ascii="Arial" w:hAnsi="Arial" w:cs="Arial"/>
          <w:sz w:val="24"/>
          <w:szCs w:val="24"/>
        </w:rPr>
        <w:t xml:space="preserve">In recent years magnesium and its alloys, became one of the most promising biodegradable materials used as bone implants. It was investigated that pure magnesium has </w:t>
      </w:r>
      <w:proofErr w:type="gramStart"/>
      <w:r w:rsidRPr="002C426B">
        <w:rPr>
          <w:rFonts w:ascii="Arial" w:hAnsi="Arial" w:cs="Arial"/>
          <w:sz w:val="24"/>
          <w:szCs w:val="24"/>
        </w:rPr>
        <w:t>Young</w:t>
      </w:r>
      <w:proofErr w:type="gramEnd"/>
      <w:r w:rsidRPr="002C426B">
        <w:rPr>
          <w:rFonts w:ascii="Arial" w:hAnsi="Arial" w:cs="Arial"/>
          <w:sz w:val="24"/>
          <w:szCs w:val="24"/>
        </w:rPr>
        <w:t xml:space="preserve"> modulus and density close to that of humans bones. There were performed in vitro and in vivo studies, according to those studies it was proved biodegradability of magnesium and its alloys. On the same time, it was investigated that those type of materials are non-toxic and no allergic. Nevertheless, it is still challenging to create </w:t>
      </w:r>
      <w:proofErr w:type="gramStart"/>
      <w:r w:rsidRPr="002C426B">
        <w:rPr>
          <w:rFonts w:ascii="Arial" w:hAnsi="Arial" w:cs="Arial"/>
          <w:sz w:val="24"/>
          <w:szCs w:val="24"/>
        </w:rPr>
        <w:t>magnesium based</w:t>
      </w:r>
      <w:proofErr w:type="gramEnd"/>
      <w:r w:rsidRPr="002C426B">
        <w:rPr>
          <w:rFonts w:ascii="Arial" w:hAnsi="Arial" w:cs="Arial"/>
          <w:sz w:val="24"/>
          <w:szCs w:val="24"/>
        </w:rPr>
        <w:t xml:space="preserve"> bone implants, because of its high corrosion rate of magnesium alloys in the solutions containing Cl</w:t>
      </w:r>
      <w:r w:rsidRPr="002C426B">
        <w:rPr>
          <w:rFonts w:ascii="Arial" w:hAnsi="Arial" w:cs="Arial"/>
          <w:sz w:val="24"/>
          <w:szCs w:val="24"/>
          <w:vertAlign w:val="superscript"/>
        </w:rPr>
        <w:t>-</w:t>
      </w:r>
      <w:r w:rsidRPr="002C426B">
        <w:rPr>
          <w:rFonts w:ascii="Arial" w:hAnsi="Arial" w:cs="Arial"/>
          <w:sz w:val="24"/>
          <w:szCs w:val="24"/>
        </w:rPr>
        <w:t xml:space="preserve"> ions. </w:t>
      </w:r>
    </w:p>
    <w:p w14:paraId="47344722" w14:textId="787903D7" w:rsidR="0033189D" w:rsidRDefault="00BA1405" w:rsidP="00BA1405">
      <w:pPr>
        <w:pStyle w:val="Bezodstpw"/>
        <w:ind w:right="-11" w:firstLine="720"/>
        <w:jc w:val="both"/>
        <w:rPr>
          <w:rFonts w:ascii="Arial" w:hAnsi="Arial" w:cs="Arial"/>
          <w:b/>
          <w:sz w:val="24"/>
          <w:szCs w:val="24"/>
        </w:rPr>
      </w:pPr>
      <w:r w:rsidRPr="00BA1405">
        <w:rPr>
          <w:rFonts w:ascii="Arial" w:hAnsi="Arial" w:cs="Arial"/>
          <w:sz w:val="24"/>
          <w:szCs w:val="24"/>
          <w:lang w:val="en-GB"/>
        </w:rPr>
        <w:t xml:space="preserve">In this work, was studied corrosion behaviour of magnesium alloy (Mg19Zn1Ca) protected by natural biopolymer </w:t>
      </w:r>
      <w:proofErr w:type="gramStart"/>
      <w:r w:rsidRPr="00BA1405">
        <w:rPr>
          <w:rFonts w:ascii="Arial" w:hAnsi="Arial" w:cs="Arial"/>
          <w:sz w:val="24"/>
          <w:szCs w:val="24"/>
          <w:lang w:val="en-GB"/>
        </w:rPr>
        <w:t>chitosan based</w:t>
      </w:r>
      <w:proofErr w:type="gramEnd"/>
      <w:r w:rsidRPr="00BA1405">
        <w:rPr>
          <w:rFonts w:ascii="Arial" w:hAnsi="Arial" w:cs="Arial"/>
          <w:sz w:val="24"/>
          <w:szCs w:val="24"/>
          <w:lang w:val="en-GB"/>
        </w:rPr>
        <w:t xml:space="preserve"> coatings. The coatings were applied by using of spin coater. The following types of coatings were deposited on Mg19Zn1Ca substrate: chitosan, chitosan with addition TiO</w:t>
      </w:r>
      <w:r w:rsidRPr="00BA1405">
        <w:rPr>
          <w:rFonts w:ascii="Arial" w:hAnsi="Arial" w:cs="Arial"/>
          <w:sz w:val="24"/>
          <w:szCs w:val="24"/>
          <w:vertAlign w:val="subscript"/>
          <w:lang w:val="en-GB"/>
        </w:rPr>
        <w:t>2</w:t>
      </w:r>
      <w:r w:rsidRPr="00BA1405">
        <w:rPr>
          <w:rFonts w:ascii="Arial" w:hAnsi="Arial" w:cs="Arial"/>
          <w:sz w:val="24"/>
          <w:szCs w:val="24"/>
          <w:lang w:val="en-GB"/>
        </w:rPr>
        <w:t xml:space="preserve"> nanoparticles and chitosan with addition of </w:t>
      </w:r>
      <w:proofErr w:type="spellStart"/>
      <w:r w:rsidRPr="00BA1405">
        <w:rPr>
          <w:rFonts w:ascii="Arial" w:hAnsi="Arial" w:cs="Arial"/>
          <w:sz w:val="24"/>
          <w:szCs w:val="24"/>
          <w:lang w:val="en-GB"/>
        </w:rPr>
        <w:t>NaF</w:t>
      </w:r>
      <w:proofErr w:type="spellEnd"/>
      <w:r w:rsidRPr="00BA1405">
        <w:rPr>
          <w:rFonts w:ascii="Arial" w:hAnsi="Arial" w:cs="Arial"/>
          <w:sz w:val="24"/>
          <w:szCs w:val="24"/>
          <w:lang w:val="en-GB"/>
        </w:rPr>
        <w:t xml:space="preserve">. Chitosan was chosen as natural biopolymer, which is biodegradable and safe for </w:t>
      </w:r>
      <w:proofErr w:type="gramStart"/>
      <w:r w:rsidRPr="00BA1405">
        <w:rPr>
          <w:rFonts w:ascii="Arial" w:hAnsi="Arial" w:cs="Arial"/>
          <w:sz w:val="24"/>
          <w:szCs w:val="24"/>
          <w:lang w:val="en-GB"/>
        </w:rPr>
        <w:t>humans</w:t>
      </w:r>
      <w:proofErr w:type="gramEnd"/>
      <w:r w:rsidRPr="00BA1405">
        <w:rPr>
          <w:rFonts w:ascii="Arial" w:hAnsi="Arial" w:cs="Arial"/>
          <w:sz w:val="24"/>
          <w:szCs w:val="24"/>
          <w:lang w:val="en-GB"/>
        </w:rPr>
        <w:t xml:space="preserve"> health also it is known that chitosan have antibacterial properties, and that is one of the most attractive properties of this polymer. The morphology, the structure and the chemical composition of chitosan coatings have been studied by means of FE-SEM/EDS, FT-IR, XPS and optical profilometry. It has been revealed that the roughness Ra of the chitosan/TiO</w:t>
      </w:r>
      <w:r w:rsidRPr="00BA1405">
        <w:rPr>
          <w:rFonts w:ascii="Arial" w:hAnsi="Arial" w:cs="Arial"/>
          <w:sz w:val="24"/>
          <w:szCs w:val="24"/>
          <w:vertAlign w:val="subscript"/>
          <w:lang w:val="en-GB"/>
        </w:rPr>
        <w:t>2</w:t>
      </w:r>
      <w:r w:rsidRPr="00BA1405">
        <w:rPr>
          <w:rFonts w:ascii="Arial" w:hAnsi="Arial" w:cs="Arial"/>
          <w:sz w:val="24"/>
          <w:szCs w:val="24"/>
          <w:lang w:val="en-GB"/>
        </w:rPr>
        <w:t xml:space="preserve"> and chitosan/</w:t>
      </w:r>
      <w:proofErr w:type="spellStart"/>
      <w:r w:rsidRPr="00BA1405">
        <w:rPr>
          <w:rFonts w:ascii="Arial" w:hAnsi="Arial" w:cs="Arial"/>
          <w:sz w:val="24"/>
          <w:szCs w:val="24"/>
          <w:lang w:val="en-GB"/>
        </w:rPr>
        <w:t>NaF</w:t>
      </w:r>
      <w:proofErr w:type="spellEnd"/>
      <w:r w:rsidRPr="00BA1405">
        <w:rPr>
          <w:rFonts w:ascii="Arial" w:hAnsi="Arial" w:cs="Arial"/>
          <w:sz w:val="24"/>
          <w:szCs w:val="24"/>
          <w:lang w:val="en-GB"/>
        </w:rPr>
        <w:t xml:space="preserve"> coatings was 1.3 µm, 2.7 µm, respectively. The corrosion tests were performed in the Hank’s solution at constant temperature (37°C) and pH (7.2). </w:t>
      </w:r>
      <w:proofErr w:type="gramStart"/>
      <w:r w:rsidRPr="00BA1405">
        <w:rPr>
          <w:rFonts w:ascii="Arial" w:hAnsi="Arial" w:cs="Arial"/>
          <w:sz w:val="24"/>
          <w:szCs w:val="24"/>
          <w:lang w:val="en-GB"/>
        </w:rPr>
        <w:t>In order to</w:t>
      </w:r>
      <w:proofErr w:type="gramEnd"/>
      <w:r w:rsidRPr="00BA1405">
        <w:rPr>
          <w:rFonts w:ascii="Arial" w:hAnsi="Arial" w:cs="Arial"/>
          <w:sz w:val="24"/>
          <w:szCs w:val="24"/>
          <w:lang w:val="en-GB"/>
        </w:rPr>
        <w:t xml:space="preserve"> determine the corrosion behaviour of tested samples, linear sweep </w:t>
      </w:r>
      <w:proofErr w:type="spellStart"/>
      <w:r w:rsidRPr="00BA1405">
        <w:rPr>
          <w:rFonts w:ascii="Arial" w:hAnsi="Arial" w:cs="Arial"/>
          <w:sz w:val="24"/>
          <w:szCs w:val="24"/>
          <w:lang w:val="en-GB"/>
        </w:rPr>
        <w:t>voltamperometry</w:t>
      </w:r>
      <w:proofErr w:type="spellEnd"/>
      <w:r w:rsidRPr="00BA1405">
        <w:rPr>
          <w:rFonts w:ascii="Arial" w:hAnsi="Arial" w:cs="Arial"/>
          <w:sz w:val="24"/>
          <w:szCs w:val="24"/>
          <w:lang w:val="en-GB"/>
        </w:rPr>
        <w:t xml:space="preserve"> (LSV) and electrochemical impedance sp</w:t>
      </w:r>
      <w:r>
        <w:rPr>
          <w:rFonts w:ascii="Arial" w:hAnsi="Arial" w:cs="Arial"/>
          <w:sz w:val="24"/>
          <w:szCs w:val="24"/>
          <w:lang w:val="en-GB"/>
        </w:rPr>
        <w:t>ectroscopy (EIS) were performed</w:t>
      </w:r>
      <w:r w:rsidRPr="00BA1405">
        <w:rPr>
          <w:rFonts w:ascii="Arial" w:hAnsi="Arial" w:cs="Arial"/>
          <w:sz w:val="24"/>
          <w:szCs w:val="24"/>
          <w:lang w:val="en-GB"/>
        </w:rPr>
        <w:t xml:space="preserve">. The chemical composition of chitosan coatings before and after corrosion tests have been studied by means of SEM and XPS measurements. These results obtained from the corrosion tests have shown that the chitosan coatings were dissolved in the Hank's solution after 7 days of immersion in it. During the immersion of Mg alloy in the Hank's solution, the chitosan coatings underwent </w:t>
      </w:r>
      <w:proofErr w:type="gramStart"/>
      <w:r w:rsidRPr="00BA1405">
        <w:rPr>
          <w:rFonts w:ascii="Arial" w:hAnsi="Arial" w:cs="Arial"/>
          <w:sz w:val="24"/>
          <w:szCs w:val="24"/>
          <w:lang w:val="en-GB"/>
        </w:rPr>
        <w:t>dissolution</w:t>
      </w:r>
      <w:proofErr w:type="gramEnd"/>
      <w:r w:rsidRPr="00BA1405">
        <w:rPr>
          <w:rFonts w:ascii="Arial" w:hAnsi="Arial" w:cs="Arial"/>
          <w:sz w:val="24"/>
          <w:szCs w:val="24"/>
          <w:lang w:val="en-GB"/>
        </w:rPr>
        <w:t xml:space="preserve"> and the corrosion products were deposited on its surface. The electrochemical measurements have revealed that the magnesium alloy covered by chitosan/</w:t>
      </w:r>
      <w:proofErr w:type="spellStart"/>
      <w:r w:rsidRPr="00BA1405">
        <w:rPr>
          <w:rFonts w:ascii="Arial" w:hAnsi="Arial" w:cs="Arial"/>
          <w:sz w:val="24"/>
          <w:szCs w:val="24"/>
          <w:lang w:val="en-GB"/>
        </w:rPr>
        <w:t>NaF</w:t>
      </w:r>
      <w:proofErr w:type="spellEnd"/>
      <w:r w:rsidRPr="00BA1405">
        <w:rPr>
          <w:rFonts w:ascii="Arial" w:hAnsi="Arial" w:cs="Arial"/>
          <w:sz w:val="24"/>
          <w:szCs w:val="24"/>
          <w:lang w:val="en-GB"/>
        </w:rPr>
        <w:t xml:space="preserve"> coating had a good corrosion resistance in the Hank's solution.</w:t>
      </w:r>
    </w:p>
    <w:p w14:paraId="3B99C788" w14:textId="77777777" w:rsidR="00BA1405" w:rsidRDefault="00BA1405" w:rsidP="0033189D">
      <w:pPr>
        <w:pStyle w:val="Bezodstpw"/>
        <w:ind w:right="-11"/>
        <w:rPr>
          <w:rFonts w:ascii="Arial" w:hAnsi="Arial" w:cs="Arial"/>
          <w:b/>
          <w:sz w:val="24"/>
          <w:szCs w:val="24"/>
        </w:rPr>
      </w:pPr>
    </w:p>
    <w:p w14:paraId="158880A1" w14:textId="77777777" w:rsidR="0033189D" w:rsidRPr="00D74F34" w:rsidRDefault="0033189D" w:rsidP="0033189D">
      <w:pPr>
        <w:pStyle w:val="Bezodstpw"/>
        <w:ind w:right="-11"/>
        <w:rPr>
          <w:rFonts w:ascii="Arial" w:hAnsi="Arial" w:cs="Arial"/>
          <w:sz w:val="24"/>
          <w:szCs w:val="24"/>
        </w:rPr>
      </w:pPr>
      <w:r w:rsidRPr="00D74F34">
        <w:rPr>
          <w:rFonts w:ascii="Arial" w:hAnsi="Arial" w:cs="Arial"/>
          <w:b/>
          <w:sz w:val="24"/>
          <w:szCs w:val="24"/>
        </w:rPr>
        <w:t>Acknowledgements</w:t>
      </w:r>
      <w:r w:rsidRPr="00D74F34">
        <w:rPr>
          <w:rFonts w:ascii="Arial" w:hAnsi="Arial" w:cs="Arial"/>
          <w:sz w:val="24"/>
          <w:szCs w:val="24"/>
        </w:rPr>
        <w:t xml:space="preserve"> </w:t>
      </w:r>
    </w:p>
    <w:p w14:paraId="30BB5A42" w14:textId="77777777" w:rsidR="00CF405C" w:rsidRPr="00CF405C" w:rsidRDefault="00CF405C" w:rsidP="00CF405C">
      <w:pPr>
        <w:pStyle w:val="Bezodstpw"/>
        <w:ind w:right="-11"/>
        <w:rPr>
          <w:rFonts w:ascii="Arial" w:hAnsi="Arial" w:cs="Arial"/>
          <w:sz w:val="24"/>
          <w:szCs w:val="24"/>
        </w:rPr>
      </w:pPr>
      <w:r w:rsidRPr="00CF405C">
        <w:rPr>
          <w:rFonts w:ascii="Arial" w:hAnsi="Arial" w:cs="Arial"/>
          <w:color w:val="000000"/>
          <w:sz w:val="24"/>
          <w:szCs w:val="24"/>
          <w:shd w:val="clear" w:color="auto" w:fill="FFFFFF"/>
        </w:rPr>
        <w:t xml:space="preserve">This work has received funding from the European Union's Horizon 2020 research and innovation </w:t>
      </w:r>
      <w:proofErr w:type="spellStart"/>
      <w:r w:rsidRPr="00CF405C">
        <w:rPr>
          <w:rFonts w:ascii="Arial" w:hAnsi="Arial" w:cs="Arial"/>
          <w:color w:val="000000"/>
          <w:sz w:val="24"/>
          <w:szCs w:val="24"/>
          <w:shd w:val="clear" w:color="auto" w:fill="FFFFFF"/>
        </w:rPr>
        <w:t>programme</w:t>
      </w:r>
      <w:proofErr w:type="spellEnd"/>
      <w:r w:rsidRPr="00CF405C">
        <w:rPr>
          <w:rFonts w:ascii="Arial" w:hAnsi="Arial" w:cs="Arial"/>
          <w:color w:val="000000"/>
          <w:sz w:val="24"/>
          <w:szCs w:val="24"/>
          <w:shd w:val="clear" w:color="auto" w:fill="FFFFFF"/>
        </w:rPr>
        <w:t xml:space="preserve"> under the Marie </w:t>
      </w:r>
      <w:proofErr w:type="spellStart"/>
      <w:r w:rsidRPr="00CF405C">
        <w:rPr>
          <w:rFonts w:ascii="Arial" w:hAnsi="Arial" w:cs="Arial"/>
          <w:color w:val="000000"/>
          <w:sz w:val="24"/>
          <w:szCs w:val="24"/>
          <w:shd w:val="clear" w:color="auto" w:fill="FFFFFF"/>
        </w:rPr>
        <w:t>Skłodowska</w:t>
      </w:r>
      <w:proofErr w:type="spellEnd"/>
      <w:r w:rsidRPr="00CF405C">
        <w:rPr>
          <w:rFonts w:ascii="Arial" w:hAnsi="Arial" w:cs="Arial"/>
          <w:color w:val="000000"/>
          <w:sz w:val="24"/>
          <w:szCs w:val="24"/>
          <w:shd w:val="clear" w:color="auto" w:fill="FFFFFF"/>
        </w:rPr>
        <w:t>-Curie grant agreement No 764977</w:t>
      </w:r>
      <w:r w:rsidRPr="00CF405C">
        <w:rPr>
          <w:rFonts w:ascii="Arial" w:hAnsi="Arial" w:cs="Arial"/>
          <w:sz w:val="24"/>
          <w:szCs w:val="24"/>
          <w:lang w:val="en-GB"/>
        </w:rPr>
        <w:t xml:space="preserve"> – </w:t>
      </w:r>
      <w:proofErr w:type="spellStart"/>
      <w:r w:rsidRPr="00CF405C">
        <w:rPr>
          <w:rFonts w:ascii="Arial" w:hAnsi="Arial" w:cs="Arial"/>
          <w:sz w:val="24"/>
          <w:szCs w:val="24"/>
          <w:lang w:val="en-GB"/>
        </w:rPr>
        <w:t>mCBEEs</w:t>
      </w:r>
      <w:proofErr w:type="spellEnd"/>
      <w:r w:rsidRPr="00CF405C">
        <w:rPr>
          <w:rFonts w:ascii="Arial" w:hAnsi="Arial" w:cs="Arial"/>
          <w:sz w:val="24"/>
          <w:szCs w:val="24"/>
          <w:lang w:val="en-GB"/>
        </w:rPr>
        <w:t>.</w:t>
      </w:r>
    </w:p>
    <w:p w14:paraId="1E82718B" w14:textId="77777777" w:rsidR="0033189D" w:rsidRPr="00D74F34" w:rsidRDefault="0033189D" w:rsidP="0033189D">
      <w:pPr>
        <w:spacing w:after="0" w:line="240" w:lineRule="auto"/>
        <w:rPr>
          <w:rFonts w:ascii="Arial" w:hAnsi="Arial" w:cs="Arial"/>
          <w:sz w:val="24"/>
          <w:szCs w:val="24"/>
          <w:lang w:val="en-US"/>
        </w:rPr>
      </w:pPr>
    </w:p>
    <w:sectPr w:rsidR="0033189D" w:rsidRPr="00D74F34" w:rsidSect="00A4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89D"/>
    <w:rsid w:val="000E6DC6"/>
    <w:rsid w:val="00143EFB"/>
    <w:rsid w:val="001E0866"/>
    <w:rsid w:val="00295A3A"/>
    <w:rsid w:val="002C426B"/>
    <w:rsid w:val="0033189D"/>
    <w:rsid w:val="00461009"/>
    <w:rsid w:val="0047166E"/>
    <w:rsid w:val="004B2DE6"/>
    <w:rsid w:val="004F3B0A"/>
    <w:rsid w:val="00504C80"/>
    <w:rsid w:val="006B799F"/>
    <w:rsid w:val="006F73BD"/>
    <w:rsid w:val="007061DC"/>
    <w:rsid w:val="00A55247"/>
    <w:rsid w:val="00B20164"/>
    <w:rsid w:val="00BA1405"/>
    <w:rsid w:val="00BA7DC0"/>
    <w:rsid w:val="00BF0111"/>
    <w:rsid w:val="00C123B5"/>
    <w:rsid w:val="00CF405C"/>
    <w:rsid w:val="00DF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2876"/>
  <w15:chartTrackingRefBased/>
  <w15:docId w15:val="{1FF506F7-3F9B-474C-B99E-BA51DC3A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3189D"/>
    <w:pPr>
      <w:suppressAutoHyphens/>
      <w:spacing w:after="200" w:line="276" w:lineRule="auto"/>
    </w:pPr>
    <w:rPr>
      <w:rFonts w:ascii="Calibri" w:eastAsia="Calibri" w:hAnsi="Calibri" w:cs="Times New Roman"/>
      <w:lang w:val="en-GB"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qFormat/>
    <w:rsid w:val="0033189D"/>
    <w:pPr>
      <w:suppressAutoHyphens/>
      <w:spacing w:after="0" w:line="240" w:lineRule="auto"/>
    </w:pPr>
    <w:rPr>
      <w:rFonts w:ascii="Calibri" w:eastAsia="Calibri" w:hAnsi="Calibri" w:cs="Mangal"/>
      <w:lang w:eastAsia="zh-CN"/>
    </w:rPr>
  </w:style>
  <w:style w:type="character" w:styleId="Hipercze">
    <w:name w:val="Hyperlink"/>
    <w:basedOn w:val="Domylnaczcionkaakapitu"/>
    <w:uiPriority w:val="99"/>
    <w:unhideWhenUsed/>
    <w:rsid w:val="003318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426</Words>
  <Characters>2557</Characters>
  <Application>Microsoft Office Word</Application>
  <DocSecurity>0</DocSecurity>
  <Lines>21</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Kozina</dc:creator>
  <cp:keywords/>
  <dc:description/>
  <cp:lastModifiedBy>Halina Krawiec</cp:lastModifiedBy>
  <cp:revision>5</cp:revision>
  <dcterms:created xsi:type="dcterms:W3CDTF">2020-01-27T07:40:00Z</dcterms:created>
  <dcterms:modified xsi:type="dcterms:W3CDTF">2021-09-30T19:34:00Z</dcterms:modified>
</cp:coreProperties>
</file>