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BB0DC" w14:textId="299B99D1" w:rsidR="005A63E9" w:rsidRPr="00F81824" w:rsidRDefault="005A63E9" w:rsidP="007762DB">
      <w:pPr>
        <w:spacing w:after="0" w:line="360" w:lineRule="auto"/>
        <w:jc w:val="center"/>
        <w:rPr>
          <w:rFonts w:ascii="Georgia" w:hAnsi="Georgia"/>
          <w:b/>
          <w:bCs/>
          <w:sz w:val="32"/>
          <w:szCs w:val="32"/>
        </w:rPr>
      </w:pPr>
      <w:bookmarkStart w:id="0" w:name="_Hlk148685889"/>
      <w:r w:rsidRPr="00F81824">
        <w:rPr>
          <w:rFonts w:ascii="Georgia" w:hAnsi="Georgia"/>
          <w:b/>
          <w:bCs/>
          <w:sz w:val="32"/>
          <w:szCs w:val="32"/>
        </w:rPr>
        <w:t>Lab Exercise</w:t>
      </w:r>
      <w:r w:rsidR="00FD6B3A">
        <w:rPr>
          <w:rFonts w:ascii="Georgia" w:hAnsi="Georgia"/>
          <w:b/>
          <w:bCs/>
          <w:sz w:val="32"/>
          <w:szCs w:val="32"/>
        </w:rPr>
        <w:t xml:space="preserve"> </w:t>
      </w:r>
      <w:r w:rsidR="008B1BFD">
        <w:rPr>
          <w:rFonts w:ascii="Georgia" w:hAnsi="Georgia"/>
          <w:b/>
          <w:bCs/>
          <w:sz w:val="32"/>
          <w:szCs w:val="32"/>
        </w:rPr>
        <w:t>2</w:t>
      </w:r>
      <w:r w:rsidR="00F81824" w:rsidRPr="00F81824">
        <w:rPr>
          <w:rFonts w:ascii="Georgia" w:hAnsi="Georgia"/>
          <w:b/>
          <w:bCs/>
          <w:sz w:val="32"/>
          <w:szCs w:val="32"/>
        </w:rPr>
        <w:t xml:space="preserve">– </w:t>
      </w:r>
      <w:r w:rsidR="007369DB">
        <w:rPr>
          <w:rFonts w:ascii="Georgia" w:hAnsi="Georgia"/>
          <w:b/>
          <w:bCs/>
          <w:sz w:val="32"/>
          <w:szCs w:val="32"/>
        </w:rPr>
        <w:t>.dockerignore in Docker</w:t>
      </w:r>
    </w:p>
    <w:bookmarkEnd w:id="0"/>
    <w:p w14:paraId="69CB1E4C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Below is a lab exercise that can help you understand and practice using the .dockerignore file:</w:t>
      </w:r>
    </w:p>
    <w:p w14:paraId="78EA6746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Create a Sample Project:</w:t>
      </w:r>
    </w:p>
    <w:p w14:paraId="4756F4E8" w14:textId="77777777" w:rsidR="007369DB" w:rsidRDefault="007369DB" w:rsidP="007369DB">
      <w:pPr>
        <w:pStyle w:val="NormalWeb"/>
        <w:numPr>
          <w:ilvl w:val="0"/>
          <w:numId w:val="11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Create a simple project directory with various types of files, including source code, configuration files, and build artifacts.</w:t>
      </w:r>
    </w:p>
    <w:p w14:paraId="207DA4D3" w14:textId="6ACD99CF" w:rsidR="007762DB" w:rsidRDefault="005C351C" w:rsidP="007762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6C929142" wp14:editId="316FE4DD">
            <wp:extent cx="5731510" cy="548640"/>
            <wp:effectExtent l="0" t="0" r="2540" b="3810"/>
            <wp:docPr id="103349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7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7114" w14:textId="65F346B7" w:rsidR="007762DB" w:rsidRPr="007369DB" w:rsidRDefault="005C351C" w:rsidP="007762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40ECBA8A" wp14:editId="67865758">
            <wp:extent cx="5731510" cy="436245"/>
            <wp:effectExtent l="0" t="0" r="2540" b="1905"/>
            <wp:docPr id="79134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6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31DC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Create a Dockerfile:</w:t>
      </w:r>
    </w:p>
    <w:p w14:paraId="5FB89803" w14:textId="77777777" w:rsidR="007369DB" w:rsidRDefault="007369DB" w:rsidP="007369DB">
      <w:pPr>
        <w:pStyle w:val="NormalWeb"/>
        <w:numPr>
          <w:ilvl w:val="0"/>
          <w:numId w:val="11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Write a Dockerfile that specifies the build steps for your application, including any necessary dependencies.</w:t>
      </w:r>
    </w:p>
    <w:p w14:paraId="3769726E" w14:textId="1062BC96" w:rsidR="00035378" w:rsidRDefault="005C351C" w:rsidP="00035378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36E97DB7" wp14:editId="2B6DBA9E">
            <wp:extent cx="5731510" cy="266700"/>
            <wp:effectExtent l="0" t="0" r="2540" b="0"/>
            <wp:docPr id="16261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6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200C" w14:textId="5B48D34E" w:rsidR="00035378" w:rsidRPr="007369DB" w:rsidRDefault="00035378" w:rsidP="00035378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noProof/>
        </w:rPr>
        <w:drawing>
          <wp:inline distT="0" distB="0" distL="0" distR="0" wp14:anchorId="13DF312E" wp14:editId="31C65BE1">
            <wp:extent cx="5731510" cy="1527810"/>
            <wp:effectExtent l="0" t="0" r="2540" b="0"/>
            <wp:docPr id="206802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6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A213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Create a .dockerignore File:</w:t>
      </w:r>
    </w:p>
    <w:p w14:paraId="5EFD8935" w14:textId="77777777" w:rsidR="007369DB" w:rsidRPr="007369DB" w:rsidRDefault="007369DB" w:rsidP="007369DB">
      <w:pPr>
        <w:pStyle w:val="NormalWeb"/>
        <w:numPr>
          <w:ilvl w:val="0"/>
          <w:numId w:val="11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Create a .dockerignore file in the root directory of your project.</w:t>
      </w:r>
    </w:p>
    <w:p w14:paraId="3F85A320" w14:textId="77777777" w:rsidR="007369DB" w:rsidRDefault="007369DB" w:rsidP="007369DB">
      <w:pPr>
        <w:pStyle w:val="NormalWeb"/>
        <w:numPr>
          <w:ilvl w:val="0"/>
          <w:numId w:val="11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Add specific files or directories to the .dockerignore file that you do not want to be included in the Docker image during the build process.</w:t>
      </w:r>
    </w:p>
    <w:p w14:paraId="4CBFDF1F" w14:textId="347C1510" w:rsidR="00035378" w:rsidRPr="007369DB" w:rsidRDefault="00035378" w:rsidP="00035378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noProof/>
        </w:rPr>
        <w:drawing>
          <wp:inline distT="0" distB="0" distL="0" distR="0" wp14:anchorId="1740C8D4" wp14:editId="53D54130">
            <wp:extent cx="5731510" cy="829310"/>
            <wp:effectExtent l="0" t="0" r="2540" b="8890"/>
            <wp:docPr id="198476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2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D98C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lastRenderedPageBreak/>
        <w:t>Build the Docker Image:</w:t>
      </w:r>
    </w:p>
    <w:p w14:paraId="15DB5F93" w14:textId="77777777" w:rsidR="007369DB" w:rsidRPr="007369DB" w:rsidRDefault="007369DB" w:rsidP="007369DB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Use the docker build command to build the Docker image from the Dockerfile.</w:t>
      </w:r>
    </w:p>
    <w:p w14:paraId="1BEE4A05" w14:textId="77777777" w:rsidR="007369DB" w:rsidRDefault="007369DB" w:rsidP="007369DB">
      <w:pPr>
        <w:pStyle w:val="NormalWeb"/>
        <w:numPr>
          <w:ilvl w:val="0"/>
          <w:numId w:val="12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Observe the build context and check which files are being included in the Docker image.</w:t>
      </w:r>
    </w:p>
    <w:p w14:paraId="31932DBF" w14:textId="4FD00CE9" w:rsidR="00035378" w:rsidRPr="007369DB" w:rsidRDefault="005C351C" w:rsidP="00035378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7B8C1E62" wp14:editId="6F41FD61">
            <wp:extent cx="5731510" cy="2236470"/>
            <wp:effectExtent l="0" t="0" r="2540" b="0"/>
            <wp:docPr id="12818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2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5D76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Modify .dockerignore and Rebuild:</w:t>
      </w:r>
    </w:p>
    <w:p w14:paraId="24E9F9D8" w14:textId="77777777" w:rsidR="007369DB" w:rsidRDefault="007369DB" w:rsidP="007369DB">
      <w:pPr>
        <w:pStyle w:val="NormalWeb"/>
        <w:numPr>
          <w:ilvl w:val="0"/>
          <w:numId w:val="13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Modify the .dockerignore file to exclude different types of files or directories from the Docker image.</w:t>
      </w:r>
    </w:p>
    <w:p w14:paraId="53799E79" w14:textId="6C53C5DA" w:rsidR="005363A9" w:rsidRPr="007369DB" w:rsidRDefault="005363A9" w:rsidP="005363A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>
        <w:rPr>
          <w:noProof/>
        </w:rPr>
        <w:drawing>
          <wp:inline distT="0" distB="0" distL="0" distR="0" wp14:anchorId="64DA1EA6" wp14:editId="64A73CA5">
            <wp:extent cx="5731510" cy="613410"/>
            <wp:effectExtent l="0" t="0" r="2540" b="0"/>
            <wp:docPr id="13347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A42B" w14:textId="77777777" w:rsidR="007369DB" w:rsidRDefault="007369DB" w:rsidP="007369DB">
      <w:pPr>
        <w:pStyle w:val="NormalWeb"/>
        <w:numPr>
          <w:ilvl w:val="0"/>
          <w:numId w:val="13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Rebuild the Docker image and observe the changes in the build context.</w:t>
      </w:r>
    </w:p>
    <w:p w14:paraId="50DB0F32" w14:textId="2EC6E8E1" w:rsidR="005363A9" w:rsidRPr="007369DB" w:rsidRDefault="005C351C" w:rsidP="005363A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1FE0C0A1" wp14:editId="5BB856A6">
            <wp:extent cx="5731510" cy="1487805"/>
            <wp:effectExtent l="0" t="0" r="2540" b="0"/>
            <wp:docPr id="176767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79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DEF0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Test the Docker Image:</w:t>
      </w:r>
    </w:p>
    <w:p w14:paraId="659B3949" w14:textId="77777777" w:rsidR="007369DB" w:rsidRPr="007369DB" w:rsidRDefault="007369DB" w:rsidP="007369DB">
      <w:pPr>
        <w:pStyle w:val="NormalWeb"/>
        <w:numPr>
          <w:ilvl w:val="0"/>
          <w:numId w:val="14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Run the Docker image as a container using the docker run command.</w:t>
      </w:r>
    </w:p>
    <w:p w14:paraId="0EF1977D" w14:textId="77777777" w:rsidR="007369DB" w:rsidRDefault="007369DB" w:rsidP="007369DB">
      <w:pPr>
        <w:pStyle w:val="NormalWeb"/>
        <w:numPr>
          <w:ilvl w:val="0"/>
          <w:numId w:val="14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Verify that the container works as expected, despite certain files being excluded from the Docker image.</w:t>
      </w:r>
    </w:p>
    <w:p w14:paraId="34C1D049" w14:textId="3E865FBA" w:rsidR="005363A9" w:rsidRPr="007369DB" w:rsidRDefault="005C351C" w:rsidP="005363A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lastRenderedPageBreak/>
        <w:drawing>
          <wp:inline distT="0" distB="0" distL="0" distR="0" wp14:anchorId="44132DA6" wp14:editId="713123BA">
            <wp:extent cx="5731510" cy="307340"/>
            <wp:effectExtent l="0" t="0" r="2540" b="0"/>
            <wp:docPr id="53256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67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5473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Optimize the .dockerignore File:</w:t>
      </w:r>
    </w:p>
    <w:p w14:paraId="3B3579B0" w14:textId="77777777" w:rsidR="007369DB" w:rsidRPr="007369DB" w:rsidRDefault="007369DB" w:rsidP="007369DB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Experiment with different patterns and wildcards in the .dockerignore file to optimize the build context and reduce the image size.</w:t>
      </w:r>
    </w:p>
    <w:p w14:paraId="0D8A31A1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Check Image Size and Contents:</w:t>
      </w:r>
    </w:p>
    <w:p w14:paraId="23C8E9F8" w14:textId="77777777" w:rsidR="007369DB" w:rsidRDefault="007369DB" w:rsidP="007369DB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Use the docker image ls and docker image inspect commands to check the size of the Docker image and its contents.</w:t>
      </w:r>
    </w:p>
    <w:p w14:paraId="0AD53027" w14:textId="55613304" w:rsidR="005363A9" w:rsidRDefault="005C351C" w:rsidP="005363A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0CEEFEB7" wp14:editId="541475B3">
            <wp:extent cx="5731510" cy="1005205"/>
            <wp:effectExtent l="0" t="0" r="2540" b="4445"/>
            <wp:docPr id="211108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8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F87A" w14:textId="49962CBB" w:rsidR="005363A9" w:rsidRPr="007369DB" w:rsidRDefault="005C351C" w:rsidP="005363A9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5C351C">
        <w:rPr>
          <w:rFonts w:ascii="Georgia" w:hAnsi="Georgia"/>
          <w:color w:val="202124"/>
        </w:rPr>
        <w:drawing>
          <wp:inline distT="0" distB="0" distL="0" distR="0" wp14:anchorId="213EDF72" wp14:editId="3F9B9E6D">
            <wp:extent cx="5731510" cy="3413125"/>
            <wp:effectExtent l="0" t="0" r="2540" b="0"/>
            <wp:docPr id="117642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22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8531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Update .dockerignore for CI/CD:</w:t>
      </w:r>
    </w:p>
    <w:p w14:paraId="721355C1" w14:textId="77777777" w:rsidR="007369DB" w:rsidRPr="007369DB" w:rsidRDefault="007369DB" w:rsidP="007369DB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Modify the .dockerignore file to optimize the build context and reduce build times in a continuous integration and continuous deployment (CI/CD) pipeline.</w:t>
      </w:r>
    </w:p>
    <w:p w14:paraId="6ACDAF6B" w14:textId="77777777" w:rsidR="007369DB" w:rsidRP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b/>
          <w:bCs/>
          <w:color w:val="202124"/>
        </w:rPr>
      </w:pPr>
      <w:r w:rsidRPr="007369DB">
        <w:rPr>
          <w:rFonts w:ascii="Georgia" w:hAnsi="Georgia"/>
          <w:b/>
          <w:bCs/>
          <w:color w:val="202124"/>
        </w:rPr>
        <w:t>Documentation and Best Practices:</w:t>
      </w:r>
    </w:p>
    <w:p w14:paraId="06AF842D" w14:textId="77777777" w:rsidR="007369DB" w:rsidRPr="007369DB" w:rsidRDefault="007369DB" w:rsidP="007369DB">
      <w:pPr>
        <w:pStyle w:val="NormalWeb"/>
        <w:numPr>
          <w:ilvl w:val="0"/>
          <w:numId w:val="15"/>
        </w:numPr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lastRenderedPageBreak/>
        <w:t>Document your findings and the best practices for using the .dockerignore file in your projects.</w:t>
      </w:r>
    </w:p>
    <w:p w14:paraId="221A6C41" w14:textId="166E653A" w:rsidR="007369DB" w:rsidRDefault="007369DB" w:rsidP="007369DB">
      <w:pPr>
        <w:pStyle w:val="NormalWeb"/>
        <w:shd w:val="clear" w:color="auto" w:fill="FFFFFF"/>
        <w:spacing w:after="0" w:line="276" w:lineRule="auto"/>
        <w:rPr>
          <w:rFonts w:ascii="Georgia" w:hAnsi="Georgia"/>
          <w:color w:val="202124"/>
        </w:rPr>
      </w:pPr>
      <w:r w:rsidRPr="007369DB">
        <w:rPr>
          <w:rFonts w:ascii="Georgia" w:hAnsi="Georgia"/>
          <w:color w:val="202124"/>
        </w:rPr>
        <w:t>Through this exercise, you'll gain a better understanding of how to use the .dockerignore file effectively to optimize Docker image builds and reduce image sizes. Adjust the exercise based on your specific project requirements.</w:t>
      </w:r>
    </w:p>
    <w:sectPr w:rsidR="00736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3367A" w14:textId="77777777" w:rsidR="00413E69" w:rsidRDefault="00413E69" w:rsidP="00447D92">
      <w:pPr>
        <w:spacing w:after="0" w:line="240" w:lineRule="auto"/>
      </w:pPr>
      <w:r>
        <w:separator/>
      </w:r>
    </w:p>
  </w:endnote>
  <w:endnote w:type="continuationSeparator" w:id="0">
    <w:p w14:paraId="763FC94D" w14:textId="77777777" w:rsidR="00413E69" w:rsidRDefault="00413E69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5A8E3" w14:textId="77777777" w:rsidR="00413E69" w:rsidRDefault="00413E69" w:rsidP="00447D92">
      <w:pPr>
        <w:spacing w:after="0" w:line="240" w:lineRule="auto"/>
      </w:pPr>
      <w:r>
        <w:separator/>
      </w:r>
    </w:p>
  </w:footnote>
  <w:footnote w:type="continuationSeparator" w:id="0">
    <w:p w14:paraId="6F60B1A1" w14:textId="77777777" w:rsidR="00413E69" w:rsidRDefault="00413E69" w:rsidP="00447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4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3"/>
  </w:num>
  <w:num w:numId="13" w16cid:durableId="1921061789">
    <w:abstractNumId w:val="4"/>
  </w:num>
  <w:num w:numId="14" w16cid:durableId="1766459054">
    <w:abstractNumId w:val="12"/>
  </w:num>
  <w:num w:numId="15" w16cid:durableId="272187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35378"/>
    <w:rsid w:val="000C0F1B"/>
    <w:rsid w:val="002209E1"/>
    <w:rsid w:val="00295681"/>
    <w:rsid w:val="002B1F3E"/>
    <w:rsid w:val="002E7041"/>
    <w:rsid w:val="00325B10"/>
    <w:rsid w:val="003A5981"/>
    <w:rsid w:val="003B4DA2"/>
    <w:rsid w:val="00413E69"/>
    <w:rsid w:val="004208FC"/>
    <w:rsid w:val="00424ADF"/>
    <w:rsid w:val="004407C8"/>
    <w:rsid w:val="00447D92"/>
    <w:rsid w:val="004B43F1"/>
    <w:rsid w:val="004F3B28"/>
    <w:rsid w:val="004F6D46"/>
    <w:rsid w:val="005363A9"/>
    <w:rsid w:val="005370BE"/>
    <w:rsid w:val="0059537F"/>
    <w:rsid w:val="005A63E9"/>
    <w:rsid w:val="005C351C"/>
    <w:rsid w:val="00623357"/>
    <w:rsid w:val="00625B66"/>
    <w:rsid w:val="00626A89"/>
    <w:rsid w:val="006A5069"/>
    <w:rsid w:val="006A787D"/>
    <w:rsid w:val="00723CC1"/>
    <w:rsid w:val="007369DB"/>
    <w:rsid w:val="007762DB"/>
    <w:rsid w:val="0079636A"/>
    <w:rsid w:val="007D0600"/>
    <w:rsid w:val="00815FBE"/>
    <w:rsid w:val="008323F4"/>
    <w:rsid w:val="008516C6"/>
    <w:rsid w:val="008B1BFD"/>
    <w:rsid w:val="00966BAA"/>
    <w:rsid w:val="00986D3A"/>
    <w:rsid w:val="00A538C7"/>
    <w:rsid w:val="00A55D72"/>
    <w:rsid w:val="00B56340"/>
    <w:rsid w:val="00B718E3"/>
    <w:rsid w:val="00CA1474"/>
    <w:rsid w:val="00CC096E"/>
    <w:rsid w:val="00D01FA5"/>
    <w:rsid w:val="00D12B8A"/>
    <w:rsid w:val="00DB31AC"/>
    <w:rsid w:val="00DF3D89"/>
    <w:rsid w:val="00E076EF"/>
    <w:rsid w:val="00E5318A"/>
    <w:rsid w:val="00E64C07"/>
    <w:rsid w:val="00E83C8D"/>
    <w:rsid w:val="00E8599B"/>
    <w:rsid w:val="00EB4EE6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317</Words>
  <Characters>1810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Akshat Samdani</cp:lastModifiedBy>
  <cp:revision>2</cp:revision>
  <dcterms:created xsi:type="dcterms:W3CDTF">2023-12-03T17:12:00Z</dcterms:created>
  <dcterms:modified xsi:type="dcterms:W3CDTF">2023-12-03T17:12:00Z</dcterms:modified>
</cp:coreProperties>
</file>