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78EC9C4C" w:rsidR="005A63E9" w:rsidRPr="0056123A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6123A">
        <w:rPr>
          <w:rFonts w:ascii="Georgia" w:hAnsi="Georgia"/>
          <w:b/>
          <w:bCs/>
          <w:sz w:val="32"/>
          <w:szCs w:val="32"/>
        </w:rPr>
        <w:t xml:space="preserve">Lab Exercise </w:t>
      </w:r>
      <w:r w:rsidR="004F6D46" w:rsidRPr="0056123A">
        <w:rPr>
          <w:rFonts w:ascii="Georgia" w:hAnsi="Georgia"/>
          <w:b/>
          <w:bCs/>
          <w:sz w:val="32"/>
          <w:szCs w:val="32"/>
        </w:rPr>
        <w:t>1</w:t>
      </w:r>
      <w:r w:rsidR="0056123A">
        <w:rPr>
          <w:rFonts w:ascii="Georgia" w:hAnsi="Georgia"/>
          <w:b/>
          <w:bCs/>
          <w:sz w:val="32"/>
          <w:szCs w:val="32"/>
        </w:rPr>
        <w:t>6</w:t>
      </w:r>
      <w:r w:rsidR="004F6D46" w:rsidRPr="0056123A">
        <w:rPr>
          <w:rFonts w:ascii="Georgia" w:hAnsi="Georgia"/>
          <w:b/>
          <w:bCs/>
          <w:sz w:val="32"/>
          <w:szCs w:val="32"/>
        </w:rPr>
        <w:t xml:space="preserve">- </w:t>
      </w:r>
      <w:r w:rsidR="0056123A" w:rsidRPr="0056123A">
        <w:rPr>
          <w:rFonts w:ascii="Georgia" w:hAnsi="Georgia"/>
          <w:b/>
          <w:bCs/>
          <w:sz w:val="32"/>
          <w:szCs w:val="32"/>
        </w:rPr>
        <w:t xml:space="preserve">Event Handling Techniques in </w:t>
      </w:r>
      <w:proofErr w:type="spellStart"/>
      <w:r w:rsidR="0056123A" w:rsidRPr="0056123A">
        <w:rPr>
          <w:rFonts w:ascii="Georgia" w:hAnsi="Georgia"/>
          <w:b/>
          <w:bCs/>
          <w:sz w:val="32"/>
          <w:szCs w:val="32"/>
        </w:rPr>
        <w:t>PyQt</w:t>
      </w:r>
      <w:proofErr w:type="spellEnd"/>
    </w:p>
    <w:p w14:paraId="58AFEE41" w14:textId="77777777" w:rsidR="0056123A" w:rsidRPr="0056123A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56123A">
        <w:rPr>
          <w:rFonts w:ascii="Georgia" w:hAnsi="Georgia"/>
          <w:b/>
          <w:bCs/>
          <w:color w:val="202124"/>
        </w:rPr>
        <w:t xml:space="preserve">Lab Exercise: Event Handling Techniques in </w:t>
      </w:r>
      <w:proofErr w:type="spellStart"/>
      <w:r w:rsidRPr="0056123A">
        <w:rPr>
          <w:rFonts w:ascii="Georgia" w:hAnsi="Georgia"/>
          <w:b/>
          <w:bCs/>
          <w:color w:val="202124"/>
        </w:rPr>
        <w:t>PyQt</w:t>
      </w:r>
      <w:proofErr w:type="spellEnd"/>
    </w:p>
    <w:p w14:paraId="553F2A3C" w14:textId="77777777" w:rsidR="0056123A" w:rsidRPr="0056123A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Creating a lab exercise for event handling techniques in </w:t>
      </w:r>
      <w:proofErr w:type="spellStart"/>
      <w:r w:rsidRPr="0056123A">
        <w:rPr>
          <w:rFonts w:ascii="Georgia" w:hAnsi="Georgia"/>
          <w:color w:val="202124"/>
        </w:rPr>
        <w:t>PyQt</w:t>
      </w:r>
      <w:proofErr w:type="spellEnd"/>
      <w:r w:rsidRPr="0056123A">
        <w:rPr>
          <w:rFonts w:ascii="Georgia" w:hAnsi="Georgia"/>
          <w:color w:val="202124"/>
        </w:rPr>
        <w:t xml:space="preserve"> can help students understand how to work with various types of events in graphical applications. This exercise focuses on handling mouse events, keyboard events, and custom events.</w:t>
      </w:r>
    </w:p>
    <w:p w14:paraId="59862F65" w14:textId="77777777" w:rsidR="0056123A" w:rsidRPr="00272D64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272D64">
        <w:rPr>
          <w:rFonts w:ascii="Georgia" w:hAnsi="Georgia"/>
          <w:b/>
          <w:bCs/>
          <w:color w:val="202124"/>
        </w:rPr>
        <w:t>PyQt</w:t>
      </w:r>
      <w:proofErr w:type="spellEnd"/>
      <w:r w:rsidRPr="00272D64">
        <w:rPr>
          <w:rFonts w:ascii="Georgia" w:hAnsi="Georgia"/>
          <w:b/>
          <w:bCs/>
          <w:color w:val="202124"/>
        </w:rPr>
        <w:t xml:space="preserve"> application that demonstrates event handling for mouse events, keyboard events, and custom events.</w:t>
      </w:r>
    </w:p>
    <w:p w14:paraId="0B763B67" w14:textId="77777777" w:rsidR="0056123A" w:rsidRPr="00272D64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Requirements:</w:t>
      </w:r>
    </w:p>
    <w:p w14:paraId="72F02C2B" w14:textId="77777777" w:rsidR="0056123A" w:rsidRPr="0056123A" w:rsidRDefault="0056123A" w:rsidP="00272D64">
      <w:pPr>
        <w:pStyle w:val="NormalWeb"/>
        <w:numPr>
          <w:ilvl w:val="0"/>
          <w:numId w:val="1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PyQt5: You should have PyQt5 installed.</w:t>
      </w:r>
    </w:p>
    <w:p w14:paraId="02DB5480" w14:textId="77777777" w:rsidR="0056123A" w:rsidRPr="0056123A" w:rsidRDefault="0056123A" w:rsidP="00272D64">
      <w:pPr>
        <w:pStyle w:val="NormalWeb"/>
        <w:numPr>
          <w:ilvl w:val="0"/>
          <w:numId w:val="1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Python 3.x</w:t>
      </w:r>
    </w:p>
    <w:p w14:paraId="3345751D" w14:textId="77777777" w:rsidR="0056123A" w:rsidRPr="00272D64" w:rsidRDefault="0056123A" w:rsidP="00272D64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Instructions:</w:t>
      </w:r>
    </w:p>
    <w:p w14:paraId="4EB0D514" w14:textId="77777777" w:rsidR="0056123A" w:rsidRDefault="0056123A" w:rsidP="00272D6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Import the required modules:</w:t>
      </w:r>
    </w:p>
    <w:p w14:paraId="2A9FEEC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import </w:t>
      </w:r>
      <w:proofErr w:type="gramStart"/>
      <w:r w:rsidRPr="0056123A">
        <w:rPr>
          <w:rFonts w:ascii="Georgia" w:hAnsi="Georgia"/>
          <w:color w:val="202124"/>
        </w:rPr>
        <w:t>sys</w:t>
      </w:r>
      <w:proofErr w:type="gramEnd"/>
    </w:p>
    <w:p w14:paraId="5499032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from PyQt5.QtWidgets import </w:t>
      </w:r>
      <w:proofErr w:type="spellStart"/>
      <w:r w:rsidRPr="0056123A">
        <w:rPr>
          <w:rFonts w:ascii="Georgia" w:hAnsi="Georgia"/>
          <w:color w:val="202124"/>
        </w:rPr>
        <w:t>QApplication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QMainWindow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QLabel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QWidget</w:t>
      </w:r>
      <w:proofErr w:type="spellEnd"/>
    </w:p>
    <w:p w14:paraId="0D1A5FA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from PyQt5.QtCore import Qt, QEvent, </w:t>
      </w:r>
      <w:proofErr w:type="spellStart"/>
      <w:proofErr w:type="gramStart"/>
      <w:r w:rsidRPr="0056123A">
        <w:rPr>
          <w:rFonts w:ascii="Georgia" w:hAnsi="Georgia"/>
          <w:color w:val="202124"/>
        </w:rPr>
        <w:t>pyqtSignal</w:t>
      </w:r>
      <w:proofErr w:type="spellEnd"/>
      <w:proofErr w:type="gramEnd"/>
    </w:p>
    <w:p w14:paraId="47D4993B" w14:textId="77777777" w:rsidR="0056123A" w:rsidRPr="0056123A" w:rsidRDefault="0056123A" w:rsidP="00272D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Create a custom widget class for event handling:</w:t>
      </w:r>
    </w:p>
    <w:p w14:paraId="03F35E8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56123A">
        <w:rPr>
          <w:rFonts w:ascii="Georgia" w:hAnsi="Georgia"/>
          <w:color w:val="202124"/>
        </w:rPr>
        <w:t>EventHandlingWidget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proofErr w:type="gramEnd"/>
      <w:r w:rsidRPr="0056123A">
        <w:rPr>
          <w:rFonts w:ascii="Georgia" w:hAnsi="Georgia"/>
          <w:color w:val="202124"/>
        </w:rPr>
        <w:t>QWidget</w:t>
      </w:r>
      <w:proofErr w:type="spellEnd"/>
      <w:r w:rsidRPr="0056123A">
        <w:rPr>
          <w:rFonts w:ascii="Georgia" w:hAnsi="Georgia"/>
          <w:color w:val="202124"/>
        </w:rPr>
        <w:t>):</w:t>
      </w:r>
    </w:p>
    <w:p w14:paraId="2A7E0D6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__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__(self):</w:t>
      </w:r>
    </w:p>
    <w:p w14:paraId="40D4F04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super(</w:t>
      </w:r>
      <w:proofErr w:type="gramStart"/>
      <w:r w:rsidRPr="0056123A">
        <w:rPr>
          <w:rFonts w:ascii="Georgia" w:hAnsi="Georgia"/>
          <w:color w:val="202124"/>
        </w:rPr>
        <w:t>)._</w:t>
      </w:r>
      <w:proofErr w:type="gramEnd"/>
      <w:r w:rsidRPr="0056123A">
        <w:rPr>
          <w:rFonts w:ascii="Georgia" w:hAnsi="Georgia"/>
          <w:color w:val="202124"/>
        </w:rPr>
        <w:t>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__()</w:t>
      </w:r>
    </w:p>
    <w:p w14:paraId="44128EB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16F8C6F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self.setGeometry</w:t>
      </w:r>
      <w:proofErr w:type="spellEnd"/>
      <w:proofErr w:type="gramEnd"/>
      <w:r w:rsidRPr="0056123A">
        <w:rPr>
          <w:rFonts w:ascii="Georgia" w:hAnsi="Georgia"/>
          <w:color w:val="202124"/>
        </w:rPr>
        <w:t>(100, 100, 400, 300)</w:t>
      </w:r>
    </w:p>
    <w:p w14:paraId="60F4A63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56123A">
        <w:rPr>
          <w:rFonts w:ascii="Georgia" w:hAnsi="Georgia"/>
          <w:color w:val="202124"/>
        </w:rPr>
        <w:t>('Event Handling Exercise')</w:t>
      </w:r>
    </w:p>
    <w:p w14:paraId="2499CC0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B34CA9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 = </w:t>
      </w:r>
      <w:proofErr w:type="spellStart"/>
      <w:r w:rsidRPr="0056123A">
        <w:rPr>
          <w:rFonts w:ascii="Georgia" w:hAnsi="Georgia"/>
          <w:color w:val="202124"/>
        </w:rPr>
        <w:t>QLabel</w:t>
      </w:r>
      <w:proofErr w:type="spellEnd"/>
      <w:r w:rsidRPr="0056123A">
        <w:rPr>
          <w:rFonts w:ascii="Georgia" w:hAnsi="Georgia"/>
          <w:color w:val="202124"/>
        </w:rPr>
        <w:t>("Mouse and Keyboard Events Will Appear Here", self)</w:t>
      </w:r>
    </w:p>
    <w:p w14:paraId="734BBB9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.setGeometry</w:t>
      </w:r>
      <w:proofErr w:type="spellEnd"/>
      <w:r w:rsidRPr="0056123A">
        <w:rPr>
          <w:rFonts w:ascii="Georgia" w:hAnsi="Georgia"/>
          <w:color w:val="202124"/>
        </w:rPr>
        <w:t>(50, 50, 300, 50)</w:t>
      </w:r>
    </w:p>
    <w:p w14:paraId="3B699D4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.setAlignment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Qt.AlignCenter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5DC3707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2DBDECC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mousePressEvent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6A326C6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f"Mouse</w:t>
      </w:r>
      <w:proofErr w:type="spellEnd"/>
      <w:r w:rsidRPr="0056123A">
        <w:rPr>
          <w:rFonts w:ascii="Georgia" w:hAnsi="Georgia"/>
          <w:color w:val="202124"/>
        </w:rPr>
        <w:t xml:space="preserve"> Pressed at ({</w:t>
      </w:r>
      <w:proofErr w:type="spellStart"/>
      <w:r w:rsidRPr="0056123A">
        <w:rPr>
          <w:rFonts w:ascii="Georgia" w:hAnsi="Georgia"/>
          <w:color w:val="202124"/>
        </w:rPr>
        <w:t>event.x</w:t>
      </w:r>
      <w:proofErr w:type="spellEnd"/>
      <w:r w:rsidRPr="0056123A">
        <w:rPr>
          <w:rFonts w:ascii="Georgia" w:hAnsi="Georgia"/>
          <w:color w:val="202124"/>
        </w:rPr>
        <w:t>()}, {</w:t>
      </w:r>
      <w:proofErr w:type="spellStart"/>
      <w:r w:rsidRPr="0056123A">
        <w:rPr>
          <w:rFonts w:ascii="Georgia" w:hAnsi="Georgia"/>
          <w:color w:val="202124"/>
        </w:rPr>
        <w:t>event.y</w:t>
      </w:r>
      <w:proofErr w:type="spellEnd"/>
      <w:r w:rsidRPr="0056123A">
        <w:rPr>
          <w:rFonts w:ascii="Georgia" w:hAnsi="Georgia"/>
          <w:color w:val="202124"/>
        </w:rPr>
        <w:t>()})")</w:t>
      </w:r>
    </w:p>
    <w:p w14:paraId="2B76B0BF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036761B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keyPressEvent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301D34A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f"Key</w:t>
      </w:r>
      <w:proofErr w:type="spellEnd"/>
      <w:r w:rsidRPr="0056123A">
        <w:rPr>
          <w:rFonts w:ascii="Georgia" w:hAnsi="Georgia"/>
          <w:color w:val="202124"/>
        </w:rPr>
        <w:t xml:space="preserve"> Pressed: {</w:t>
      </w:r>
      <w:proofErr w:type="spellStart"/>
      <w:r w:rsidRPr="0056123A">
        <w:rPr>
          <w:rFonts w:ascii="Georgia" w:hAnsi="Georgia"/>
          <w:color w:val="202124"/>
        </w:rPr>
        <w:t>event.key</w:t>
      </w:r>
      <w:proofErr w:type="spellEnd"/>
      <w:r w:rsidRPr="0056123A">
        <w:rPr>
          <w:rFonts w:ascii="Georgia" w:hAnsi="Georgia"/>
          <w:color w:val="202124"/>
        </w:rPr>
        <w:t>()}")</w:t>
      </w:r>
    </w:p>
    <w:p w14:paraId="6B7AA05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5A66457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20836C2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if </w:t>
      </w:r>
      <w:proofErr w:type="spellStart"/>
      <w:proofErr w:type="gramStart"/>
      <w:r w:rsidRPr="0056123A">
        <w:rPr>
          <w:rFonts w:ascii="Georgia" w:hAnsi="Georgia"/>
          <w:color w:val="202124"/>
        </w:rPr>
        <w:t>event.type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() == </w:t>
      </w:r>
      <w:proofErr w:type="spellStart"/>
      <w:r w:rsidRPr="0056123A">
        <w:rPr>
          <w:rFonts w:ascii="Georgia" w:hAnsi="Georgia"/>
          <w:color w:val="202124"/>
        </w:rPr>
        <w:t>MyCustomEvent.MyType</w:t>
      </w:r>
      <w:proofErr w:type="spellEnd"/>
      <w:r w:rsidRPr="0056123A">
        <w:rPr>
          <w:rFonts w:ascii="Georgia" w:hAnsi="Georgia"/>
          <w:color w:val="202124"/>
        </w:rPr>
        <w:t>:</w:t>
      </w:r>
    </w:p>
    <w:p w14:paraId="6CD8D50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("Custom Event Received")</w:t>
      </w:r>
    </w:p>
    <w:p w14:paraId="55725F77" w14:textId="77777777" w:rsidR="0056123A" w:rsidRPr="00272D64" w:rsidRDefault="0056123A" w:rsidP="00272D6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Create a custom event class:</w:t>
      </w:r>
    </w:p>
    <w:p w14:paraId="057FB05A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56123A">
        <w:rPr>
          <w:rFonts w:ascii="Georgia" w:hAnsi="Georgia"/>
          <w:color w:val="202124"/>
        </w:rPr>
        <w:t>MyCustomEvent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QEvent):</w:t>
      </w:r>
    </w:p>
    <w:p w14:paraId="0E9D0D3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r w:rsidRPr="0056123A">
        <w:rPr>
          <w:rFonts w:ascii="Georgia" w:hAnsi="Georgia"/>
          <w:color w:val="202124"/>
        </w:rPr>
        <w:t>MyType</w:t>
      </w:r>
      <w:proofErr w:type="spellEnd"/>
      <w:r w:rsidRPr="0056123A">
        <w:rPr>
          <w:rFonts w:ascii="Georgia" w:hAnsi="Georgia"/>
          <w:color w:val="202124"/>
        </w:rPr>
        <w:t xml:space="preserve"> = </w:t>
      </w:r>
      <w:proofErr w:type="spellStart"/>
      <w:r w:rsidRPr="0056123A">
        <w:rPr>
          <w:rFonts w:ascii="Georgia" w:hAnsi="Georgia"/>
          <w:color w:val="202124"/>
        </w:rPr>
        <w:t>QEvent.registerEventType</w:t>
      </w:r>
      <w:proofErr w:type="spellEnd"/>
      <w:r w:rsidRPr="0056123A">
        <w:rPr>
          <w:rFonts w:ascii="Georgia" w:hAnsi="Georgia"/>
          <w:color w:val="202124"/>
        </w:rPr>
        <w:t>()</w:t>
      </w:r>
    </w:p>
    <w:p w14:paraId="3A10CA6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130A51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__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__(self):</w:t>
      </w:r>
    </w:p>
    <w:p w14:paraId="3239F92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super(</w:t>
      </w:r>
      <w:proofErr w:type="gramStart"/>
      <w:r w:rsidRPr="0056123A">
        <w:rPr>
          <w:rFonts w:ascii="Georgia" w:hAnsi="Georgia"/>
          <w:color w:val="202124"/>
        </w:rPr>
        <w:t>)._</w:t>
      </w:r>
      <w:proofErr w:type="gramEnd"/>
      <w:r w:rsidRPr="0056123A">
        <w:rPr>
          <w:rFonts w:ascii="Georgia" w:hAnsi="Georgia"/>
          <w:color w:val="202124"/>
        </w:rPr>
        <w:t>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</w:t>
      </w:r>
      <w:proofErr w:type="spellStart"/>
      <w:r w:rsidRPr="0056123A">
        <w:rPr>
          <w:rFonts w:ascii="Georgia" w:hAnsi="Georgia"/>
          <w:color w:val="202124"/>
        </w:rPr>
        <w:t>MyCustomEvent.MyType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75186E43" w14:textId="77777777" w:rsidR="0056123A" w:rsidRPr="00272D64" w:rsidRDefault="0056123A" w:rsidP="00272D6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Create a function to run the application:</w:t>
      </w:r>
    </w:p>
    <w:p w14:paraId="7D465F5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def </w:t>
      </w:r>
      <w:proofErr w:type="spellStart"/>
      <w:r w:rsidRPr="0056123A">
        <w:rPr>
          <w:rFonts w:ascii="Georgia" w:hAnsi="Georgia"/>
          <w:color w:val="202124"/>
        </w:rPr>
        <w:t>run_</w:t>
      </w:r>
      <w:proofErr w:type="gramStart"/>
      <w:r w:rsidRPr="0056123A">
        <w:rPr>
          <w:rFonts w:ascii="Georgia" w:hAnsi="Georgia"/>
          <w:color w:val="202124"/>
        </w:rPr>
        <w:t>app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):</w:t>
      </w:r>
    </w:p>
    <w:p w14:paraId="0FC46F2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app = </w:t>
      </w:r>
      <w:proofErr w:type="spellStart"/>
      <w:r w:rsidRPr="0056123A">
        <w:rPr>
          <w:rFonts w:ascii="Georgia" w:hAnsi="Georgia"/>
          <w:color w:val="202124"/>
        </w:rPr>
        <w:t>QApplication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proofErr w:type="gramStart"/>
      <w:r w:rsidRPr="0056123A">
        <w:rPr>
          <w:rFonts w:ascii="Georgia" w:hAnsi="Georgia"/>
          <w:color w:val="202124"/>
        </w:rPr>
        <w:t>sys.argv</w:t>
      </w:r>
      <w:proofErr w:type="spellEnd"/>
      <w:proofErr w:type="gramEnd"/>
      <w:r w:rsidRPr="0056123A">
        <w:rPr>
          <w:rFonts w:ascii="Georgia" w:hAnsi="Georgia"/>
          <w:color w:val="202124"/>
        </w:rPr>
        <w:t>)</w:t>
      </w:r>
    </w:p>
    <w:p w14:paraId="7DE8662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56123A">
        <w:rPr>
          <w:rFonts w:ascii="Georgia" w:hAnsi="Georgia"/>
          <w:color w:val="202124"/>
        </w:rPr>
        <w:t>EventHandlingWidget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57A40191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ex.show</w:t>
      </w:r>
      <w:proofErr w:type="spellEnd"/>
      <w:proofErr w:type="gramEnd"/>
      <w:r w:rsidRPr="0056123A">
        <w:rPr>
          <w:rFonts w:ascii="Georgia" w:hAnsi="Georgia"/>
          <w:color w:val="202124"/>
        </w:rPr>
        <w:t>()</w:t>
      </w:r>
    </w:p>
    <w:p w14:paraId="49DD0D63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4057768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# Create and send a custom event</w:t>
      </w:r>
    </w:p>
    <w:p w14:paraId="766A80D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r w:rsidRPr="0056123A">
        <w:rPr>
          <w:rFonts w:ascii="Georgia" w:hAnsi="Georgia"/>
          <w:color w:val="202124"/>
        </w:rPr>
        <w:t>custom_event</w:t>
      </w:r>
      <w:proofErr w:type="spellEnd"/>
      <w:r w:rsidRPr="0056123A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56123A">
        <w:rPr>
          <w:rFonts w:ascii="Georgia" w:hAnsi="Georgia"/>
          <w:color w:val="202124"/>
        </w:rPr>
        <w:t>MyCustomEvent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6EDD9E9B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lastRenderedPageBreak/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app.sendEvent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(ex, </w:t>
      </w:r>
      <w:proofErr w:type="spellStart"/>
      <w:r w:rsidRPr="0056123A">
        <w:rPr>
          <w:rFonts w:ascii="Georgia" w:hAnsi="Georgia"/>
          <w:color w:val="202124"/>
        </w:rPr>
        <w:t>custom_event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471A8CBB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6095B57A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sys.exit</w:t>
      </w:r>
      <w:proofErr w:type="spellEnd"/>
      <w:proofErr w:type="gram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app.exec</w:t>
      </w:r>
      <w:proofErr w:type="spellEnd"/>
      <w:r w:rsidRPr="0056123A">
        <w:rPr>
          <w:rFonts w:ascii="Georgia" w:hAnsi="Georgia"/>
          <w:color w:val="202124"/>
        </w:rPr>
        <w:t>_())</w:t>
      </w:r>
    </w:p>
    <w:p w14:paraId="6A5FF77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7EA56A8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if __name__ == '__main__':</w:t>
      </w:r>
    </w:p>
    <w:p w14:paraId="2AF4457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r w:rsidRPr="0056123A">
        <w:rPr>
          <w:rFonts w:ascii="Georgia" w:hAnsi="Georgia"/>
          <w:color w:val="202124"/>
        </w:rPr>
        <w:t>run_</w:t>
      </w:r>
      <w:proofErr w:type="gramStart"/>
      <w:r w:rsidRPr="0056123A">
        <w:rPr>
          <w:rFonts w:ascii="Georgia" w:hAnsi="Georgia"/>
          <w:color w:val="202124"/>
        </w:rPr>
        <w:t>app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78189A59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Instruct the students to run the program. The application will display a window with a label. Students can interact with the application in the following ways:</w:t>
      </w:r>
    </w:p>
    <w:p w14:paraId="62E63F2B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Click the mouse to see the mouse press event.</w:t>
      </w:r>
    </w:p>
    <w:p w14:paraId="361231C2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Type a key on the keyboard to see the key press event.</w:t>
      </w:r>
    </w:p>
    <w:p w14:paraId="730BB0D9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A custom event is also sent when the application starts.</w:t>
      </w:r>
    </w:p>
    <w:p w14:paraId="4BA25BF7" w14:textId="228C58B7" w:rsidR="0056123A" w:rsidRDefault="0056123A" w:rsidP="00272D64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This lab exercise demonstrates event handling for mouse events, keyboard events, and custom events in a </w:t>
      </w:r>
      <w:proofErr w:type="spellStart"/>
      <w:r w:rsidRPr="0056123A">
        <w:rPr>
          <w:rFonts w:ascii="Georgia" w:hAnsi="Georgia"/>
          <w:color w:val="202124"/>
        </w:rPr>
        <w:t>PyQt</w:t>
      </w:r>
      <w:proofErr w:type="spellEnd"/>
      <w:r w:rsidRPr="0056123A">
        <w:rPr>
          <w:rFonts w:ascii="Georgia" w:hAnsi="Georgia"/>
          <w:color w:val="202124"/>
        </w:rPr>
        <w:t xml:space="preserve"> application. Students can use this as a starting point to explore more advanced event handling and implement specific functionalities based on various events.</w:t>
      </w:r>
    </w:p>
    <w:sectPr w:rsidR="00561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6ADC" w14:textId="77777777" w:rsidR="0014143F" w:rsidRDefault="0014143F" w:rsidP="006B7627">
      <w:pPr>
        <w:spacing w:after="0" w:line="240" w:lineRule="auto"/>
      </w:pPr>
      <w:r>
        <w:separator/>
      </w:r>
    </w:p>
  </w:endnote>
  <w:endnote w:type="continuationSeparator" w:id="0">
    <w:p w14:paraId="6E82AABA" w14:textId="77777777" w:rsidR="0014143F" w:rsidRDefault="0014143F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4C42" w14:textId="77777777" w:rsidR="0014143F" w:rsidRDefault="0014143F" w:rsidP="006B7627">
      <w:pPr>
        <w:spacing w:after="0" w:line="240" w:lineRule="auto"/>
      </w:pPr>
      <w:r>
        <w:separator/>
      </w:r>
    </w:p>
  </w:footnote>
  <w:footnote w:type="continuationSeparator" w:id="0">
    <w:p w14:paraId="2A6321A3" w14:textId="77777777" w:rsidR="0014143F" w:rsidRDefault="0014143F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508A3096" w:rsidR="006B7627" w:rsidRDefault="006B7627" w:rsidP="006B7627">
    <w:pPr>
      <w:pStyle w:val="Header"/>
      <w:jc w:val="center"/>
    </w:pP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3A1"/>
    <w:multiLevelType w:val="hybridMultilevel"/>
    <w:tmpl w:val="EA8ED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11DC"/>
    <w:multiLevelType w:val="hybridMultilevel"/>
    <w:tmpl w:val="C722E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B1DD0"/>
    <w:multiLevelType w:val="hybridMultilevel"/>
    <w:tmpl w:val="BCB4E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02BF3"/>
    <w:multiLevelType w:val="hybridMultilevel"/>
    <w:tmpl w:val="7DC0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56FAF"/>
    <w:multiLevelType w:val="hybridMultilevel"/>
    <w:tmpl w:val="A026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A44F2"/>
    <w:multiLevelType w:val="hybridMultilevel"/>
    <w:tmpl w:val="6E64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17A63"/>
    <w:multiLevelType w:val="hybridMultilevel"/>
    <w:tmpl w:val="09F4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55F4C"/>
    <w:multiLevelType w:val="hybridMultilevel"/>
    <w:tmpl w:val="6D04D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14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5"/>
  </w:num>
  <w:num w:numId="8" w16cid:durableId="1807501440">
    <w:abstractNumId w:val="2"/>
  </w:num>
  <w:num w:numId="9" w16cid:durableId="1801536637">
    <w:abstractNumId w:val="7"/>
  </w:num>
  <w:num w:numId="10" w16cid:durableId="2004503845">
    <w:abstractNumId w:val="10"/>
  </w:num>
  <w:num w:numId="11" w16cid:durableId="1318462330">
    <w:abstractNumId w:val="4"/>
  </w:num>
  <w:num w:numId="12" w16cid:durableId="1096360563">
    <w:abstractNumId w:val="11"/>
  </w:num>
  <w:num w:numId="13" w16cid:durableId="1967539446">
    <w:abstractNumId w:val="12"/>
  </w:num>
  <w:num w:numId="14" w16cid:durableId="1405952138">
    <w:abstractNumId w:val="16"/>
  </w:num>
  <w:num w:numId="15" w16cid:durableId="1775856821">
    <w:abstractNumId w:val="5"/>
  </w:num>
  <w:num w:numId="16" w16cid:durableId="1719620805">
    <w:abstractNumId w:val="9"/>
  </w:num>
  <w:num w:numId="17" w16cid:durableId="675838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4143F"/>
    <w:rsid w:val="001F0EE5"/>
    <w:rsid w:val="002209E1"/>
    <w:rsid w:val="00246538"/>
    <w:rsid w:val="00272D64"/>
    <w:rsid w:val="0030320C"/>
    <w:rsid w:val="00325B10"/>
    <w:rsid w:val="003B4DA2"/>
    <w:rsid w:val="00424ADF"/>
    <w:rsid w:val="004407C8"/>
    <w:rsid w:val="00472A1B"/>
    <w:rsid w:val="004949F3"/>
    <w:rsid w:val="004F3B28"/>
    <w:rsid w:val="004F6D46"/>
    <w:rsid w:val="005370BE"/>
    <w:rsid w:val="0056123A"/>
    <w:rsid w:val="0059537F"/>
    <w:rsid w:val="005A63E9"/>
    <w:rsid w:val="00625B66"/>
    <w:rsid w:val="00665D77"/>
    <w:rsid w:val="006A787D"/>
    <w:rsid w:val="006B7627"/>
    <w:rsid w:val="0079636A"/>
    <w:rsid w:val="007D0600"/>
    <w:rsid w:val="00815FBE"/>
    <w:rsid w:val="008516C6"/>
    <w:rsid w:val="00986D3A"/>
    <w:rsid w:val="00D01FA5"/>
    <w:rsid w:val="00DA3E57"/>
    <w:rsid w:val="00DA770D"/>
    <w:rsid w:val="00E076EF"/>
    <w:rsid w:val="00ED3641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76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22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8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031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1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2023-10-11T19:45:00Z</dcterms:created>
  <dcterms:modified xsi:type="dcterms:W3CDTF">2023-11-03T10:31:00Z</dcterms:modified>
</cp:coreProperties>
</file>