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1D72523D" w:rsidR="003F5441" w:rsidRDefault="004B4B51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0060A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0060AC" w:rsidRPr="000060A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Implement and Test a Quota Policy in Apigee</w:t>
      </w:r>
    </w:p>
    <w:p w14:paraId="3463A34D" w14:textId="77777777" w:rsid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2BF9154" w14:textId="77777777" w:rsidR="0083049D" w:rsidRPr="0083049D" w:rsidRDefault="0083049D" w:rsidP="0083049D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3049D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E7ADE18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Assignment: Implement and Test a Quota Policy in Apigee</w:t>
      </w:r>
    </w:p>
    <w:p w14:paraId="1AA6EED3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pict w14:anchorId="60F0FFA0">
          <v:rect id="_x0000_i1077" style="width:0;height:1.5pt" o:hralign="center" o:hrstd="t" o:hr="t" fillcolor="#a0a0a0" stroked="f"/>
        </w:pict>
      </w:r>
    </w:p>
    <w:p w14:paraId="1124DFA9" w14:textId="653C0583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EA5030D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You are required to implement and test the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 policy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in Apigee to restrict the number of API calls a client can make </w:t>
      </w:r>
      <w:proofErr w:type="gramStart"/>
      <w:r w:rsidRPr="000060AC">
        <w:rPr>
          <w:rFonts w:ascii="Georgia" w:eastAsia="Georgia Pro" w:hAnsi="Georgia" w:cs="Georgia Pro"/>
          <w:color w:val="000000" w:themeColor="text1"/>
          <w:lang w:val="en-IN"/>
        </w:rPr>
        <w:t>in a given</w:t>
      </w:r>
      <w:proofErr w:type="gramEnd"/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time interval.</w:t>
      </w:r>
    </w:p>
    <w:p w14:paraId="2B72ED74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pict w14:anchorId="188B7AB7">
          <v:rect id="_x0000_i1078" style="width:0;height:1.5pt" o:hralign="center" o:hrstd="t" o:hr="t" fillcolor="#a0a0a0" stroked="f"/>
        </w:pict>
      </w:r>
    </w:p>
    <w:p w14:paraId="730C4BE9" w14:textId="514FEEDD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Instructions</w:t>
      </w:r>
    </w:p>
    <w:p w14:paraId="39C92281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You must complete the following tasks using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Edge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X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43D8840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pict w14:anchorId="39EF6CF0">
          <v:rect id="_x0000_i1079" style="width:0;height:1.5pt" o:hralign="center" o:hrstd="t" o:hr="t" fillcolor="#a0a0a0" stroked="f"/>
        </w:pict>
      </w:r>
    </w:p>
    <w:p w14:paraId="77A0F3D6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60AC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A – Proxy Setup</w:t>
      </w:r>
    </w:p>
    <w:p w14:paraId="74B74ADB" w14:textId="77777777" w:rsidR="000060AC" w:rsidRPr="000060AC" w:rsidRDefault="000060AC" w:rsidP="000060AC">
      <w:pPr>
        <w:numPr>
          <w:ilvl w:val="0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Create a new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API named quota-assignment.</w:t>
      </w:r>
    </w:p>
    <w:p w14:paraId="36BFA5FA" w14:textId="77777777" w:rsidR="000060AC" w:rsidRPr="000060AC" w:rsidRDefault="000060AC" w:rsidP="000060AC">
      <w:pPr>
        <w:numPr>
          <w:ilvl w:val="0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>Use the following details:</w:t>
      </w:r>
    </w:p>
    <w:p w14:paraId="714F2961" w14:textId="77777777" w:rsidR="000060AC" w:rsidRPr="000060AC" w:rsidRDefault="000060AC" w:rsidP="000060AC">
      <w:pPr>
        <w:numPr>
          <w:ilvl w:val="1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Path: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/quota-test</w:t>
      </w:r>
    </w:p>
    <w:p w14:paraId="04F36BF9" w14:textId="77777777" w:rsidR="000060AC" w:rsidRPr="000060AC" w:rsidRDefault="000060AC" w:rsidP="000060AC">
      <w:pPr>
        <w:numPr>
          <w:ilvl w:val="1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URL: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https://mocktarget.apigee.net</w:t>
      </w:r>
    </w:p>
    <w:p w14:paraId="0981DB25" w14:textId="77777777" w:rsidR="000060AC" w:rsidRPr="000060AC" w:rsidRDefault="000060AC" w:rsidP="000060AC">
      <w:pPr>
        <w:numPr>
          <w:ilvl w:val="0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>Navigate through the wizard and complete proxy creation.</w:t>
      </w:r>
    </w:p>
    <w:p w14:paraId="55C0C9F2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pict w14:anchorId="3132FE58">
          <v:rect id="_x0000_i1080" style="width:0;height:1.5pt" o:hralign="center" o:hrstd="t" o:hr="t" fillcolor="#a0a0a0" stroked="f"/>
        </w:pict>
      </w:r>
    </w:p>
    <w:p w14:paraId="601028E5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60AC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lastRenderedPageBreak/>
        <w:t>🔹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B – Add and Configure Quota Policy</w:t>
      </w:r>
    </w:p>
    <w:p w14:paraId="66FDCD2E" w14:textId="77777777" w:rsidR="000060AC" w:rsidRPr="000060AC" w:rsidRDefault="000060AC" w:rsidP="000060AC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proofErr w:type="spellStart"/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ProxyEndpoint</w:t>
      </w:r>
      <w:proofErr w:type="spellEnd"/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0060A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default </w:t>
      </w:r>
      <w:r w:rsidRPr="000060A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PreFlow</w:t>
      </w:r>
      <w:proofErr w:type="spellEnd"/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0060A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Request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, add a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 policy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1B53E72" w14:textId="77777777" w:rsidR="000060AC" w:rsidRPr="000060AC" w:rsidRDefault="000060AC" w:rsidP="000060AC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>Configure it to:</w:t>
      </w:r>
    </w:p>
    <w:p w14:paraId="11296200" w14:textId="6AC63405" w:rsidR="000060AC" w:rsidRPr="000060AC" w:rsidRDefault="000060AC" w:rsidP="000060AC">
      <w:pPr>
        <w:numPr>
          <w:ilvl w:val="1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Allow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only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2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requests per minute</w:t>
      </w:r>
    </w:p>
    <w:p w14:paraId="7BA15185" w14:textId="77777777" w:rsidR="000060AC" w:rsidRPr="000060AC" w:rsidRDefault="000060AC" w:rsidP="000060AC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>Use an appropriate policy name.</w:t>
      </w:r>
    </w:p>
    <w:p w14:paraId="76C14C01" w14:textId="77777777" w:rsidR="000060AC" w:rsidRPr="000060AC" w:rsidRDefault="000060AC" w:rsidP="000060AC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>Attach it correctly to the proxy request flow.</w:t>
      </w:r>
    </w:p>
    <w:p w14:paraId="708DC9C2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pict w14:anchorId="0C543091">
          <v:rect id="_x0000_i1081" style="width:0;height:1.5pt" o:hralign="center" o:hrstd="t" o:hr="t" fillcolor="#a0a0a0" stroked="f"/>
        </w:pict>
      </w:r>
    </w:p>
    <w:p w14:paraId="0A81FA03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60AC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C – Deploy and Test</w:t>
      </w:r>
    </w:p>
    <w:p w14:paraId="3760F32C" w14:textId="77777777" w:rsidR="000060AC" w:rsidRPr="000060AC" w:rsidRDefault="000060AC" w:rsidP="000060AC">
      <w:pPr>
        <w:numPr>
          <w:ilvl w:val="0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>Deploy your proxy to an environment (e.g., eval).</w:t>
      </w:r>
    </w:p>
    <w:p w14:paraId="1D5DADA9" w14:textId="77777777" w:rsidR="000060AC" w:rsidRPr="000060AC" w:rsidRDefault="000060AC" w:rsidP="000060AC">
      <w:pPr>
        <w:numPr>
          <w:ilvl w:val="0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curl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Postman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to perform the following:</w:t>
      </w:r>
    </w:p>
    <w:p w14:paraId="2DDBFB98" w14:textId="6ABDFD1E" w:rsidR="000060AC" w:rsidRPr="000060AC" w:rsidRDefault="000060AC" w:rsidP="000060AC">
      <w:pPr>
        <w:numPr>
          <w:ilvl w:val="1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Send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2</w:t>
      </w:r>
      <w:r w:rsidRPr="000060A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consecutive requests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within one minute to your proxy.</w:t>
      </w:r>
    </w:p>
    <w:p w14:paraId="6B4FCFD5" w14:textId="77777777" w:rsidR="000060AC" w:rsidRPr="000060AC" w:rsidRDefault="000060AC" w:rsidP="000060AC">
      <w:pPr>
        <w:numPr>
          <w:ilvl w:val="1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Observe and note the </w:t>
      </w:r>
      <w:proofErr w:type="spellStart"/>
      <w:r w:rsidRPr="000060AC">
        <w:rPr>
          <w:rFonts w:ascii="Georgia" w:eastAsia="Georgia Pro" w:hAnsi="Georgia" w:cs="Georgia Pro"/>
          <w:color w:val="000000" w:themeColor="text1"/>
          <w:lang w:val="en-IN"/>
        </w:rPr>
        <w:t>behavior</w:t>
      </w:r>
      <w:proofErr w:type="spellEnd"/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of:</w:t>
      </w:r>
    </w:p>
    <w:p w14:paraId="6FE50182" w14:textId="5BFBC47E" w:rsidR="000060AC" w:rsidRPr="000060AC" w:rsidRDefault="000060AC" w:rsidP="000060AC">
      <w:pPr>
        <w:numPr>
          <w:ilvl w:val="2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First </w:t>
      </w:r>
      <w:r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requests</w:t>
      </w:r>
    </w:p>
    <w:p w14:paraId="3F77BE0E" w14:textId="33F8E3A2" w:rsidR="000060AC" w:rsidRPr="000060AC" w:rsidRDefault="000060AC" w:rsidP="000060AC">
      <w:pPr>
        <w:numPr>
          <w:ilvl w:val="2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3</w:t>
      </w:r>
      <w:proofErr w:type="gramStart"/>
      <w:r w:rsidRPr="000060AC">
        <w:rPr>
          <w:rFonts w:ascii="Georgia" w:eastAsia="Georgia Pro" w:hAnsi="Georgia" w:cs="Georgia Pro"/>
          <w:color w:val="000000" w:themeColor="text1"/>
          <w:vertAlign w:val="superscript"/>
          <w:lang w:val="en-IN"/>
        </w:rPr>
        <w:t>rd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and</w:t>
      </w:r>
      <w:proofErr w:type="gramEnd"/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>
        <w:rPr>
          <w:rFonts w:ascii="Georgia" w:eastAsia="Georgia Pro" w:hAnsi="Georgia" w:cs="Georgia Pro"/>
          <w:color w:val="000000" w:themeColor="text1"/>
          <w:lang w:val="en-IN"/>
        </w:rPr>
        <w:t>4</w:t>
      </w:r>
      <w:proofErr w:type="gramStart"/>
      <w:r w:rsidRPr="000060AC">
        <w:rPr>
          <w:rFonts w:ascii="Georgia" w:eastAsia="Georgia Pro" w:hAnsi="Georgia" w:cs="Georgia Pro"/>
          <w:color w:val="000000" w:themeColor="text1"/>
          <w:vertAlign w:val="superscript"/>
          <w:lang w:val="en-IN"/>
        </w:rPr>
        <w:t>th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0060AC">
        <w:rPr>
          <w:rFonts w:ascii="Georgia" w:eastAsia="Georgia Pro" w:hAnsi="Georgia" w:cs="Georgia Pro"/>
          <w:color w:val="000000" w:themeColor="text1"/>
          <w:lang w:val="en-IN"/>
        </w:rPr>
        <w:t xml:space="preserve"> requests</w:t>
      </w:r>
      <w:proofErr w:type="gramEnd"/>
    </w:p>
    <w:p w14:paraId="6FC2F33A" w14:textId="77777777" w:rsidR="000060AC" w:rsidRPr="000060AC" w:rsidRDefault="000060AC" w:rsidP="000060AC">
      <w:pPr>
        <w:numPr>
          <w:ilvl w:val="1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t>Record the status codes and responses.</w:t>
      </w:r>
    </w:p>
    <w:p w14:paraId="24F9F79A" w14:textId="77777777" w:rsidR="000060AC" w:rsidRPr="000060AC" w:rsidRDefault="000060AC" w:rsidP="000060A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60AC">
        <w:rPr>
          <w:rFonts w:ascii="Georgia" w:eastAsia="Georgia Pro" w:hAnsi="Georgia" w:cs="Georgia Pro"/>
          <w:color w:val="000000" w:themeColor="text1"/>
          <w:lang w:val="en-IN"/>
        </w:rPr>
        <w:pict w14:anchorId="14D7DFCE">
          <v:rect id="_x0000_i1082" style="width:0;height:1.5pt" o:hralign="center" o:hrstd="t" o:hr="t" fillcolor="#a0a0a0" stroked="f"/>
        </w:pict>
      </w:r>
    </w:p>
    <w:p w14:paraId="6D315397" w14:textId="77777777" w:rsidR="0083049D" w:rsidRPr="0083049D" w:rsidRDefault="0083049D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3049D" w:rsidRPr="0083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A073B0"/>
    <w:multiLevelType w:val="multilevel"/>
    <w:tmpl w:val="0D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5C62E7"/>
    <w:multiLevelType w:val="multilevel"/>
    <w:tmpl w:val="13CE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EE531B"/>
    <w:multiLevelType w:val="multilevel"/>
    <w:tmpl w:val="F3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B16981"/>
    <w:multiLevelType w:val="multilevel"/>
    <w:tmpl w:val="A1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856797"/>
    <w:multiLevelType w:val="multilevel"/>
    <w:tmpl w:val="97D2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B14B54"/>
    <w:multiLevelType w:val="multilevel"/>
    <w:tmpl w:val="2532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B56370"/>
    <w:multiLevelType w:val="multilevel"/>
    <w:tmpl w:val="0352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952DF2"/>
    <w:multiLevelType w:val="multilevel"/>
    <w:tmpl w:val="CD6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B56B50"/>
    <w:multiLevelType w:val="multilevel"/>
    <w:tmpl w:val="4BA2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0E47E76"/>
    <w:multiLevelType w:val="multilevel"/>
    <w:tmpl w:val="93F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2C393F"/>
    <w:multiLevelType w:val="multilevel"/>
    <w:tmpl w:val="E70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65F4047"/>
    <w:multiLevelType w:val="multilevel"/>
    <w:tmpl w:val="3E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3243048"/>
    <w:multiLevelType w:val="multilevel"/>
    <w:tmpl w:val="11B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01"/>
  </w:num>
  <w:num w:numId="2" w16cid:durableId="1181969981">
    <w:abstractNumId w:val="21"/>
  </w:num>
  <w:num w:numId="3" w16cid:durableId="1684237866">
    <w:abstractNumId w:val="32"/>
  </w:num>
  <w:num w:numId="4" w16cid:durableId="697434179">
    <w:abstractNumId w:val="114"/>
  </w:num>
  <w:num w:numId="5" w16cid:durableId="125780928">
    <w:abstractNumId w:val="118"/>
  </w:num>
  <w:num w:numId="6" w16cid:durableId="824123222">
    <w:abstractNumId w:val="116"/>
  </w:num>
  <w:num w:numId="7" w16cid:durableId="904222436">
    <w:abstractNumId w:val="46"/>
  </w:num>
  <w:num w:numId="8" w16cid:durableId="1192963362">
    <w:abstractNumId w:val="48"/>
  </w:num>
  <w:num w:numId="9" w16cid:durableId="1782526353">
    <w:abstractNumId w:val="95"/>
  </w:num>
  <w:num w:numId="10" w16cid:durableId="2116973280">
    <w:abstractNumId w:val="117"/>
  </w:num>
  <w:num w:numId="11" w16cid:durableId="1963996486">
    <w:abstractNumId w:val="56"/>
  </w:num>
  <w:num w:numId="12" w16cid:durableId="830100883">
    <w:abstractNumId w:val="123"/>
  </w:num>
  <w:num w:numId="13" w16cid:durableId="1060060503">
    <w:abstractNumId w:val="9"/>
  </w:num>
  <w:num w:numId="14" w16cid:durableId="1081294365">
    <w:abstractNumId w:val="60"/>
  </w:num>
  <w:num w:numId="15" w16cid:durableId="1146976287">
    <w:abstractNumId w:val="120"/>
  </w:num>
  <w:num w:numId="16" w16cid:durableId="1451432487">
    <w:abstractNumId w:val="51"/>
  </w:num>
  <w:num w:numId="17" w16cid:durableId="722749798">
    <w:abstractNumId w:val="82"/>
  </w:num>
  <w:num w:numId="18" w16cid:durableId="62263596">
    <w:abstractNumId w:val="108"/>
  </w:num>
  <w:num w:numId="19" w16cid:durableId="417365381">
    <w:abstractNumId w:val="112"/>
  </w:num>
  <w:num w:numId="20" w16cid:durableId="1557159190">
    <w:abstractNumId w:val="28"/>
  </w:num>
  <w:num w:numId="21" w16cid:durableId="2123844811">
    <w:abstractNumId w:val="127"/>
  </w:num>
  <w:num w:numId="22" w16cid:durableId="225800800">
    <w:abstractNumId w:val="58"/>
  </w:num>
  <w:num w:numId="23" w16cid:durableId="1725761822">
    <w:abstractNumId w:val="12"/>
  </w:num>
  <w:num w:numId="24" w16cid:durableId="1201161704">
    <w:abstractNumId w:val="34"/>
  </w:num>
  <w:num w:numId="25" w16cid:durableId="1752893276">
    <w:abstractNumId w:val="113"/>
  </w:num>
  <w:num w:numId="26" w16cid:durableId="1184171674">
    <w:abstractNumId w:val="66"/>
  </w:num>
  <w:num w:numId="27" w16cid:durableId="951865054">
    <w:abstractNumId w:val="105"/>
  </w:num>
  <w:num w:numId="28" w16cid:durableId="263347367">
    <w:abstractNumId w:val="6"/>
  </w:num>
  <w:num w:numId="29" w16cid:durableId="333385639">
    <w:abstractNumId w:val="128"/>
  </w:num>
  <w:num w:numId="30" w16cid:durableId="573979231">
    <w:abstractNumId w:val="52"/>
  </w:num>
  <w:num w:numId="31" w16cid:durableId="1828277203">
    <w:abstractNumId w:val="55"/>
  </w:num>
  <w:num w:numId="32" w16cid:durableId="157233939">
    <w:abstractNumId w:val="61"/>
  </w:num>
  <w:num w:numId="33" w16cid:durableId="907688562">
    <w:abstractNumId w:val="37"/>
  </w:num>
  <w:num w:numId="34" w16cid:durableId="2118789106">
    <w:abstractNumId w:val="98"/>
  </w:num>
  <w:num w:numId="35" w16cid:durableId="1246955730">
    <w:abstractNumId w:val="30"/>
  </w:num>
  <w:num w:numId="36" w16cid:durableId="1181318822">
    <w:abstractNumId w:val="53"/>
  </w:num>
  <w:num w:numId="37" w16cid:durableId="1192955944">
    <w:abstractNumId w:val="14"/>
  </w:num>
  <w:num w:numId="38" w16cid:durableId="460224138">
    <w:abstractNumId w:val="104"/>
  </w:num>
  <w:num w:numId="39" w16cid:durableId="941382118">
    <w:abstractNumId w:val="97"/>
  </w:num>
  <w:num w:numId="40" w16cid:durableId="1528254533">
    <w:abstractNumId w:val="67"/>
  </w:num>
  <w:num w:numId="41" w16cid:durableId="1962951453">
    <w:abstractNumId w:val="124"/>
  </w:num>
  <w:num w:numId="42" w16cid:durableId="1613510854">
    <w:abstractNumId w:val="19"/>
  </w:num>
  <w:num w:numId="43" w16cid:durableId="200435616">
    <w:abstractNumId w:val="72"/>
  </w:num>
  <w:num w:numId="44" w16cid:durableId="844855903">
    <w:abstractNumId w:val="76"/>
  </w:num>
  <w:num w:numId="45" w16cid:durableId="2094543550">
    <w:abstractNumId w:val="106"/>
  </w:num>
  <w:num w:numId="46" w16cid:durableId="1800609386">
    <w:abstractNumId w:val="110"/>
  </w:num>
  <w:num w:numId="47" w16cid:durableId="388917885">
    <w:abstractNumId w:val="102"/>
  </w:num>
  <w:num w:numId="48" w16cid:durableId="1678075389">
    <w:abstractNumId w:val="16"/>
  </w:num>
  <w:num w:numId="49" w16cid:durableId="1237277703">
    <w:abstractNumId w:val="92"/>
  </w:num>
  <w:num w:numId="50" w16cid:durableId="1325359220">
    <w:abstractNumId w:val="49"/>
  </w:num>
  <w:num w:numId="51" w16cid:durableId="1135173235">
    <w:abstractNumId w:val="11"/>
  </w:num>
  <w:num w:numId="52" w16cid:durableId="999389223">
    <w:abstractNumId w:val="18"/>
  </w:num>
  <w:num w:numId="53" w16cid:durableId="1973510905">
    <w:abstractNumId w:val="90"/>
  </w:num>
  <w:num w:numId="54" w16cid:durableId="1689603726">
    <w:abstractNumId w:val="80"/>
  </w:num>
  <w:num w:numId="55" w16cid:durableId="2077387836">
    <w:abstractNumId w:val="96"/>
  </w:num>
  <w:num w:numId="56" w16cid:durableId="1082993900">
    <w:abstractNumId w:val="15"/>
  </w:num>
  <w:num w:numId="57" w16cid:durableId="1297879860">
    <w:abstractNumId w:val="45"/>
  </w:num>
  <w:num w:numId="58" w16cid:durableId="2061661257">
    <w:abstractNumId w:val="65"/>
  </w:num>
  <w:num w:numId="59" w16cid:durableId="165635487">
    <w:abstractNumId w:val="2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0"/>
  </w:num>
  <w:num w:numId="63" w16cid:durableId="2112772461">
    <w:abstractNumId w:val="57"/>
  </w:num>
  <w:num w:numId="64" w16cid:durableId="1346399881">
    <w:abstractNumId w:val="68"/>
  </w:num>
  <w:num w:numId="65" w16cid:durableId="169611626">
    <w:abstractNumId w:val="44"/>
  </w:num>
  <w:num w:numId="66" w16cid:durableId="702709022">
    <w:abstractNumId w:val="59"/>
  </w:num>
  <w:num w:numId="67" w16cid:durableId="555090909">
    <w:abstractNumId w:val="13"/>
  </w:num>
  <w:num w:numId="68" w16cid:durableId="47581807">
    <w:abstractNumId w:val="93"/>
  </w:num>
  <w:num w:numId="69" w16cid:durableId="399596682">
    <w:abstractNumId w:val="24"/>
  </w:num>
  <w:num w:numId="70" w16cid:durableId="787236197">
    <w:abstractNumId w:val="3"/>
  </w:num>
  <w:num w:numId="71" w16cid:durableId="511800618">
    <w:abstractNumId w:val="33"/>
  </w:num>
  <w:num w:numId="72" w16cid:durableId="1877311382">
    <w:abstractNumId w:val="119"/>
  </w:num>
  <w:num w:numId="73" w16cid:durableId="2034525801">
    <w:abstractNumId w:val="5"/>
  </w:num>
  <w:num w:numId="74" w16cid:durableId="778335478">
    <w:abstractNumId w:val="103"/>
  </w:num>
  <w:num w:numId="75" w16cid:durableId="1864978076">
    <w:abstractNumId w:val="63"/>
  </w:num>
  <w:num w:numId="76" w16cid:durableId="1418361721">
    <w:abstractNumId w:val="10"/>
  </w:num>
  <w:num w:numId="77" w16cid:durableId="1863083085">
    <w:abstractNumId w:val="73"/>
  </w:num>
  <w:num w:numId="78" w16cid:durableId="101651327">
    <w:abstractNumId w:val="43"/>
  </w:num>
  <w:num w:numId="79" w16cid:durableId="1244418304">
    <w:abstractNumId w:val="38"/>
  </w:num>
  <w:num w:numId="80" w16cid:durableId="1053306917">
    <w:abstractNumId w:val="122"/>
  </w:num>
  <w:num w:numId="81" w16cid:durableId="834416618">
    <w:abstractNumId w:val="69"/>
  </w:num>
  <w:num w:numId="82" w16cid:durableId="2008361436">
    <w:abstractNumId w:val="85"/>
  </w:num>
  <w:num w:numId="83" w16cid:durableId="1007750817">
    <w:abstractNumId w:val="79"/>
  </w:num>
  <w:num w:numId="84" w16cid:durableId="366297218">
    <w:abstractNumId w:val="125"/>
  </w:num>
  <w:num w:numId="85" w16cid:durableId="1328510915">
    <w:abstractNumId w:val="77"/>
  </w:num>
  <w:num w:numId="86" w16cid:durableId="2101751134">
    <w:abstractNumId w:val="64"/>
  </w:num>
  <w:num w:numId="87" w16cid:durableId="1576014642">
    <w:abstractNumId w:val="39"/>
  </w:num>
  <w:num w:numId="88" w16cid:durableId="1521891303">
    <w:abstractNumId w:val="107"/>
  </w:num>
  <w:num w:numId="89" w16cid:durableId="629365658">
    <w:abstractNumId w:val="75"/>
  </w:num>
  <w:num w:numId="90" w16cid:durableId="20399220">
    <w:abstractNumId w:val="42"/>
  </w:num>
  <w:num w:numId="91" w16cid:durableId="60762844">
    <w:abstractNumId w:val="89"/>
  </w:num>
  <w:num w:numId="92" w16cid:durableId="1850440225">
    <w:abstractNumId w:val="94"/>
  </w:num>
  <w:num w:numId="93" w16cid:durableId="2043510105">
    <w:abstractNumId w:val="26"/>
  </w:num>
  <w:num w:numId="94" w16cid:durableId="1849522891">
    <w:abstractNumId w:val="25"/>
  </w:num>
  <w:num w:numId="95" w16cid:durableId="626352394">
    <w:abstractNumId w:val="22"/>
  </w:num>
  <w:num w:numId="96" w16cid:durableId="470757274">
    <w:abstractNumId w:val="74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26"/>
  </w:num>
  <w:num w:numId="102" w16cid:durableId="1991402490">
    <w:abstractNumId w:val="109"/>
  </w:num>
  <w:num w:numId="103" w16cid:durableId="1473794091">
    <w:abstractNumId w:val="81"/>
  </w:num>
  <w:num w:numId="104" w16cid:durableId="361708591">
    <w:abstractNumId w:val="121"/>
  </w:num>
  <w:num w:numId="105" w16cid:durableId="206531967">
    <w:abstractNumId w:val="27"/>
  </w:num>
  <w:num w:numId="106" w16cid:durableId="883491454">
    <w:abstractNumId w:val="54"/>
  </w:num>
  <w:num w:numId="107" w16cid:durableId="915014442">
    <w:abstractNumId w:val="91"/>
  </w:num>
  <w:num w:numId="108" w16cid:durableId="1768966363">
    <w:abstractNumId w:val="17"/>
  </w:num>
  <w:num w:numId="109" w16cid:durableId="530458724">
    <w:abstractNumId w:val="100"/>
  </w:num>
  <w:num w:numId="110" w16cid:durableId="734819510">
    <w:abstractNumId w:val="111"/>
  </w:num>
  <w:num w:numId="111" w16cid:durableId="617949594">
    <w:abstractNumId w:val="23"/>
  </w:num>
  <w:num w:numId="112" w16cid:durableId="786585645">
    <w:abstractNumId w:val="40"/>
  </w:num>
  <w:num w:numId="113" w16cid:durableId="806623692">
    <w:abstractNumId w:val="50"/>
  </w:num>
  <w:num w:numId="114" w16cid:durableId="1835533467">
    <w:abstractNumId w:val="87"/>
  </w:num>
  <w:num w:numId="115" w16cid:durableId="948128385">
    <w:abstractNumId w:val="47"/>
  </w:num>
  <w:num w:numId="116" w16cid:durableId="1788038725">
    <w:abstractNumId w:val="115"/>
  </w:num>
  <w:num w:numId="117" w16cid:durableId="835725680">
    <w:abstractNumId w:val="35"/>
  </w:num>
  <w:num w:numId="118" w16cid:durableId="1972976306">
    <w:abstractNumId w:val="88"/>
  </w:num>
  <w:num w:numId="119" w16cid:durableId="1376463939">
    <w:abstractNumId w:val="86"/>
  </w:num>
  <w:num w:numId="120" w16cid:durableId="768307856">
    <w:abstractNumId w:val="78"/>
  </w:num>
  <w:num w:numId="121" w16cid:durableId="1752308658">
    <w:abstractNumId w:val="84"/>
  </w:num>
  <w:num w:numId="122" w16cid:durableId="1746995141">
    <w:abstractNumId w:val="31"/>
  </w:num>
  <w:num w:numId="123" w16cid:durableId="2146043031">
    <w:abstractNumId w:val="41"/>
  </w:num>
  <w:num w:numId="124" w16cid:durableId="889535487">
    <w:abstractNumId w:val="83"/>
  </w:num>
  <w:num w:numId="125" w16cid:durableId="1246574393">
    <w:abstractNumId w:val="70"/>
  </w:num>
  <w:num w:numId="126" w16cid:durableId="1617758169">
    <w:abstractNumId w:val="62"/>
  </w:num>
  <w:num w:numId="127" w16cid:durableId="1136532248">
    <w:abstractNumId w:val="71"/>
  </w:num>
  <w:num w:numId="128" w16cid:durableId="598491666">
    <w:abstractNumId w:val="36"/>
  </w:num>
  <w:num w:numId="129" w16cid:durableId="878011922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60AC"/>
    <w:rsid w:val="000619AD"/>
    <w:rsid w:val="00065081"/>
    <w:rsid w:val="000763A6"/>
    <w:rsid w:val="000B7487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4B4B51"/>
    <w:rsid w:val="005B1FEE"/>
    <w:rsid w:val="00624FF3"/>
    <w:rsid w:val="00642ADF"/>
    <w:rsid w:val="00751D6E"/>
    <w:rsid w:val="00770C2C"/>
    <w:rsid w:val="0079607D"/>
    <w:rsid w:val="0083049D"/>
    <w:rsid w:val="0087694C"/>
    <w:rsid w:val="00984788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0ED061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2025-07-29T20:27:00Z</dcterms:created>
  <dcterms:modified xsi:type="dcterms:W3CDTF">2025-07-29T20:27:00Z</dcterms:modified>
</cp:coreProperties>
</file>