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3C95" w14:textId="77777777" w:rsidR="0001469B" w:rsidRDefault="0001469B" w:rsidP="0001469B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0B3206B6" w14:textId="77777777" w:rsidR="0001469B" w:rsidRDefault="0001469B" w:rsidP="0001469B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Exercise 5: The API Surface: 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FastAPI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01469B" w14:paraId="71861FE9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81AC8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683A02" w14:textId="77777777" w:rsidR="0001469B" w:rsidRDefault="0001469B" w:rsidP="007D10F5">
            <w:proofErr w:type="gramStart"/>
            <w:r>
              <w:rPr>
                <w:sz w:val="19"/>
                <w:szCs w:val="19"/>
              </w:rPr>
              <w:t>Develop</w:t>
            </w:r>
            <w:proofErr w:type="gramEnd"/>
            <w:r>
              <w:rPr>
                <w:sz w:val="19"/>
                <w:szCs w:val="19"/>
              </w:rPr>
              <w:t xml:space="preserve"> (API)</w:t>
            </w:r>
          </w:p>
        </w:tc>
      </w:tr>
      <w:tr w:rsidR="0001469B" w14:paraId="18706B98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32EE5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AEDC4" w14:textId="77777777" w:rsidR="0001469B" w:rsidRDefault="0001469B" w:rsidP="007D10F5">
            <w:r>
              <w:rPr>
                <w:sz w:val="19"/>
                <w:szCs w:val="19"/>
              </w:rPr>
              <w:t xml:space="preserve">Build loop, running the live server, validating in the Swagger UI (/docs),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schemas</w:t>
            </w:r>
          </w:p>
        </w:tc>
      </w:tr>
      <w:tr w:rsidR="0001469B" w14:paraId="182F42F6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C7592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97233A" w14:textId="77777777" w:rsidR="0001469B" w:rsidRDefault="0001469B" w:rsidP="007D10F5">
            <w:r>
              <w:rPr>
                <w:sz w:val="19"/>
                <w:szCs w:val="19"/>
              </w:rPr>
              <w:t>40 min</w:t>
            </w:r>
          </w:p>
        </w:tc>
      </w:tr>
      <w:tr w:rsidR="0001469B" w14:paraId="27CEEFFE" w14:textId="77777777" w:rsidTr="007D10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89781" w14:textId="77777777" w:rsidR="0001469B" w:rsidRDefault="0001469B" w:rsidP="007D10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491C48" w14:textId="77777777" w:rsidR="0001469B" w:rsidRDefault="0001469B" w:rsidP="007D10F5">
            <w:r>
              <w:rPr>
                <w:sz w:val="19"/>
                <w:szCs w:val="19"/>
              </w:rPr>
              <w:t xml:space="preserve">A running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with create / list / get / approve / reject endpoints</w:t>
            </w:r>
          </w:p>
        </w:tc>
      </w:tr>
    </w:tbl>
    <w:p w14:paraId="48D9A43C" w14:textId="77777777" w:rsidR="0001469B" w:rsidRDefault="0001469B" w:rsidP="0001469B">
      <w:pPr>
        <w:spacing w:after="80"/>
      </w:pPr>
    </w:p>
    <w:p w14:paraId="607E7E24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6FBA1DF1" w14:textId="77777777" w:rsidR="0001469B" w:rsidRDefault="0001469B" w:rsidP="0001469B">
      <w:pPr>
        <w:spacing w:before="40" w:after="100" w:line="264" w:lineRule="auto"/>
      </w:pPr>
      <w:r>
        <w:t xml:space="preserve">Stand up the API itself. You will generate </w:t>
      </w:r>
      <w:proofErr w:type="spellStart"/>
      <w:r>
        <w:t>pydantic</w:t>
      </w:r>
      <w:proofErr w:type="spellEnd"/>
      <w:r>
        <w:t xml:space="preserve"> schemas and routes, run the live server with </w:t>
      </w:r>
      <w:proofErr w:type="spellStart"/>
      <w:r>
        <w:t>Uvicorn</w:t>
      </w:r>
      <w:proofErr w:type="spellEnd"/>
      <w:r>
        <w:t>, and validate every endpoint by hand in the auto-generated Swagger UI. This is the most satisfying exercise: by the end you have a clickable API.</w:t>
      </w:r>
    </w:p>
    <w:p w14:paraId="521B91D9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6FE5DCCC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70FDF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7E88FEA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request and response schemas</w:t>
            </w:r>
          </w:p>
        </w:tc>
      </w:tr>
    </w:tbl>
    <w:p w14:paraId="60546150" w14:textId="77777777" w:rsidR="0001469B" w:rsidRDefault="0001469B" w:rsidP="0001469B">
      <w:pPr>
        <w:spacing w:before="40" w:after="60" w:line="264" w:lineRule="auto"/>
      </w:pPr>
      <w:proofErr w:type="spellStart"/>
      <w:r>
        <w:t>pydantic</w:t>
      </w:r>
      <w:proofErr w:type="spellEnd"/>
      <w:r>
        <w:t xml:space="preserve"> models define the API contract. Keep them separate from the ORM model so the wire format and the storage format can diverge cleanly.</w:t>
      </w:r>
    </w:p>
    <w:p w14:paraId="1A14F4B2" w14:textId="77777777" w:rsidR="0001469B" w:rsidRDefault="0001469B" w:rsidP="000146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30FC0A49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Create app/schemas.py with </w:t>
      </w:r>
      <w:proofErr w:type="spellStart"/>
      <w:r>
        <w:rPr>
          <w:sz w:val="20"/>
          <w:szCs w:val="20"/>
        </w:rPr>
        <w:t>pydantic</w:t>
      </w:r>
      <w:proofErr w:type="spellEnd"/>
      <w:r>
        <w:rPr>
          <w:sz w:val="20"/>
          <w:szCs w:val="20"/>
        </w:rPr>
        <w:t xml:space="preserve"> v2 models: </w:t>
      </w:r>
      <w:proofErr w:type="spellStart"/>
      <w:r>
        <w:rPr>
          <w:sz w:val="20"/>
          <w:szCs w:val="20"/>
        </w:rPr>
        <w:t>ExpenseCreate</w:t>
      </w:r>
      <w:proofErr w:type="spellEnd"/>
      <w:r>
        <w:rPr>
          <w:sz w:val="20"/>
          <w:szCs w:val="20"/>
        </w:rPr>
        <w:t xml:space="preserve"> (description,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, currency, category, </w:t>
      </w:r>
      <w:proofErr w:type="spellStart"/>
      <w:r>
        <w:rPr>
          <w:sz w:val="20"/>
          <w:szCs w:val="20"/>
        </w:rPr>
        <w:t>submitted_by</w:t>
      </w:r>
      <w:proofErr w:type="spellEnd"/>
      <w:r>
        <w:rPr>
          <w:sz w:val="20"/>
          <w:szCs w:val="20"/>
        </w:rPr>
        <w:t xml:space="preserve">) and </w:t>
      </w:r>
      <w:proofErr w:type="spellStart"/>
      <w:r>
        <w:rPr>
          <w:sz w:val="20"/>
          <w:szCs w:val="20"/>
        </w:rPr>
        <w:t>ExpenseOut</w:t>
      </w:r>
      <w:proofErr w:type="spellEnd"/>
      <w:r>
        <w:rPr>
          <w:sz w:val="20"/>
          <w:szCs w:val="20"/>
        </w:rPr>
        <w:t xml:space="preserve"> (all fields including id,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status,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 xml:space="preserve">). Amounts are integer minor units. Add field validation: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must be </w:t>
      </w:r>
      <w:proofErr w:type="gramStart"/>
      <w:r>
        <w:rPr>
          <w:sz w:val="20"/>
          <w:szCs w:val="20"/>
        </w:rPr>
        <w:t>positive,</w:t>
      </w:r>
      <w:proofErr w:type="gramEnd"/>
      <w:r>
        <w:rPr>
          <w:sz w:val="20"/>
          <w:szCs w:val="20"/>
        </w:rPr>
        <w:t xml:space="preserve"> currency is a 3-letter code.</w:t>
      </w:r>
    </w:p>
    <w:p w14:paraId="50236025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  <w:r>
        <w:rPr>
          <w:noProof/>
        </w:rPr>
        <w:drawing>
          <wp:inline distT="0" distB="0" distL="0" distR="0" wp14:anchorId="3F8A06BF" wp14:editId="375BC72A">
            <wp:extent cx="5638800" cy="1057910"/>
            <wp:effectExtent l="0" t="0" r="0" b="8890"/>
            <wp:docPr id="553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636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2880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  <w:r>
        <w:rPr>
          <w:noProof/>
        </w:rPr>
        <w:drawing>
          <wp:inline distT="0" distB="0" distL="0" distR="0" wp14:anchorId="622BCD4C" wp14:editId="6A4736D9">
            <wp:extent cx="5628640" cy="3512185"/>
            <wp:effectExtent l="0" t="0" r="0" b="0"/>
            <wp:docPr id="19333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8293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809" cy="351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color w:val="9A7B00"/>
          <w:spacing w:val="30"/>
          <w:sz w:val="16"/>
          <w:szCs w:val="16"/>
        </w:rPr>
        <w:t xml:space="preserve"> </w:t>
      </w:r>
    </w:p>
    <w:p w14:paraId="6EF56866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</w:p>
    <w:p w14:paraId="57B31035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03A828F2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1A48A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791E919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Generate the routes and app entry point</w:t>
            </w:r>
          </w:p>
        </w:tc>
      </w:tr>
    </w:tbl>
    <w:p w14:paraId="65377C9E" w14:textId="77777777" w:rsidR="0001469B" w:rsidRDefault="0001469B" w:rsidP="0001469B">
      <w:pPr>
        <w:spacing w:before="40" w:after="60" w:line="264" w:lineRule="auto"/>
      </w:pPr>
      <w:r>
        <w:t xml:space="preserve">Now the endpoints and the </w:t>
      </w:r>
      <w:proofErr w:type="spellStart"/>
      <w:r>
        <w:t>FastAPI</w:t>
      </w:r>
      <w:proofErr w:type="spellEnd"/>
      <w:r>
        <w:t xml:space="preserve"> app. Tell Claude to leave the FX conversion as a </w:t>
      </w:r>
      <w:proofErr w:type="gramStart"/>
      <w:r>
        <w:t>clearly-marked</w:t>
      </w:r>
      <w:proofErr w:type="gramEnd"/>
      <w:r>
        <w:t xml:space="preserve"> stub for now: </w:t>
      </w:r>
      <w:proofErr w:type="spellStart"/>
      <w:r>
        <w:t>amount_base_minor</w:t>
      </w:r>
      <w:proofErr w:type="spellEnd"/>
      <w:r>
        <w:t xml:space="preserve"> equals </w:t>
      </w:r>
      <w:proofErr w:type="spellStart"/>
      <w:r>
        <w:t>amount_minor</w:t>
      </w:r>
      <w:proofErr w:type="spellEnd"/>
      <w:r>
        <w:t>. You will wire real conversion in Exercise 6.</w:t>
      </w:r>
    </w:p>
    <w:p w14:paraId="1CB495CA" w14:textId="77777777" w:rsidR="0001469B" w:rsidRDefault="0001469B" w:rsidP="000146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56E3186F" w14:textId="77777777" w:rsidR="0001469B" w:rsidRDefault="0001469B" w:rsidP="000146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app/routes.py with an </w:t>
      </w:r>
      <w:proofErr w:type="spellStart"/>
      <w:r>
        <w:rPr>
          <w:sz w:val="20"/>
          <w:szCs w:val="20"/>
        </w:rPr>
        <w:t>APIRouter</w:t>
      </w:r>
      <w:proofErr w:type="spellEnd"/>
      <w:r>
        <w:rPr>
          <w:sz w:val="20"/>
          <w:szCs w:val="20"/>
        </w:rPr>
        <w:t xml:space="preserve"> and app/main.py with the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app that includes the router and calls </w:t>
      </w:r>
      <w:proofErr w:type="spellStart"/>
      <w:r>
        <w:rPr>
          <w:sz w:val="20"/>
          <w:szCs w:val="20"/>
        </w:rPr>
        <w:t>init_db</w:t>
      </w:r>
      <w:proofErr w:type="spellEnd"/>
      <w:r>
        <w:rPr>
          <w:sz w:val="20"/>
          <w:szCs w:val="20"/>
        </w:rPr>
        <w:t xml:space="preserve"> on startup. Endpoints from ARCHITECTURE.md: POST /expenses (create, status pending), GET /expenses (list, optional status and category query filters), GET /</w:t>
      </w:r>
      <w:proofErr w:type="gramStart"/>
      <w:r>
        <w:rPr>
          <w:sz w:val="20"/>
          <w:szCs w:val="20"/>
        </w:rPr>
        <w:t>expenses/{id} (</w:t>
      </w:r>
      <w:proofErr w:type="gramEnd"/>
      <w:r>
        <w:rPr>
          <w:sz w:val="20"/>
          <w:szCs w:val="20"/>
        </w:rPr>
        <w:t>404 if missing), POST /</w:t>
      </w:r>
      <w:proofErr w:type="gramStart"/>
      <w:r>
        <w:rPr>
          <w:sz w:val="20"/>
          <w:szCs w:val="20"/>
        </w:rPr>
        <w:t>expenses/{id}/</w:t>
      </w:r>
      <w:proofErr w:type="gramEnd"/>
      <w:r>
        <w:rPr>
          <w:sz w:val="20"/>
          <w:szCs w:val="20"/>
        </w:rPr>
        <w:t>approve, POST /</w:t>
      </w:r>
      <w:proofErr w:type="gramStart"/>
      <w:r>
        <w:rPr>
          <w:sz w:val="20"/>
          <w:szCs w:val="20"/>
        </w:rPr>
        <w:t>expenses/{id}/</w:t>
      </w:r>
      <w:proofErr w:type="gramEnd"/>
      <w:r>
        <w:rPr>
          <w:sz w:val="20"/>
          <w:szCs w:val="20"/>
        </w:rPr>
        <w:t xml:space="preserve">reject. For </w:t>
      </w:r>
      <w:proofErr w:type="gramStart"/>
      <w:r>
        <w:rPr>
          <w:sz w:val="20"/>
          <w:szCs w:val="20"/>
        </w:rPr>
        <w:t>now</w:t>
      </w:r>
      <w:proofErr w:type="gramEnd"/>
      <w:r>
        <w:rPr>
          <w:sz w:val="20"/>
          <w:szCs w:val="20"/>
        </w:rPr>
        <w:t xml:space="preserve"> set 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amount_minor</w:t>
      </w:r>
      <w:proofErr w:type="spellEnd"/>
      <w:r>
        <w:rPr>
          <w:sz w:val="20"/>
          <w:szCs w:val="20"/>
        </w:rPr>
        <w:t xml:space="preserve"> with a TODO comment marking where FX conversion goes. Use the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dependency.</w:t>
      </w:r>
    </w:p>
    <w:p w14:paraId="612D410D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diff across app/main.py and app/routes.py. The TODO marker for FX conversion is present. Approve / reject set status and return the updated expense. Approve the changes.</w:t>
      </w:r>
    </w:p>
    <w:p w14:paraId="20256AB0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right="110"/>
      </w:pPr>
      <w:r>
        <w:rPr>
          <w:noProof/>
        </w:rPr>
        <w:drawing>
          <wp:inline distT="0" distB="0" distL="0" distR="0" wp14:anchorId="6ADC5E41" wp14:editId="2318E504">
            <wp:extent cx="5943600" cy="2002790"/>
            <wp:effectExtent l="0" t="0" r="0" b="0"/>
            <wp:docPr id="1661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063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90B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D16989B" wp14:editId="36E93718">
            <wp:extent cx="5943600" cy="1848485"/>
            <wp:effectExtent l="0" t="0" r="0" b="0"/>
            <wp:docPr id="637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979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F34C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BF363D2" wp14:editId="3349296F">
            <wp:extent cx="5943600" cy="1621155"/>
            <wp:effectExtent l="0" t="0" r="0" b="0"/>
            <wp:docPr id="9380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8065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FA3A" w14:textId="77777777" w:rsidR="00FE05F5" w:rsidRDefault="00FE05F5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7683C26" w14:textId="77777777" w:rsidR="00FE05F5" w:rsidRDefault="00FE05F5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27625AEA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97E75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9C50BCC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live server</w:t>
            </w:r>
          </w:p>
        </w:tc>
      </w:tr>
    </w:tbl>
    <w:p w14:paraId="034699A1" w14:textId="77777777" w:rsidR="0001469B" w:rsidRDefault="0001469B" w:rsidP="0001469B">
      <w:pPr>
        <w:spacing w:before="40" w:after="60" w:line="264" w:lineRule="auto"/>
      </w:pPr>
      <w:r>
        <w:t xml:space="preserve">Start </w:t>
      </w:r>
      <w:proofErr w:type="spellStart"/>
      <w:r>
        <w:t>Uvicorn</w:t>
      </w:r>
      <w:proofErr w:type="spellEnd"/>
      <w:r>
        <w:t xml:space="preserve"> with auto-reload. Leave this terminal running and open a second PowerShell tab for other commands.</w:t>
      </w:r>
    </w:p>
    <w:p w14:paraId="46806811" w14:textId="77777777" w:rsidR="0001469B" w:rsidRDefault="0001469B" w:rsidP="000146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7251EF5" w14:textId="77777777" w:rsidR="0001469B" w:rsidRDefault="0001469B" w:rsidP="000146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--reload</w:t>
      </w:r>
    </w:p>
    <w:p w14:paraId="7621721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terminal shows '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 running on http://127.0.0.1:8000' and 'Application startup complete'. Any traceback here is your next prompt to Claude: paste it whole.</w:t>
      </w:r>
    </w:p>
    <w:p w14:paraId="7C23F649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8C75F5E" wp14:editId="33A25D09">
            <wp:extent cx="5943600" cy="2225675"/>
            <wp:effectExtent l="0" t="0" r="0" b="3175"/>
            <wp:docPr id="9527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414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456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DF070FE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03B1012F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B868E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CD5DDF7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Validate in the Swagger UI</w:t>
            </w:r>
          </w:p>
        </w:tc>
      </w:tr>
    </w:tbl>
    <w:p w14:paraId="3887213F" w14:textId="77777777" w:rsidR="0001469B" w:rsidRDefault="0001469B" w:rsidP="0001469B">
      <w:pPr>
        <w:spacing w:before="40" w:after="60" w:line="264" w:lineRule="auto"/>
      </w:pPr>
      <w:proofErr w:type="spellStart"/>
      <w:r>
        <w:t>FastAPI</w:t>
      </w:r>
      <w:proofErr w:type="spellEnd"/>
      <w:r>
        <w:t xml:space="preserve"> auto-generates interactive docs. Open them in your browser and exercise the API by hand. No code needed: this is the </w:t>
      </w:r>
      <w:proofErr w:type="spellStart"/>
      <w:r>
        <w:t>demoable</w:t>
      </w:r>
      <w:proofErr w:type="spellEnd"/>
      <w:r>
        <w:t xml:space="preserve"> surface.</w:t>
      </w:r>
    </w:p>
    <w:p w14:paraId="33133811" w14:textId="77777777" w:rsidR="0001469B" w:rsidRDefault="0001469B" w:rsidP="000146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</w:t>
      </w:r>
    </w:p>
    <w:p w14:paraId="035AB746" w14:textId="77777777" w:rsidR="0001469B" w:rsidRDefault="0001469B" w:rsidP="000146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4A35BCC4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All</w:t>
      </w:r>
      <w:proofErr w:type="gramEnd"/>
      <w:r>
        <w:rPr>
          <w:sz w:val="20"/>
          <w:szCs w:val="20"/>
        </w:rPr>
        <w:t xml:space="preserve"> five endpoints appear. POST /expenses with a sample body returns 200 and a JSON expense with status 'pending' and an id. GET /expenses returns it in a list. GET on a missing id returns 404. POST .../approve flips status to 'approved'.</w:t>
      </w:r>
    </w:p>
    <w:p w14:paraId="0A9777DC" w14:textId="77777777" w:rsidR="0001469B" w:rsidRDefault="0001469B" w:rsidP="00FE05F5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jc w:val="center"/>
      </w:pPr>
      <w:r>
        <w:rPr>
          <w:noProof/>
        </w:rPr>
        <w:drawing>
          <wp:inline distT="0" distB="0" distL="0" distR="0" wp14:anchorId="76D7EB79" wp14:editId="1EF5A1C5">
            <wp:extent cx="3180080" cy="1564640"/>
            <wp:effectExtent l="0" t="0" r="1270" b="0"/>
            <wp:docPr id="12679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8555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082" cy="15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F6D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01469B" w14:paraId="5CDE289B" w14:textId="77777777" w:rsidTr="007D10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154C1" w14:textId="77777777" w:rsidR="0001469B" w:rsidRDefault="0001469B" w:rsidP="007D10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2AD4934" w14:textId="77777777" w:rsidR="0001469B" w:rsidRDefault="0001469B" w:rsidP="007D10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Drive one full journey</w:t>
            </w:r>
          </w:p>
        </w:tc>
      </w:tr>
    </w:tbl>
    <w:p w14:paraId="51C89E8B" w14:textId="77777777" w:rsidR="0001469B" w:rsidRDefault="0001469B" w:rsidP="0001469B">
      <w:pPr>
        <w:spacing w:before="40" w:after="60" w:line="264" w:lineRule="auto"/>
      </w:pPr>
      <w:r>
        <w:t xml:space="preserve">Use 'Try it out' in Swagger to run the whole user journey end to </w:t>
      </w:r>
      <w:proofErr w:type="gramStart"/>
      <w:r>
        <w:t>end:</w:t>
      </w:r>
      <w:proofErr w:type="gramEnd"/>
      <w:r>
        <w:t xml:space="preserve"> submit, list, approve, confirm. This is your 60-second demo </w:t>
      </w:r>
      <w:proofErr w:type="gramStart"/>
      <w:r>
        <w:t>from</w:t>
      </w:r>
      <w:proofErr w:type="gramEnd"/>
      <w:r>
        <w:t xml:space="preserve"> the course.</w:t>
      </w:r>
    </w:p>
    <w:p w14:paraId="18772B57" w14:textId="77777777" w:rsidR="0001469B" w:rsidRDefault="0001469B" w:rsidP="0001469B">
      <w:pPr>
        <w:spacing w:before="40" w:after="10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 xml:space="preserve">Sample POST /expenses </w:t>
      </w:r>
      <w:proofErr w:type="spellStart"/>
      <w:proofErr w:type="gramStart"/>
      <w:r>
        <w:rPr>
          <w:i/>
          <w:iCs/>
          <w:color w:val="5B6470"/>
          <w:sz w:val="20"/>
          <w:szCs w:val="20"/>
        </w:rPr>
        <w:t>bodycases</w:t>
      </w:r>
      <w:proofErr w:type="spellEnd"/>
      <w:r w:rsidRPr="00AC347A">
        <w:rPr>
          <w:i/>
          <w:iCs/>
          <w:color w:val="5B6470"/>
          <w:sz w:val="20"/>
          <w:szCs w:val="20"/>
          <w:highlight w:val="yellow"/>
        </w:rPr>
        <w:t xml:space="preserve"> }</w:t>
      </w:r>
      <w:proofErr w:type="gramEnd"/>
      <w:r>
        <w:rPr>
          <w:i/>
          <w:iCs/>
          <w:color w:val="5B6470"/>
          <w:sz w:val="20"/>
          <w:szCs w:val="20"/>
        </w:rPr>
        <w:t xml:space="preserve"> (that is 2500.00 INR as paise).</w:t>
      </w:r>
    </w:p>
    <w:p w14:paraId="2EC67136" w14:textId="77777777" w:rsidR="0001469B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</w:rPr>
      </w:pPr>
      <w:r>
        <w:rPr>
          <w:i/>
          <w:iCs/>
          <w:color w:val="5B6470"/>
          <w:sz w:val="20"/>
          <w:szCs w:val="20"/>
        </w:rPr>
        <w:t>Example #2</w:t>
      </w:r>
    </w:p>
    <w:p w14:paraId="0DF1FED6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lastRenderedPageBreak/>
        <w:t>{</w:t>
      </w:r>
    </w:p>
    <w:p w14:paraId="17C9FF88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"description": "Flight to Bangalore",</w:t>
      </w:r>
    </w:p>
    <w:p w14:paraId="3B5CC931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</w:t>
      </w:r>
      <w:proofErr w:type="spellStart"/>
      <w:proofErr w:type="gramStart"/>
      <w:r w:rsidRPr="00CB20CE">
        <w:rPr>
          <w:i/>
          <w:iCs/>
          <w:color w:val="5B6470"/>
          <w:sz w:val="20"/>
          <w:szCs w:val="20"/>
          <w:highlight w:val="yellow"/>
        </w:rPr>
        <w:t>submitted</w:t>
      </w:r>
      <w:proofErr w:type="gramEnd"/>
      <w:r w:rsidRPr="00CB20CE">
        <w:rPr>
          <w:i/>
          <w:iCs/>
          <w:color w:val="5B6470"/>
          <w:sz w:val="20"/>
          <w:szCs w:val="20"/>
          <w:highlight w:val="yellow"/>
        </w:rPr>
        <w:t>_by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": "</w:t>
      </w:r>
      <w:proofErr w:type="spellStart"/>
      <w:r w:rsidRPr="00CB20CE">
        <w:rPr>
          <w:i/>
          <w:iCs/>
          <w:color w:val="5B6470"/>
          <w:sz w:val="20"/>
          <w:szCs w:val="20"/>
          <w:highlight w:val="yellow"/>
        </w:rPr>
        <w:t>alice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",</w:t>
      </w:r>
    </w:p>
    <w:p w14:paraId="719F2CE5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"category": "travel",</w:t>
      </w:r>
    </w:p>
    <w:p w14:paraId="028A5411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</w:t>
      </w:r>
      <w:proofErr w:type="spellStart"/>
      <w:proofErr w:type="gramStart"/>
      <w:r w:rsidRPr="00CB20CE">
        <w:rPr>
          <w:i/>
          <w:iCs/>
          <w:color w:val="5B6470"/>
          <w:sz w:val="20"/>
          <w:szCs w:val="20"/>
          <w:highlight w:val="yellow"/>
        </w:rPr>
        <w:t>amount</w:t>
      </w:r>
      <w:proofErr w:type="gramEnd"/>
      <w:r w:rsidRPr="00CB20CE">
        <w:rPr>
          <w:i/>
          <w:iCs/>
          <w:color w:val="5B6470"/>
          <w:sz w:val="20"/>
          <w:szCs w:val="20"/>
          <w:highlight w:val="yellow"/>
        </w:rPr>
        <w:t>_minor</w:t>
      </w:r>
      <w:proofErr w:type="spellEnd"/>
      <w:r w:rsidRPr="00CB20CE">
        <w:rPr>
          <w:i/>
          <w:iCs/>
          <w:color w:val="5B6470"/>
          <w:sz w:val="20"/>
          <w:szCs w:val="20"/>
          <w:highlight w:val="yellow"/>
        </w:rPr>
        <w:t>": 15000,</w:t>
      </w:r>
    </w:p>
    <w:p w14:paraId="0FC7C1DB" w14:textId="77777777" w:rsidR="0001469B" w:rsidRPr="00CB20CE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  <w:highlight w:val="yellow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  "currency": "USD"</w:t>
      </w:r>
    </w:p>
    <w:p w14:paraId="7D64B271" w14:textId="77777777" w:rsidR="0001469B" w:rsidRDefault="0001469B" w:rsidP="0001469B">
      <w:pPr>
        <w:spacing w:before="40" w:line="264" w:lineRule="auto"/>
        <w:rPr>
          <w:i/>
          <w:iCs/>
          <w:color w:val="5B6470"/>
          <w:sz w:val="20"/>
          <w:szCs w:val="20"/>
        </w:rPr>
      </w:pPr>
      <w:r w:rsidRPr="00CB20CE">
        <w:rPr>
          <w:i/>
          <w:iCs/>
          <w:color w:val="5B6470"/>
          <w:sz w:val="20"/>
          <w:szCs w:val="20"/>
          <w:highlight w:val="yellow"/>
        </w:rPr>
        <w:t xml:space="preserve">  }</w:t>
      </w:r>
    </w:p>
    <w:p w14:paraId="71E0069D" w14:textId="6F7EE45D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Submit</w:t>
      </w:r>
      <w:proofErr w:type="gramEnd"/>
      <w:r>
        <w:rPr>
          <w:sz w:val="20"/>
          <w:szCs w:val="20"/>
        </w:rPr>
        <w:t xml:space="preserve"> returns </w:t>
      </w:r>
      <w:proofErr w:type="spell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 1, status pending. Approve id 1 returns status approved. GET /</w:t>
      </w:r>
      <w:proofErr w:type="spellStart"/>
      <w:r>
        <w:rPr>
          <w:sz w:val="20"/>
          <w:szCs w:val="20"/>
        </w:rPr>
        <w:t>expenses?status</w:t>
      </w:r>
      <w:proofErr w:type="spellEnd"/>
      <w:r>
        <w:rPr>
          <w:sz w:val="20"/>
          <w:szCs w:val="20"/>
        </w:rPr>
        <w:t>=approved returns exactly that expense. The core journey works.</w:t>
      </w:r>
      <w:r>
        <w:rPr>
          <w:noProof/>
        </w:rPr>
        <w:drawing>
          <wp:inline distT="0" distB="0" distL="0" distR="0" wp14:anchorId="1E5E5722" wp14:editId="24417B23">
            <wp:extent cx="5943600" cy="4732655"/>
            <wp:effectExtent l="0" t="0" r="0" b="0"/>
            <wp:docPr id="12084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2383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21B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F1DA1A3" wp14:editId="2ECEE5B3">
            <wp:extent cx="4707802" cy="1651251"/>
            <wp:effectExtent l="0" t="0" r="0" b="6350"/>
            <wp:docPr id="16239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0286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744" cy="16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52F" w14:textId="77777777" w:rsidR="0001469B" w:rsidRDefault="0001469B" w:rsidP="000146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524EC4B1" wp14:editId="32DC8AC6">
            <wp:extent cx="5943600" cy="4721225"/>
            <wp:effectExtent l="0" t="0" r="0" b="3175"/>
            <wp:docPr id="19744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8758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B9C7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79A6C8A1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spellStart"/>
      <w:r>
        <w:t>Uvicorn</w:t>
      </w:r>
      <w:proofErr w:type="spellEnd"/>
      <w:r>
        <w:t xml:space="preserve"> serves the app and the Swagger UI lists all five endpoints.</w:t>
      </w:r>
    </w:p>
    <w:p w14:paraId="0E6BB151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ran the full submit -&gt; list -&gt; approve journey by hand without writing client code.</w:t>
      </w:r>
    </w:p>
    <w:p w14:paraId="547E2865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FX conversion is a </w:t>
      </w:r>
      <w:proofErr w:type="gramStart"/>
      <w:r>
        <w:t>clearly-marked</w:t>
      </w:r>
      <w:proofErr w:type="gramEnd"/>
      <w:r>
        <w:t xml:space="preserve"> TODO, deliberately deferred, not silently faked.</w:t>
      </w:r>
    </w:p>
    <w:p w14:paraId="06E09ED6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723A19AF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Port 8000 in use? Add --port 8001 to the </w:t>
      </w:r>
      <w:proofErr w:type="spellStart"/>
      <w:r>
        <w:t>uvicorn</w:t>
      </w:r>
      <w:proofErr w:type="spellEnd"/>
      <w:r>
        <w:t xml:space="preserve"> command and open /docs on that port.</w:t>
      </w:r>
    </w:p>
    <w:p w14:paraId="39F83347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Auto-reload only watches code files. If you change CLAUDE.md </w:t>
      </w:r>
      <w:proofErr w:type="gramStart"/>
      <w:r>
        <w:t>or .env</w:t>
      </w:r>
      <w:proofErr w:type="gramEnd"/>
      <w:r>
        <w:t>, restart the server manually.</w:t>
      </w:r>
    </w:p>
    <w:p w14:paraId="01D4096E" w14:textId="77777777" w:rsidR="0001469B" w:rsidRDefault="0001469B" w:rsidP="000146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Keep the server terminal running. Run all other commands in a second terminal tab so you do not kill it.</w:t>
      </w:r>
    </w:p>
    <w:p w14:paraId="3E7A843F" w14:textId="77777777" w:rsidR="0001469B" w:rsidRDefault="0001469B" w:rsidP="000146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7D304312" w14:textId="77777777" w:rsidR="0001469B" w:rsidRDefault="0001469B" w:rsidP="0001469B">
      <w:pPr>
        <w:spacing w:before="40" w:after="100" w:line="264" w:lineRule="auto"/>
      </w:pPr>
      <w:r>
        <w:t>Ask Claude to add a GET /health endpoint that returns status ok and the row count of expenses. Health checks are the first thing any deployment platform asks for.</w:t>
      </w:r>
    </w:p>
    <w:p w14:paraId="567FC533" w14:textId="77777777" w:rsidR="000878FD" w:rsidRPr="0001469B" w:rsidRDefault="000878FD" w:rsidP="0001469B"/>
    <w:sectPr w:rsidR="000878FD" w:rsidRPr="00014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1469B"/>
    <w:rsid w:val="00024CBF"/>
    <w:rsid w:val="000878FD"/>
    <w:rsid w:val="001D084F"/>
    <w:rsid w:val="00263B6F"/>
    <w:rsid w:val="00495AD9"/>
    <w:rsid w:val="00540549"/>
    <w:rsid w:val="005507B9"/>
    <w:rsid w:val="00893198"/>
    <w:rsid w:val="00A23E5E"/>
    <w:rsid w:val="00A35AF4"/>
    <w:rsid w:val="00BF4BF3"/>
    <w:rsid w:val="00E55EEE"/>
    <w:rsid w:val="00FE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4</cp:revision>
  <dcterms:created xsi:type="dcterms:W3CDTF">2026-07-21T06:38:00Z</dcterms:created>
  <dcterms:modified xsi:type="dcterms:W3CDTF">2026-08-23T16:48:00Z</dcterms:modified>
</cp:coreProperties>
</file>