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B9DD" w14:textId="77777777" w:rsidR="00893198" w:rsidRDefault="00893198" w:rsidP="00893198">
      <w:pPr>
        <w:pageBreakBefore/>
        <w:spacing w:after="40"/>
      </w:pPr>
      <w:r>
        <w:rPr>
          <w:b/>
          <w:bCs/>
          <w:caps/>
          <w:color w:val="2BAE9E"/>
          <w:spacing w:val="40"/>
          <w:sz w:val="17"/>
          <w:szCs w:val="17"/>
        </w:rPr>
        <w:t>Phase 1  ·  Design &amp; Orient</w:t>
      </w:r>
    </w:p>
    <w:p w14:paraId="44841167" w14:textId="77777777" w:rsidR="00893198" w:rsidRDefault="00893198" w:rsidP="00893198">
      <w:pPr>
        <w:pBdr>
          <w:bottom w:val="single" w:sz="14" w:space="6" w:color="1B2A4A"/>
        </w:pBdr>
        <w:spacing w:after="100"/>
      </w:pPr>
      <w:r>
        <w:rPr>
          <w:rFonts w:ascii="Georgia" w:eastAsia="Georgia" w:hAnsi="Georgia" w:cs="Georgia"/>
          <w:b/>
          <w:bCs/>
          <w:color w:val="1B2A4A"/>
          <w:sz w:val="28"/>
          <w:szCs w:val="28"/>
        </w:rPr>
        <w:t>Exercise 2: Project Genesis: /init and the CLAUDE.md Constitution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893198" w14:paraId="5D173233" w14:textId="77777777" w:rsidTr="00B3187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9C6626" w14:textId="77777777" w:rsidR="00893198" w:rsidRDefault="00893198" w:rsidP="00B3187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0078F75" w14:textId="77777777" w:rsidR="00893198" w:rsidRDefault="00893198" w:rsidP="00B31875">
            <w:r>
              <w:rPr>
                <w:sz w:val="19"/>
                <w:szCs w:val="19"/>
              </w:rPr>
              <w:t>Design (project setup)</w:t>
            </w:r>
          </w:p>
        </w:tc>
      </w:tr>
      <w:tr w:rsidR="00893198" w14:paraId="4F07B739" w14:textId="77777777" w:rsidTr="00B3187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DEDBF4B" w14:textId="77777777" w:rsidR="00893198" w:rsidRDefault="00893198" w:rsidP="00B3187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4D08840" w14:textId="77777777" w:rsidR="00893198" w:rsidRDefault="00893198" w:rsidP="00B31875">
            <w:r>
              <w:rPr>
                <w:sz w:val="19"/>
                <w:szCs w:val="19"/>
              </w:rPr>
              <w:t>/init, CLAUDE.md memory file, the # memory shortcut, @file references</w:t>
            </w:r>
          </w:p>
        </w:tc>
      </w:tr>
      <w:tr w:rsidR="00893198" w14:paraId="3225D57A" w14:textId="77777777" w:rsidTr="00B3187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60CD37B" w14:textId="77777777" w:rsidR="00893198" w:rsidRDefault="00893198" w:rsidP="00B3187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51A045A" w14:textId="77777777" w:rsidR="00893198" w:rsidRDefault="00893198" w:rsidP="00B31875">
            <w:r>
              <w:rPr>
                <w:sz w:val="19"/>
                <w:szCs w:val="19"/>
              </w:rPr>
              <w:t>35 min</w:t>
            </w:r>
          </w:p>
        </w:tc>
      </w:tr>
      <w:tr w:rsidR="00893198" w14:paraId="1395F5F5" w14:textId="77777777" w:rsidTr="00B3187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07B688F" w14:textId="77777777" w:rsidR="00893198" w:rsidRDefault="00893198" w:rsidP="00B3187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9671B7A" w14:textId="77777777" w:rsidR="00893198" w:rsidRDefault="00893198" w:rsidP="00B31875">
            <w:r>
              <w:rPr>
                <w:sz w:val="19"/>
                <w:szCs w:val="19"/>
              </w:rPr>
              <w:t>An ExpenseFlow project folder, a Python venv, and a hand-tuned CLAUDE.md</w:t>
            </w:r>
          </w:p>
        </w:tc>
      </w:tr>
    </w:tbl>
    <w:p w14:paraId="7B097B49" w14:textId="77777777" w:rsidR="00893198" w:rsidRDefault="00893198" w:rsidP="00893198">
      <w:pPr>
        <w:spacing w:after="80"/>
      </w:pPr>
    </w:p>
    <w:p w14:paraId="35CBA412" w14:textId="77777777" w:rsidR="00893198" w:rsidRDefault="00893198" w:rsidP="00893198">
      <w:pPr>
        <w:spacing w:before="160" w:after="60"/>
      </w:pPr>
      <w:r>
        <w:rPr>
          <w:rFonts w:ascii="Georgia" w:eastAsia="Georgia" w:hAnsi="Georgia" w:cs="Georgia"/>
          <w:b/>
          <w:bCs/>
          <w:color w:val="2BAE9E"/>
        </w:rPr>
        <w:t>Objective</w:t>
      </w:r>
    </w:p>
    <w:p w14:paraId="60620674" w14:textId="77777777" w:rsidR="00893198" w:rsidRDefault="00893198" w:rsidP="00893198">
      <w:pPr>
        <w:spacing w:before="40" w:after="100" w:line="264" w:lineRule="auto"/>
      </w:pPr>
      <w:r>
        <w:t>Create the project and give Claude its standing instructions. CLAUDE.md is the agent's constitution for this repository: it is read at the start of every session and anchors your stack, conventions, and the things Claude must not touch. A good CLAUDE.md is the single highest-leverage file you will write all course.</w:t>
      </w:r>
    </w:p>
    <w:p w14:paraId="2B9E67A9" w14:textId="77777777" w:rsidR="00893198" w:rsidRDefault="00893198" w:rsidP="00893198">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893198" w14:paraId="2AB4AF5E" w14:textId="77777777" w:rsidTr="00B31875">
        <w:tc>
          <w:tcPr>
            <w:tcW w:w="760" w:type="dxa"/>
            <w:shd w:val="clear" w:color="auto" w:fill="1B2A4A"/>
            <w:tcMar>
              <w:top w:w="40" w:type="dxa"/>
              <w:left w:w="40" w:type="dxa"/>
              <w:bottom w:w="40" w:type="dxa"/>
              <w:right w:w="40" w:type="dxa"/>
            </w:tcMar>
            <w:vAlign w:val="center"/>
          </w:tcPr>
          <w:p w14:paraId="76FB77DD" w14:textId="77777777" w:rsidR="00893198" w:rsidRDefault="00893198" w:rsidP="00B3187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8323F57" w14:textId="77777777" w:rsidR="00893198" w:rsidRDefault="00893198" w:rsidP="00B31875">
            <w:r>
              <w:rPr>
                <w:rFonts w:ascii="Georgia" w:eastAsia="Georgia" w:hAnsi="Georgia" w:cs="Georgia"/>
                <w:b/>
                <w:bCs/>
                <w:color w:val="1B2A4A"/>
                <w:sz w:val="22"/>
                <w:szCs w:val="22"/>
              </w:rPr>
              <w:t>Scaffold the folder and environment</w:t>
            </w:r>
          </w:p>
        </w:tc>
      </w:tr>
    </w:tbl>
    <w:p w14:paraId="70B87CEA" w14:textId="77777777" w:rsidR="00893198" w:rsidRDefault="00893198" w:rsidP="00893198">
      <w:pPr>
        <w:spacing w:before="40" w:after="60" w:line="264" w:lineRule="auto"/>
      </w:pPr>
      <w:r>
        <w:t>Create the project, a virtual environment, and install the stack yourself so you understand the ground truth before Claude touches anything. The only real difference between platforms is how you create and activate the venv.</w:t>
      </w:r>
    </w:p>
    <w:p w14:paraId="3BA5EAFA" w14:textId="7698C430" w:rsidR="00893198" w:rsidRDefault="00893198" w:rsidP="0089319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macOS / Linux · bash or zsh</w:t>
      </w:r>
    </w:p>
    <w:p w14:paraId="67343CC7" w14:textId="77777777" w:rsidR="00893198" w:rsidRDefault="00893198" w:rsidP="00893198">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mkdir expenseflow</w:t>
      </w:r>
    </w:p>
    <w:p w14:paraId="5A0C94D4" w14:textId="77777777" w:rsidR="00893198" w:rsidRDefault="00893198" w:rsidP="00893198">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cd expenseflow</w:t>
      </w:r>
    </w:p>
    <w:p w14:paraId="2FB6707E" w14:textId="77777777" w:rsidR="00893198" w:rsidRDefault="00893198" w:rsidP="00893198">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python3 -m venv .venv</w:t>
      </w:r>
    </w:p>
    <w:p w14:paraId="050665B2" w14:textId="77777777" w:rsidR="00893198" w:rsidRDefault="00893198" w:rsidP="00893198">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617821EC" w14:textId="77777777" w:rsidR="00893198" w:rsidRDefault="00893198" w:rsidP="00893198">
      <w:pPr>
        <w:pBdr>
          <w:left w:val="single" w:sz="18" w:space="0" w:color="F2A900"/>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pip install fastapi "uvicorn[standard]" sqlalchemy httpx python-dotenv pytest</w:t>
      </w:r>
    </w:p>
    <w:p w14:paraId="58BA46C8" w14:textId="77777777" w:rsidR="00893198" w:rsidRDefault="00893198" w:rsidP="00893198">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git init</w:t>
      </w:r>
    </w:p>
    <w:p w14:paraId="7D3A3DA5" w14:textId="77777777" w:rsidR="00893198" w:rsidRDefault="00893198" w:rsidP="0089319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Your prompt now shows (.venv). pip list includes fastapi, uvicorn, sqlalchemy, httpx, pytest. A hidden .git folder exists. From here on, with the venv active, plain python works on both platforms.</w:t>
      </w:r>
    </w:p>
    <w:p w14:paraId="3E5BDEB9"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50FCFE27" wp14:editId="14AF02E0">
            <wp:extent cx="5943600" cy="797560"/>
            <wp:effectExtent l="0" t="0" r="0" b="2540"/>
            <wp:docPr id="4992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3410"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797560"/>
                    </a:xfrm>
                    <a:prstGeom prst="rect">
                      <a:avLst/>
                    </a:prstGeom>
                  </pic:spPr>
                </pic:pic>
              </a:graphicData>
            </a:graphic>
          </wp:inline>
        </w:drawing>
      </w:r>
    </w:p>
    <w:p w14:paraId="657C3BBE"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190E03A6" wp14:editId="49AEBA97">
            <wp:extent cx="5943600" cy="1234440"/>
            <wp:effectExtent l="0" t="0" r="0" b="3810"/>
            <wp:docPr id="3648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2298"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234440"/>
                    </a:xfrm>
                    <a:prstGeom prst="rect">
                      <a:avLst/>
                    </a:prstGeom>
                  </pic:spPr>
                </pic:pic>
              </a:graphicData>
            </a:graphic>
          </wp:inline>
        </w:drawing>
      </w:r>
    </w:p>
    <w:p w14:paraId="6A0CCE60" w14:textId="77777777" w:rsidR="00893198" w:rsidRDefault="00893198" w:rsidP="00893198">
      <w:pPr>
        <w:pBdr>
          <w:left w:val="single" w:sz="18" w:space="0" w:color="F2A900"/>
        </w:pBdr>
        <w:shd w:val="clear" w:color="auto" w:fill="FBF1D2"/>
        <w:spacing w:before="70" w:after="110" w:line="256" w:lineRule="auto"/>
        <w:ind w:left="110" w:right="110"/>
      </w:pPr>
    </w:p>
    <w:p w14:paraId="115ECDD0" w14:textId="77777777" w:rsidR="00AF6AA2" w:rsidRDefault="00AF6AA2" w:rsidP="00893198">
      <w:pPr>
        <w:pBdr>
          <w:left w:val="single" w:sz="18" w:space="0" w:color="F2A900"/>
        </w:pBdr>
        <w:shd w:val="clear" w:color="auto" w:fill="FBF1D2"/>
        <w:spacing w:before="70" w:after="110" w:line="256" w:lineRule="auto"/>
        <w:ind w:left="110" w:right="110"/>
      </w:pPr>
    </w:p>
    <w:p w14:paraId="0FB276E3" w14:textId="77777777" w:rsidR="00AF6AA2" w:rsidRDefault="00AF6AA2" w:rsidP="00893198">
      <w:pPr>
        <w:pBdr>
          <w:left w:val="single" w:sz="18" w:space="0" w:color="F2A900"/>
        </w:pBdr>
        <w:shd w:val="clear" w:color="auto" w:fill="FBF1D2"/>
        <w:spacing w:before="70" w:after="110" w:line="256" w:lineRule="auto"/>
        <w:ind w:left="110" w:right="110"/>
      </w:pPr>
    </w:p>
    <w:p w14:paraId="0856175D"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4F39110A" wp14:editId="5B4F92D5">
            <wp:extent cx="5943600" cy="641350"/>
            <wp:effectExtent l="0" t="0" r="0" b="6350"/>
            <wp:docPr id="1545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7422"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641350"/>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893198" w14:paraId="0BCAFDC0" w14:textId="77777777" w:rsidTr="00B31875">
        <w:tc>
          <w:tcPr>
            <w:tcW w:w="760" w:type="dxa"/>
            <w:shd w:val="clear" w:color="auto" w:fill="1B2A4A"/>
            <w:tcMar>
              <w:top w:w="40" w:type="dxa"/>
              <w:left w:w="40" w:type="dxa"/>
              <w:bottom w:w="40" w:type="dxa"/>
              <w:right w:w="40" w:type="dxa"/>
            </w:tcMar>
            <w:vAlign w:val="center"/>
          </w:tcPr>
          <w:p w14:paraId="69CB0022" w14:textId="77777777" w:rsidR="00893198" w:rsidRDefault="00893198" w:rsidP="00B31875">
            <w:pPr>
              <w:jc w:val="center"/>
            </w:pPr>
            <w:r>
              <w:rPr>
                <w:rFonts w:ascii="Georgia" w:eastAsia="Georgia" w:hAnsi="Georgia" w:cs="Georgia"/>
                <w:b/>
                <w:bCs/>
                <w:color w:val="FFFFFF"/>
                <w:sz w:val="24"/>
                <w:szCs w:val="24"/>
              </w:rPr>
              <w:lastRenderedPageBreak/>
              <w:t>2</w:t>
            </w:r>
          </w:p>
        </w:tc>
        <w:tc>
          <w:tcPr>
            <w:tcW w:w="8600" w:type="dxa"/>
            <w:tcMar>
              <w:top w:w="40" w:type="dxa"/>
              <w:left w:w="160" w:type="dxa"/>
              <w:bottom w:w="40" w:type="dxa"/>
              <w:right w:w="40" w:type="dxa"/>
            </w:tcMar>
            <w:vAlign w:val="center"/>
          </w:tcPr>
          <w:p w14:paraId="2BD0FEC8" w14:textId="77777777" w:rsidR="00893198" w:rsidRDefault="00893198" w:rsidP="00B31875">
            <w:r>
              <w:rPr>
                <w:rFonts w:ascii="Georgia" w:eastAsia="Georgia" w:hAnsi="Georgia" w:cs="Georgia"/>
                <w:b/>
                <w:bCs/>
                <w:color w:val="1B2A4A"/>
                <w:sz w:val="22"/>
                <w:szCs w:val="22"/>
              </w:rPr>
              <w:t>Launch Claude Code and run /init</w:t>
            </w:r>
          </w:p>
        </w:tc>
      </w:tr>
    </w:tbl>
    <w:p w14:paraId="05755FFB" w14:textId="77777777" w:rsidR="00893198" w:rsidRDefault="00893198" w:rsidP="00893198">
      <w:pPr>
        <w:spacing w:before="40" w:after="60" w:line="264" w:lineRule="auto"/>
      </w:pPr>
      <w:r>
        <w:t>Start Claude Code from inside the project folder, then run /init. Claude inspects the directory and drafts a CLAUDE.md for you. Review what it proposes rather than accepting blindly.</w:t>
      </w:r>
    </w:p>
    <w:p w14:paraId="02EFE0A0" w14:textId="77777777" w:rsidR="00893198" w:rsidRPr="002B7FCC" w:rsidRDefault="00893198" w:rsidP="00893198">
      <w:pPr>
        <w:rPr>
          <w:color w:val="auto"/>
          <w:sz w:val="20"/>
          <w:szCs w:val="20"/>
        </w:rPr>
      </w:pPr>
      <w:r w:rsidRPr="002B7FCC">
        <w:rPr>
          <w:color w:val="auto"/>
          <w:sz w:val="20"/>
          <w:szCs w:val="20"/>
        </w:rPr>
        <w:t>The </w:t>
      </w:r>
      <w:r w:rsidRPr="002B7FCC">
        <w:rPr>
          <w:b/>
          <w:bCs/>
          <w:color w:val="auto"/>
          <w:sz w:val="20"/>
          <w:szCs w:val="20"/>
        </w:rPr>
        <w:t>CLAUDE.md</w:t>
      </w:r>
      <w:r w:rsidRPr="002B7FCC">
        <w:rPr>
          <w:color w:val="auto"/>
          <w:sz w:val="20"/>
          <w:szCs w:val="20"/>
        </w:rPr>
        <w:t> file serves two main purposes:</w:t>
      </w:r>
    </w:p>
    <w:p w14:paraId="478915B1" w14:textId="77777777" w:rsidR="00893198" w:rsidRPr="002B7FCC" w:rsidRDefault="00893198" w:rsidP="00893198">
      <w:pPr>
        <w:numPr>
          <w:ilvl w:val="0"/>
          <w:numId w:val="2"/>
        </w:numPr>
        <w:spacing w:line="278" w:lineRule="auto"/>
        <w:rPr>
          <w:color w:val="auto"/>
          <w:sz w:val="20"/>
          <w:szCs w:val="20"/>
        </w:rPr>
      </w:pPr>
      <w:r w:rsidRPr="002B7FCC">
        <w:rPr>
          <w:color w:val="auto"/>
          <w:sz w:val="20"/>
          <w:szCs w:val="20"/>
        </w:rPr>
        <w:t>Guides Claude through your codebase, pointing out important commands, architecture, and coding style</w:t>
      </w:r>
    </w:p>
    <w:p w14:paraId="711210A6" w14:textId="77777777" w:rsidR="00893198" w:rsidRPr="002B7FCC" w:rsidRDefault="00893198" w:rsidP="00893198">
      <w:pPr>
        <w:numPr>
          <w:ilvl w:val="0"/>
          <w:numId w:val="2"/>
        </w:numPr>
        <w:spacing w:line="278" w:lineRule="auto"/>
        <w:rPr>
          <w:color w:val="auto"/>
          <w:sz w:val="20"/>
          <w:szCs w:val="20"/>
        </w:rPr>
      </w:pPr>
      <w:r w:rsidRPr="002B7FCC">
        <w:rPr>
          <w:color w:val="auto"/>
          <w:sz w:val="20"/>
          <w:szCs w:val="20"/>
        </w:rPr>
        <w:t>Allows you to give Claude specific or custom directions</w:t>
      </w:r>
    </w:p>
    <w:p w14:paraId="5D15AFFB" w14:textId="77777777" w:rsidR="00893198" w:rsidRDefault="00893198" w:rsidP="0089319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240D1DCE" w14:textId="77777777" w:rsidR="00893198" w:rsidRDefault="00893198" w:rsidP="0089319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claude</w:t>
      </w:r>
    </w:p>
    <w:p w14:paraId="263D37B6" w14:textId="77777777" w:rsidR="00893198" w:rsidRDefault="00893198" w:rsidP="0089319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Inside the session</w:t>
      </w:r>
    </w:p>
    <w:p w14:paraId="158F0CB9" w14:textId="77777777" w:rsidR="00893198" w:rsidRDefault="00893198" w:rsidP="0089319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/init</w:t>
      </w:r>
    </w:p>
    <w:p w14:paraId="2BE7D340" w14:textId="77777777" w:rsidR="00893198" w:rsidRDefault="00893198" w:rsidP="0089319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 CLAUDE.md file appears in the project root. Open it in VS Code: it should mention Python and the libraries you installed.</w:t>
      </w:r>
    </w:p>
    <w:p w14:paraId="77A00102"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16C0EC4B" wp14:editId="0235B6D7">
            <wp:extent cx="5943600" cy="906145"/>
            <wp:effectExtent l="0" t="0" r="0" b="8255"/>
            <wp:docPr id="203523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32495"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906145"/>
                    </a:xfrm>
                    <a:prstGeom prst="rect">
                      <a:avLst/>
                    </a:prstGeom>
                  </pic:spPr>
                </pic:pic>
              </a:graphicData>
            </a:graphic>
          </wp:inline>
        </w:drawing>
      </w:r>
    </w:p>
    <w:p w14:paraId="5053A3DC"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61B4156B" wp14:editId="54A6965E">
            <wp:extent cx="5943600" cy="1099820"/>
            <wp:effectExtent l="0" t="0" r="0" b="5080"/>
            <wp:docPr id="111432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7093"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1099820"/>
                    </a:xfrm>
                    <a:prstGeom prst="rect">
                      <a:avLst/>
                    </a:prstGeom>
                  </pic:spPr>
                </pic:pic>
              </a:graphicData>
            </a:graphic>
          </wp:inline>
        </w:drawing>
      </w:r>
    </w:p>
    <w:p w14:paraId="33C20BC2"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15E38598" wp14:editId="5488CBD8">
            <wp:extent cx="5943600" cy="3059430"/>
            <wp:effectExtent l="0" t="0" r="0" b="7620"/>
            <wp:docPr id="38261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17402"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943600" cy="3059430"/>
                    </a:xfrm>
                    <a:prstGeom prst="rect">
                      <a:avLst/>
                    </a:prstGeom>
                  </pic:spPr>
                </pic:pic>
              </a:graphicData>
            </a:graphic>
          </wp:inline>
        </w:drawing>
      </w:r>
    </w:p>
    <w:p w14:paraId="3649ED57" w14:textId="4C87A048" w:rsidR="00AF6AA2" w:rsidRDefault="00AF6AA2">
      <w:pPr>
        <w:spacing w:after="160" w:line="278" w:lineRule="auto"/>
      </w:pPr>
      <w:r>
        <w:br w:type="page"/>
      </w:r>
    </w:p>
    <w:tbl>
      <w:tblPr>
        <w:tblW w:w="9360" w:type="dxa"/>
        <w:tblCellMar>
          <w:left w:w="10" w:type="dxa"/>
          <w:right w:w="10" w:type="dxa"/>
        </w:tblCellMar>
        <w:tblLook w:val="04A0" w:firstRow="1" w:lastRow="0" w:firstColumn="1" w:lastColumn="0" w:noHBand="0" w:noVBand="1"/>
      </w:tblPr>
      <w:tblGrid>
        <w:gridCol w:w="760"/>
        <w:gridCol w:w="8600"/>
      </w:tblGrid>
      <w:tr w:rsidR="00893198" w14:paraId="3E4591A8" w14:textId="77777777" w:rsidTr="00B31875">
        <w:tc>
          <w:tcPr>
            <w:tcW w:w="760" w:type="dxa"/>
            <w:shd w:val="clear" w:color="auto" w:fill="1B2A4A"/>
            <w:tcMar>
              <w:top w:w="40" w:type="dxa"/>
              <w:left w:w="40" w:type="dxa"/>
              <w:bottom w:w="40" w:type="dxa"/>
              <w:right w:w="40" w:type="dxa"/>
            </w:tcMar>
            <w:vAlign w:val="center"/>
          </w:tcPr>
          <w:p w14:paraId="4D22F09B" w14:textId="77777777" w:rsidR="00893198" w:rsidRDefault="00893198" w:rsidP="00B31875">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50754785" w14:textId="77777777" w:rsidR="00893198" w:rsidRDefault="00893198" w:rsidP="00B31875">
            <w:r>
              <w:rPr>
                <w:rFonts w:ascii="Georgia" w:eastAsia="Georgia" w:hAnsi="Georgia" w:cs="Georgia"/>
                <w:b/>
                <w:bCs/>
                <w:color w:val="1B2A4A"/>
                <w:sz w:val="22"/>
                <w:szCs w:val="22"/>
              </w:rPr>
              <w:t>Rewrite CLAUDE.md to be specific</w:t>
            </w:r>
          </w:p>
        </w:tc>
      </w:tr>
    </w:tbl>
    <w:p w14:paraId="0DF1B9CB" w14:textId="77777777" w:rsidR="00893198" w:rsidRDefault="00893198" w:rsidP="00893198">
      <w:pPr>
        <w:spacing w:before="40" w:after="60" w:line="264" w:lineRule="auto"/>
      </w:pPr>
      <w:r>
        <w:t>The generated file is generic. Replace its body with a precise brief. Specificity here is what stops Claude from wandering for the rest of the build. Paste the following into CLAUDE.md, editing freely.</w:t>
      </w:r>
    </w:p>
    <w:p w14:paraId="0D715978" w14:textId="77777777" w:rsidR="00893198" w:rsidRDefault="00893198" w:rsidP="00893198">
      <w:pPr>
        <w:pBdr>
          <w:top w:val="single" w:sz="4" w:space="0" w:color="1B2A4A"/>
          <w:left w:val="single" w:sz="18" w:space="0" w:color="1B2A4A"/>
          <w:right w:val="single" w:sz="4" w:space="0" w:color="F4F5F7"/>
        </w:pBdr>
        <w:shd w:val="clear" w:color="auto" w:fill="F4F5F7"/>
        <w:spacing w:before="90"/>
      </w:pPr>
      <w:r>
        <w:rPr>
          <w:b/>
          <w:bCs/>
          <w:caps/>
          <w:color w:val="1B2A4A"/>
          <w:spacing w:val="30"/>
          <w:sz w:val="15"/>
          <w:szCs w:val="15"/>
        </w:rPr>
        <w:t xml:space="preserve"> Create / paste → CLAUDE.md</w:t>
      </w:r>
    </w:p>
    <w:p w14:paraId="50821753" w14:textId="77777777" w:rsidR="00893198" w:rsidRDefault="00893198" w:rsidP="00893198">
      <w:pPr>
        <w:pBdr>
          <w:left w:val="single" w:sz="18" w:space="0" w:color="1B2A4A"/>
        </w:pBdr>
        <w:shd w:val="clear" w:color="auto" w:fill="F4F5F7"/>
        <w:spacing w:before="20" w:line="256" w:lineRule="auto"/>
        <w:ind w:left="60"/>
      </w:pPr>
      <w:r>
        <w:rPr>
          <w:rFonts w:ascii="Consolas" w:eastAsia="Consolas" w:hAnsi="Consolas" w:cs="Consolas"/>
          <w:sz w:val="18"/>
          <w:szCs w:val="18"/>
        </w:rPr>
        <w:t># ExpenseFlow API</w:t>
      </w:r>
    </w:p>
    <w:p w14:paraId="29C5B6FA"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210956E9"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What this is</w:t>
      </w:r>
    </w:p>
    <w:p w14:paraId="7E57E40F"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A small expense submission and approval API. PoC, not production.</w:t>
      </w:r>
    </w:p>
    <w:p w14:paraId="0CD5153A"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One user journey: submit an expense, convert it to a base currency, approve or reject it.</w:t>
      </w:r>
    </w:p>
    <w:p w14:paraId="659C1C9F"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3102F5B3"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Stack</w:t>
      </w:r>
    </w:p>
    <w:p w14:paraId="5998AA1E"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Python 3.12, FastAPI, Uvicorn</w:t>
      </w:r>
    </w:p>
    <w:p w14:paraId="50C335C9"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SQLAlchemy ORM on SQLite (file: expenseflow.db) for the PoC</w:t>
      </w:r>
    </w:p>
    <w:p w14:paraId="6BF347A5"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httpx for the external FX rate call</w:t>
      </w:r>
    </w:p>
    <w:p w14:paraId="6F1066CC"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pydantic v2 for request and response models</w:t>
      </w:r>
    </w:p>
    <w:p w14:paraId="634482A3"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pytest for tests</w:t>
      </w:r>
    </w:p>
    <w:p w14:paraId="5654A205"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07D88EDC"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Conventions</w:t>
      </w:r>
    </w:p>
    <w:p w14:paraId="19ED36C3"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Layout: app/main.py, app/db.py, app/models.py, app/schemas.py, app/routes.py</w:t>
      </w:r>
    </w:p>
    <w:p w14:paraId="3C5A8A17"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Type hints on every function. Docstrings on every endpoint.</w:t>
      </w:r>
    </w:p>
    <w:p w14:paraId="7870777C"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Money is stored as integer minor units (paise / cents), never float.</w:t>
      </w:r>
    </w:p>
    <w:p w14:paraId="0DA4B5CE"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Base currency is INR. All amounts are normalised to base on write.</w:t>
      </w:r>
    </w:p>
    <w:p w14:paraId="02DF46BA"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Never hardcode secrets. Read them from environment variables via python-dotenv.</w:t>
      </w:r>
    </w:p>
    <w:p w14:paraId="4AA90B76"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5229890E"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Run and test</w:t>
      </w:r>
    </w:p>
    <w:p w14:paraId="1E7BD11A"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Run:  python -m uvicorn app.main:app --reload</w:t>
      </w:r>
    </w:p>
    <w:p w14:paraId="0F11A552"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Test: python -m pytest -q</w:t>
      </w:r>
    </w:p>
    <w:p w14:paraId="32FFEA38"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xml:space="preserve"> </w:t>
      </w:r>
    </w:p>
    <w:p w14:paraId="1EC93F5C"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Do not touch</w:t>
      </w:r>
    </w:p>
    <w:p w14:paraId="29907E2C"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Do not edit .venv, .git, or expenseflow.db directly.</w:t>
      </w:r>
    </w:p>
    <w:p w14:paraId="274517FB" w14:textId="77777777" w:rsidR="00893198" w:rsidRDefault="00893198" w:rsidP="00893198">
      <w:pPr>
        <w:pBdr>
          <w:left w:val="single" w:sz="18" w:space="0" w:color="1B2A4A"/>
        </w:pBdr>
        <w:shd w:val="clear" w:color="auto" w:fill="F4F5F7"/>
        <w:spacing w:line="256" w:lineRule="auto"/>
        <w:ind w:left="60"/>
      </w:pPr>
      <w:r>
        <w:rPr>
          <w:rFonts w:ascii="Consolas" w:eastAsia="Consolas" w:hAnsi="Consolas" w:cs="Consolas"/>
          <w:sz w:val="18"/>
          <w:szCs w:val="18"/>
        </w:rPr>
        <w:t>- Do not add new third-party dependencies without telling me first.</w:t>
      </w:r>
    </w:p>
    <w:p w14:paraId="20B5C24A" w14:textId="77777777" w:rsidR="00893198" w:rsidRDefault="00893198" w:rsidP="00893198">
      <w:pPr>
        <w:pBdr>
          <w:left w:val="single" w:sz="18" w:space="0" w:color="1B2A4A"/>
          <w:bottom w:val="single" w:sz="4" w:space="0" w:color="F4F5F7"/>
        </w:pBdr>
        <w:shd w:val="clear" w:color="auto" w:fill="F4F5F7"/>
        <w:spacing w:line="256" w:lineRule="auto"/>
        <w:ind w:left="60"/>
      </w:pPr>
      <w:r>
        <w:rPr>
          <w:rFonts w:ascii="Consolas" w:eastAsia="Consolas" w:hAnsi="Consolas" w:cs="Consolas"/>
          <w:sz w:val="18"/>
          <w:szCs w:val="18"/>
        </w:rPr>
        <w:t>- Do not invent endpoints that are not in the brief.</w:t>
      </w:r>
    </w:p>
    <w:p w14:paraId="77EB5D02" w14:textId="77777777" w:rsidR="00893198" w:rsidRDefault="00893198" w:rsidP="00893198">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Save CLAUDE.md. The 'Money as integer minor units' and 'Do not add dependencies without telling me' lines are the two that will pay off most: they pre-empt the two most common AI mistakes.</w:t>
      </w:r>
    </w:p>
    <w:tbl>
      <w:tblPr>
        <w:tblW w:w="9360" w:type="dxa"/>
        <w:tblCellMar>
          <w:left w:w="10" w:type="dxa"/>
          <w:right w:w="10" w:type="dxa"/>
        </w:tblCellMar>
        <w:tblLook w:val="04A0" w:firstRow="1" w:lastRow="0" w:firstColumn="1" w:lastColumn="0" w:noHBand="0" w:noVBand="1"/>
      </w:tblPr>
      <w:tblGrid>
        <w:gridCol w:w="760"/>
        <w:gridCol w:w="8600"/>
      </w:tblGrid>
      <w:tr w:rsidR="00893198" w14:paraId="601763FA" w14:textId="77777777" w:rsidTr="00B31875">
        <w:tc>
          <w:tcPr>
            <w:tcW w:w="760" w:type="dxa"/>
            <w:shd w:val="clear" w:color="auto" w:fill="1B2A4A"/>
            <w:tcMar>
              <w:top w:w="40" w:type="dxa"/>
              <w:left w:w="40" w:type="dxa"/>
              <w:bottom w:w="40" w:type="dxa"/>
              <w:right w:w="40" w:type="dxa"/>
            </w:tcMar>
            <w:vAlign w:val="center"/>
          </w:tcPr>
          <w:p w14:paraId="1B5C048C" w14:textId="77777777" w:rsidR="00893198" w:rsidRDefault="00893198" w:rsidP="00B31875">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34273B36" w14:textId="77777777" w:rsidR="00893198" w:rsidRDefault="00893198" w:rsidP="00B31875">
            <w:r>
              <w:rPr>
                <w:rFonts w:ascii="Georgia" w:eastAsia="Georgia" w:hAnsi="Georgia" w:cs="Georgia"/>
                <w:b/>
                <w:bCs/>
                <w:color w:val="1B2A4A"/>
                <w:sz w:val="22"/>
                <w:szCs w:val="22"/>
              </w:rPr>
              <w:t>Prove Claude is reading it</w:t>
            </w:r>
          </w:p>
        </w:tc>
      </w:tr>
    </w:tbl>
    <w:p w14:paraId="7C635418" w14:textId="77777777" w:rsidR="00893198" w:rsidRDefault="00893198" w:rsidP="00893198">
      <w:pPr>
        <w:spacing w:before="40" w:after="60" w:line="264" w:lineRule="auto"/>
      </w:pPr>
      <w:r>
        <w:t>Start a fresh prompt and ask a question whose answer only exists in CLAUDE.md. This confirms the constitution is live.</w:t>
      </w:r>
    </w:p>
    <w:p w14:paraId="099E1A9A" w14:textId="77777777" w:rsidR="00893198" w:rsidRDefault="00893198" w:rsidP="0089319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116F3F6B" w14:textId="77777777" w:rsidR="00893198" w:rsidRDefault="00893198" w:rsidP="00893198">
      <w:pPr>
        <w:pBdr>
          <w:left w:val="single" w:sz="18" w:space="0" w:color="2BAE9E"/>
          <w:bottom w:val="single" w:sz="4" w:space="0" w:color="E6F5F2"/>
        </w:pBdr>
        <w:shd w:val="clear" w:color="auto" w:fill="E6F5F2"/>
        <w:spacing w:before="20" w:line="256" w:lineRule="auto"/>
        <w:ind w:left="60"/>
      </w:pPr>
      <w:r>
        <w:rPr>
          <w:sz w:val="20"/>
          <w:szCs w:val="20"/>
        </w:rPr>
        <w:t>Without writing any code: how should money be stored in this project, and what is the base currency? Answer from CLAUDE.md only.</w:t>
      </w:r>
    </w:p>
    <w:p w14:paraId="73E0AB8F" w14:textId="77777777" w:rsidR="00893198" w:rsidRDefault="00893198" w:rsidP="00893198">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answers 'integer minor units (paise)' and 'INR'. If it does not, your CLAUDE.md did not save in the project root: check the path.</w:t>
      </w:r>
    </w:p>
    <w:p w14:paraId="0D2275ED" w14:textId="77777777" w:rsidR="00893198" w:rsidRDefault="00893198" w:rsidP="00893198">
      <w:pPr>
        <w:pBdr>
          <w:left w:val="single" w:sz="18" w:space="0" w:color="F2A900"/>
        </w:pBdr>
        <w:shd w:val="clear" w:color="auto" w:fill="FBF1D2"/>
        <w:spacing w:before="70" w:after="110" w:line="256" w:lineRule="auto"/>
        <w:ind w:left="110" w:right="110"/>
      </w:pPr>
      <w:r>
        <w:rPr>
          <w:noProof/>
        </w:rPr>
        <w:drawing>
          <wp:inline distT="0" distB="0" distL="0" distR="0" wp14:anchorId="1F00FD14" wp14:editId="03F9B96B">
            <wp:extent cx="5943600" cy="1111885"/>
            <wp:effectExtent l="0" t="0" r="0" b="0"/>
            <wp:docPr id="166997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1108"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1111885"/>
                    </a:xfrm>
                    <a:prstGeom prst="rect">
                      <a:avLst/>
                    </a:prstGeom>
                  </pic:spPr>
                </pic:pic>
              </a:graphicData>
            </a:graphic>
          </wp:inline>
        </w:drawing>
      </w:r>
    </w:p>
    <w:p w14:paraId="7E12CB01" w14:textId="77777777" w:rsidR="00893198" w:rsidRDefault="00893198" w:rsidP="00893198">
      <w:pPr>
        <w:pBdr>
          <w:left w:val="single" w:sz="18" w:space="0" w:color="F2A900"/>
        </w:pBdr>
        <w:shd w:val="clear" w:color="auto" w:fill="FBF1D2"/>
        <w:spacing w:before="70" w:after="110" w:line="256" w:lineRule="auto"/>
        <w:ind w:left="110" w:right="110"/>
      </w:pPr>
    </w:p>
    <w:p w14:paraId="6ABDAD49" w14:textId="77777777" w:rsidR="00AF6AA2" w:rsidRDefault="00AF6AA2" w:rsidP="00893198">
      <w:pPr>
        <w:spacing w:before="160" w:after="60"/>
        <w:rPr>
          <w:rFonts w:ascii="Georgia" w:eastAsia="Georgia" w:hAnsi="Georgia" w:cs="Georgia"/>
          <w:b/>
          <w:bCs/>
          <w:color w:val="2BAE9E"/>
        </w:rPr>
      </w:pPr>
    </w:p>
    <w:p w14:paraId="6AECD234" w14:textId="77777777" w:rsidR="00AF6AA2" w:rsidRDefault="00AF6AA2" w:rsidP="00893198">
      <w:pPr>
        <w:spacing w:before="160" w:after="60"/>
        <w:rPr>
          <w:rFonts w:ascii="Georgia" w:eastAsia="Georgia" w:hAnsi="Georgia" w:cs="Georgia"/>
          <w:b/>
          <w:bCs/>
          <w:color w:val="2BAE9E"/>
        </w:rPr>
      </w:pPr>
    </w:p>
    <w:p w14:paraId="0A57E7F2" w14:textId="09ADC860" w:rsidR="00893198" w:rsidRDefault="00893198" w:rsidP="00893198">
      <w:pPr>
        <w:spacing w:before="160" w:after="60"/>
      </w:pPr>
      <w:r>
        <w:rPr>
          <w:rFonts w:ascii="Georgia" w:eastAsia="Georgia" w:hAnsi="Georgia" w:cs="Georgia"/>
          <w:b/>
          <w:bCs/>
          <w:color w:val="2BAE9E"/>
        </w:rPr>
        <w:lastRenderedPageBreak/>
        <w:t>What success looks like</w:t>
      </w:r>
    </w:p>
    <w:p w14:paraId="6969DE44" w14:textId="77777777" w:rsidR="00893198" w:rsidRDefault="00893198" w:rsidP="00893198">
      <w:pPr>
        <w:pStyle w:val="ListParagraph"/>
        <w:numPr>
          <w:ilvl w:val="0"/>
          <w:numId w:val="1"/>
        </w:numPr>
        <w:spacing w:before="20" w:after="60" w:line="258" w:lineRule="auto"/>
        <w:contextualSpacing w:val="0"/>
      </w:pPr>
      <w:r>
        <w:t>CLAUDE.md describes ExpenseFlow precisely: stack, file layout, money rule, base currency, and explicit do-not-touch boundaries.</w:t>
      </w:r>
    </w:p>
    <w:p w14:paraId="1D80CF1E" w14:textId="77777777" w:rsidR="00893198" w:rsidRDefault="00893198" w:rsidP="00893198">
      <w:pPr>
        <w:pStyle w:val="ListParagraph"/>
        <w:numPr>
          <w:ilvl w:val="0"/>
          <w:numId w:val="1"/>
        </w:numPr>
        <w:spacing w:before="20" w:after="60" w:line="258" w:lineRule="auto"/>
        <w:contextualSpacing w:val="0"/>
      </w:pPr>
      <w:r>
        <w:t>You can demonstrate that a new prompt answers correctly from CLAUDE.md alone.</w:t>
      </w:r>
    </w:p>
    <w:p w14:paraId="71966166" w14:textId="77777777" w:rsidR="00893198" w:rsidRDefault="00893198" w:rsidP="00893198">
      <w:pPr>
        <w:pStyle w:val="ListParagraph"/>
        <w:numPr>
          <w:ilvl w:val="0"/>
          <w:numId w:val="1"/>
        </w:numPr>
        <w:spacing w:before="20" w:after="60" w:line="258" w:lineRule="auto"/>
        <w:contextualSpacing w:val="0"/>
      </w:pPr>
      <w:r>
        <w:t>You know two ways to update the constitution: edit the file directly, or use the # shortcut in-session.</w:t>
      </w:r>
    </w:p>
    <w:p w14:paraId="31238C67" w14:textId="77777777" w:rsidR="00893198" w:rsidRDefault="00893198" w:rsidP="00893198">
      <w:pPr>
        <w:spacing w:before="160" w:after="60"/>
      </w:pPr>
      <w:r>
        <w:rPr>
          <w:rFonts w:ascii="Georgia" w:eastAsia="Georgia" w:hAnsi="Georgia" w:cs="Georgia"/>
          <w:b/>
          <w:bCs/>
          <w:color w:val="2BAE9E"/>
        </w:rPr>
        <w:t>Common pitfalls (Windows and macOS)</w:t>
      </w:r>
    </w:p>
    <w:p w14:paraId="3BCE191F" w14:textId="77777777" w:rsidR="00893198" w:rsidRDefault="00893198" w:rsidP="00893198">
      <w:pPr>
        <w:pStyle w:val="ListParagraph"/>
        <w:numPr>
          <w:ilvl w:val="0"/>
          <w:numId w:val="1"/>
        </w:numPr>
        <w:spacing w:before="20" w:after="60" w:line="258" w:lineRule="auto"/>
        <w:contextualSpacing w:val="0"/>
      </w:pPr>
      <w:r>
        <w:t>If .\.venv\Scripts\Activate.ps1 is blocked on Windows, set the per-session execution policy as in Exercise 1, then re-run it. On macOS or Linux the equivalent is source .venv/bin/activate, which needs no policy change.</w:t>
      </w:r>
    </w:p>
    <w:p w14:paraId="6CA67B99" w14:textId="77777777" w:rsidR="00893198" w:rsidRDefault="00893198" w:rsidP="00893198">
      <w:pPr>
        <w:pStyle w:val="ListParagraph"/>
        <w:numPr>
          <w:ilvl w:val="0"/>
          <w:numId w:val="1"/>
        </w:numPr>
        <w:spacing w:before="20" w:after="60" w:line="258" w:lineRule="auto"/>
        <w:contextualSpacing w:val="0"/>
      </w:pPr>
      <w:r>
        <w:t>CLAUDE.md only applies to the folder it sits in. If you start claude from the wrong directory, it will not be loaded.</w:t>
      </w:r>
    </w:p>
    <w:p w14:paraId="49E08568" w14:textId="77777777" w:rsidR="00893198" w:rsidRDefault="00893198" w:rsidP="00893198">
      <w:pPr>
        <w:pStyle w:val="ListParagraph"/>
        <w:numPr>
          <w:ilvl w:val="0"/>
          <w:numId w:val="1"/>
        </w:numPr>
        <w:spacing w:before="20" w:after="60" w:line="258" w:lineRule="auto"/>
        <w:contextualSpacing w:val="0"/>
      </w:pPr>
      <w:r>
        <w:t>Resist the urge to make CLAUDE.md enormous. Tight and specific beats long and vague.</w:t>
      </w:r>
    </w:p>
    <w:p w14:paraId="456AC51E" w14:textId="77777777" w:rsidR="00893198" w:rsidRDefault="00893198" w:rsidP="00893198">
      <w:pPr>
        <w:spacing w:before="160" w:after="60"/>
      </w:pPr>
      <w:r>
        <w:rPr>
          <w:rFonts w:ascii="Georgia" w:eastAsia="Georgia" w:hAnsi="Georgia" w:cs="Georgia"/>
          <w:b/>
          <w:bCs/>
          <w:color w:val="2BAE9E"/>
        </w:rPr>
        <w:t>Stretch goal</w:t>
      </w:r>
    </w:p>
    <w:p w14:paraId="2C18DDAD" w14:textId="77777777" w:rsidR="00893198" w:rsidRDefault="00893198" w:rsidP="00893198">
      <w:pPr>
        <w:spacing w:before="40" w:after="100" w:line="264" w:lineRule="auto"/>
      </w:pPr>
      <w:r>
        <w:t>Add a user-level memory at ~/.claude/CLAUDE.md with your personal defaults (for example, 'prefer ruff for formatting, explain trade-offs before large refactors'). Project CLAUDE.md and user CLAUDE.md stack together.</w:t>
      </w:r>
    </w:p>
    <w:p w14:paraId="567FC533" w14:textId="77777777" w:rsidR="000878FD" w:rsidRPr="00893198" w:rsidRDefault="000878FD" w:rsidP="00893198"/>
    <w:sectPr w:rsidR="000878FD" w:rsidRPr="00893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num w:numId="1" w16cid:durableId="827475064">
    <w:abstractNumId w:val="1"/>
    <w:lvlOverride w:ilvl="0">
      <w:startOverride w:val="1"/>
    </w:lvlOverride>
  </w:num>
  <w:num w:numId="2" w16cid:durableId="86771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78FD"/>
    <w:rsid w:val="00194883"/>
    <w:rsid w:val="00495AD9"/>
    <w:rsid w:val="005507B9"/>
    <w:rsid w:val="00893198"/>
    <w:rsid w:val="00A23E5E"/>
    <w:rsid w:val="00AF6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3</cp:revision>
  <dcterms:created xsi:type="dcterms:W3CDTF">2026-07-19T18:03:00Z</dcterms:created>
  <dcterms:modified xsi:type="dcterms:W3CDTF">2026-08-03T05:13:00Z</dcterms:modified>
</cp:coreProperties>
</file>