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FC9F9C" w14:textId="77777777" w:rsidR="00DE2FEF" w:rsidRDefault="00DE2FEF" w:rsidP="00DE2FEF">
      <w:pPr>
        <w:pageBreakBefore/>
        <w:spacing w:after="40"/>
      </w:pPr>
      <w:r>
        <w:rPr>
          <w:b/>
          <w:bCs/>
          <w:caps/>
          <w:color w:val="2BAE9E"/>
          <w:spacing w:val="40"/>
          <w:sz w:val="17"/>
          <w:szCs w:val="17"/>
        </w:rPr>
        <w:t xml:space="preserve">Phase </w:t>
      </w:r>
      <w:proofErr w:type="gramStart"/>
      <w:r>
        <w:rPr>
          <w:b/>
          <w:bCs/>
          <w:caps/>
          <w:color w:val="2BAE9E"/>
          <w:spacing w:val="40"/>
          <w:sz w:val="17"/>
          <w:szCs w:val="17"/>
        </w:rPr>
        <w:t>4  ·</w:t>
      </w:r>
      <w:proofErr w:type="gramEnd"/>
      <w:r>
        <w:rPr>
          <w:b/>
          <w:bCs/>
          <w:caps/>
          <w:color w:val="2BAE9E"/>
          <w:spacing w:val="40"/>
          <w:sz w:val="17"/>
          <w:szCs w:val="17"/>
        </w:rPr>
        <w:t xml:space="preserve">  Extend, Automate &amp; Ship</w:t>
      </w:r>
    </w:p>
    <w:p w14:paraId="56841C61" w14:textId="77777777" w:rsidR="00DE2FEF" w:rsidRDefault="00DE2FEF" w:rsidP="00DE2FEF">
      <w:pPr>
        <w:pBdr>
          <w:bottom w:val="single" w:sz="14" w:space="6" w:color="1B2A4A"/>
        </w:pBdr>
        <w:spacing w:after="100"/>
      </w:pPr>
      <w:r>
        <w:rPr>
          <w:rFonts w:ascii="Georgia" w:eastAsia="Georgia" w:hAnsi="Georgia" w:cs="Georgia"/>
          <w:b/>
          <w:bCs/>
          <w:color w:val="1B2A4A"/>
          <w:sz w:val="28"/>
          <w:szCs w:val="28"/>
        </w:rPr>
        <w:t>Exercise 11: Build a Custom Skill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7260"/>
      </w:tblGrid>
      <w:tr w:rsidR="00DE2FEF" w14:paraId="0A999AB4" w14:textId="77777777" w:rsidTr="00102059">
        <w:tc>
          <w:tcPr>
            <w:tcW w:w="2100" w:type="dxa"/>
            <w:tcBorders>
              <w:top w:val="single" w:sz="2" w:space="0" w:color="C9CFDA"/>
              <w:left w:val="single" w:sz="2" w:space="0" w:color="C9CFDA"/>
              <w:bottom w:val="single" w:sz="2" w:space="0" w:color="C9CFDA"/>
              <w:right w:val="single" w:sz="2" w:space="0" w:color="C9CFDA"/>
            </w:tcBorders>
            <w:shd w:val="clear" w:color="auto" w:fill="EEF1F6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541A6FB" w14:textId="77777777" w:rsidR="00DE2FEF" w:rsidRDefault="00DE2FEF" w:rsidP="00102059">
            <w:r>
              <w:rPr>
                <w:b/>
                <w:bCs/>
                <w:caps/>
                <w:color w:val="1B2A4A"/>
                <w:spacing w:val="20"/>
                <w:sz w:val="18"/>
                <w:szCs w:val="18"/>
              </w:rPr>
              <w:t>Dev cycle</w:t>
            </w:r>
          </w:p>
        </w:tc>
        <w:tc>
          <w:tcPr>
            <w:tcW w:w="7260" w:type="dxa"/>
            <w:tcBorders>
              <w:top w:val="single" w:sz="2" w:space="0" w:color="C9CFDA"/>
              <w:left w:val="single" w:sz="2" w:space="0" w:color="C9CFDA"/>
              <w:bottom w:val="single" w:sz="2" w:space="0" w:color="C9CFDA"/>
              <w:right w:val="single" w:sz="2" w:space="0" w:color="C9CFDA"/>
            </w:tcBorders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2AFBAAE" w14:textId="77777777" w:rsidR="00DE2FEF" w:rsidRDefault="00DE2FEF" w:rsidP="00102059">
            <w:r>
              <w:rPr>
                <w:sz w:val="19"/>
                <w:szCs w:val="19"/>
              </w:rPr>
              <w:t>Build (extend Claude Code)</w:t>
            </w:r>
          </w:p>
        </w:tc>
      </w:tr>
      <w:tr w:rsidR="00DE2FEF" w14:paraId="0B2579AE" w14:textId="77777777" w:rsidTr="00102059">
        <w:tc>
          <w:tcPr>
            <w:tcW w:w="2100" w:type="dxa"/>
            <w:tcBorders>
              <w:top w:val="single" w:sz="2" w:space="0" w:color="C9CFDA"/>
              <w:left w:val="single" w:sz="2" w:space="0" w:color="C9CFDA"/>
              <w:bottom w:val="single" w:sz="2" w:space="0" w:color="C9CFDA"/>
              <w:right w:val="single" w:sz="2" w:space="0" w:color="C9CFDA"/>
            </w:tcBorders>
            <w:shd w:val="clear" w:color="auto" w:fill="EEF1F6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1D097AC" w14:textId="77777777" w:rsidR="00DE2FEF" w:rsidRDefault="00DE2FEF" w:rsidP="00102059">
            <w:r>
              <w:rPr>
                <w:b/>
                <w:bCs/>
                <w:caps/>
                <w:color w:val="1B2A4A"/>
                <w:spacing w:val="20"/>
                <w:sz w:val="18"/>
                <w:szCs w:val="18"/>
              </w:rPr>
              <w:t>CC features</w:t>
            </w:r>
          </w:p>
        </w:tc>
        <w:tc>
          <w:tcPr>
            <w:tcW w:w="7260" w:type="dxa"/>
            <w:tcBorders>
              <w:top w:val="single" w:sz="2" w:space="0" w:color="C9CFDA"/>
              <w:left w:val="single" w:sz="2" w:space="0" w:color="C9CFDA"/>
              <w:bottom w:val="single" w:sz="2" w:space="0" w:color="C9CFDA"/>
              <w:right w:val="single" w:sz="2" w:space="0" w:color="C9CFDA"/>
            </w:tcBorders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A5788BB" w14:textId="77777777" w:rsidR="00DE2FEF" w:rsidRDefault="00DE2FEF" w:rsidP="00102059">
            <w:r>
              <w:rPr>
                <w:sz w:val="19"/>
                <w:szCs w:val="19"/>
              </w:rPr>
              <w:t xml:space="preserve">Agent Skills </w:t>
            </w:r>
            <w:proofErr w:type="gramStart"/>
            <w:r>
              <w:rPr>
                <w:sz w:val="19"/>
                <w:szCs w:val="19"/>
              </w:rPr>
              <w:t>(.</w:t>
            </w:r>
            <w:proofErr w:type="spellStart"/>
            <w:r>
              <w:rPr>
                <w:sz w:val="19"/>
                <w:szCs w:val="19"/>
              </w:rPr>
              <w:t>claude</w:t>
            </w:r>
            <w:proofErr w:type="spellEnd"/>
            <w:proofErr w:type="gramEnd"/>
            <w:r>
              <w:rPr>
                <w:sz w:val="19"/>
                <w:szCs w:val="19"/>
              </w:rPr>
              <w:t>/skills/&lt;name&gt;/SKILL.md), /skill-name invocation, autonomous triggering, /reload-skills</w:t>
            </w:r>
          </w:p>
        </w:tc>
      </w:tr>
      <w:tr w:rsidR="00DE2FEF" w14:paraId="20FB6367" w14:textId="77777777" w:rsidTr="00102059">
        <w:tc>
          <w:tcPr>
            <w:tcW w:w="2100" w:type="dxa"/>
            <w:tcBorders>
              <w:top w:val="single" w:sz="2" w:space="0" w:color="C9CFDA"/>
              <w:left w:val="single" w:sz="2" w:space="0" w:color="C9CFDA"/>
              <w:bottom w:val="single" w:sz="2" w:space="0" w:color="C9CFDA"/>
              <w:right w:val="single" w:sz="2" w:space="0" w:color="C9CFDA"/>
            </w:tcBorders>
            <w:shd w:val="clear" w:color="auto" w:fill="EEF1F6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7B9B28C" w14:textId="77777777" w:rsidR="00DE2FEF" w:rsidRDefault="00DE2FEF" w:rsidP="00102059">
            <w:r>
              <w:rPr>
                <w:b/>
                <w:bCs/>
                <w:caps/>
                <w:color w:val="1B2A4A"/>
                <w:spacing w:val="20"/>
                <w:sz w:val="18"/>
                <w:szCs w:val="18"/>
              </w:rPr>
              <w:t>Time</w:t>
            </w:r>
          </w:p>
        </w:tc>
        <w:tc>
          <w:tcPr>
            <w:tcW w:w="7260" w:type="dxa"/>
            <w:tcBorders>
              <w:top w:val="single" w:sz="2" w:space="0" w:color="C9CFDA"/>
              <w:left w:val="single" w:sz="2" w:space="0" w:color="C9CFDA"/>
              <w:bottom w:val="single" w:sz="2" w:space="0" w:color="C9CFDA"/>
              <w:right w:val="single" w:sz="2" w:space="0" w:color="C9CFDA"/>
            </w:tcBorders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A037063" w14:textId="77777777" w:rsidR="00DE2FEF" w:rsidRDefault="00DE2FEF" w:rsidP="00102059">
            <w:r>
              <w:rPr>
                <w:sz w:val="19"/>
                <w:szCs w:val="19"/>
              </w:rPr>
              <w:t>40 min</w:t>
            </w:r>
          </w:p>
        </w:tc>
      </w:tr>
      <w:tr w:rsidR="00DE2FEF" w14:paraId="1B08145C" w14:textId="77777777" w:rsidTr="00102059">
        <w:tc>
          <w:tcPr>
            <w:tcW w:w="2100" w:type="dxa"/>
            <w:tcBorders>
              <w:top w:val="single" w:sz="2" w:space="0" w:color="C9CFDA"/>
              <w:left w:val="single" w:sz="2" w:space="0" w:color="C9CFDA"/>
              <w:bottom w:val="single" w:sz="2" w:space="0" w:color="C9CFDA"/>
              <w:right w:val="single" w:sz="2" w:space="0" w:color="C9CFDA"/>
            </w:tcBorders>
            <w:shd w:val="clear" w:color="auto" w:fill="EEF1F6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7212D4C" w14:textId="77777777" w:rsidR="00DE2FEF" w:rsidRDefault="00DE2FEF" w:rsidP="00102059">
            <w:r>
              <w:rPr>
                <w:b/>
                <w:bCs/>
                <w:caps/>
                <w:color w:val="1B2A4A"/>
                <w:spacing w:val="20"/>
                <w:sz w:val="18"/>
                <w:szCs w:val="18"/>
              </w:rPr>
              <w:t>You produce</w:t>
            </w:r>
          </w:p>
        </w:tc>
        <w:tc>
          <w:tcPr>
            <w:tcW w:w="7260" w:type="dxa"/>
            <w:tcBorders>
              <w:top w:val="single" w:sz="2" w:space="0" w:color="C9CFDA"/>
              <w:left w:val="single" w:sz="2" w:space="0" w:color="C9CFDA"/>
              <w:bottom w:val="single" w:sz="2" w:space="0" w:color="C9CFDA"/>
              <w:right w:val="single" w:sz="2" w:space="0" w:color="C9CFDA"/>
            </w:tcBorders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ED3B65D" w14:textId="77777777" w:rsidR="00DE2FEF" w:rsidRDefault="00DE2FEF" w:rsidP="00102059">
            <w:r>
              <w:rPr>
                <w:sz w:val="19"/>
                <w:szCs w:val="19"/>
              </w:rPr>
              <w:t>A reusable analytics-endpoint Skill that scaffolds endpoints to your conventions</w:t>
            </w:r>
          </w:p>
        </w:tc>
      </w:tr>
    </w:tbl>
    <w:p w14:paraId="2001C997" w14:textId="77777777" w:rsidR="00DE2FEF" w:rsidRDefault="00DE2FEF" w:rsidP="00DE2FEF">
      <w:pPr>
        <w:spacing w:after="80"/>
      </w:pPr>
    </w:p>
    <w:p w14:paraId="7F9F7A39" w14:textId="77777777" w:rsidR="00DE2FEF" w:rsidRDefault="00DE2FEF" w:rsidP="00DE2FEF">
      <w:pPr>
        <w:spacing w:before="160" w:after="60"/>
      </w:pPr>
      <w:r>
        <w:rPr>
          <w:rFonts w:ascii="Georgia" w:eastAsia="Georgia" w:hAnsi="Georgia" w:cs="Georgia"/>
          <w:b/>
          <w:bCs/>
          <w:color w:val="2BAE9E"/>
        </w:rPr>
        <w:t>Objective</w:t>
      </w:r>
    </w:p>
    <w:p w14:paraId="2420CAC7" w14:textId="77777777" w:rsidR="00DE2FEF" w:rsidRDefault="00DE2FEF" w:rsidP="00DE2FEF">
      <w:pPr>
        <w:spacing w:before="40" w:after="100" w:line="264" w:lineRule="auto"/>
      </w:pPr>
      <w:r>
        <w:t xml:space="preserve">Skills are how you teach Claude Code your way of doing things, packaged so they can be invoked by name or triggered automatically when relevant. You will build a Skill that scaffolds a new </w:t>
      </w:r>
      <w:proofErr w:type="spellStart"/>
      <w:r>
        <w:t>FastAPI</w:t>
      </w:r>
      <w:proofErr w:type="spellEnd"/>
      <w:r>
        <w:t xml:space="preserve"> endpoint to </w:t>
      </w:r>
      <w:proofErr w:type="spellStart"/>
      <w:r>
        <w:t>ExpenseFlow's</w:t>
      </w:r>
      <w:proofErr w:type="spellEnd"/>
      <w:r>
        <w:t xml:space="preserve"> exact conventions, so you never re-explain them again.</w:t>
      </w:r>
    </w:p>
    <w:p w14:paraId="191007B1" w14:textId="77777777" w:rsidR="00DE2FEF" w:rsidRDefault="00DE2FEF" w:rsidP="00DE2FEF">
      <w:pPr>
        <w:spacing w:before="160" w:after="60"/>
      </w:pPr>
      <w:r>
        <w:rPr>
          <w:rFonts w:ascii="Georgia" w:eastAsia="Georgia" w:hAnsi="Georgia" w:cs="Georgia"/>
          <w:b/>
          <w:bCs/>
          <w:color w:val="2BAE9E"/>
        </w:rPr>
        <w:t>Walk-through</w:t>
      </w:r>
    </w:p>
    <w:tbl>
      <w:tblPr>
        <w:tblW w:w="936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60"/>
        <w:gridCol w:w="8600"/>
      </w:tblGrid>
      <w:tr w:rsidR="00DE2FEF" w14:paraId="00EB20D5" w14:textId="77777777" w:rsidTr="00102059">
        <w:tc>
          <w:tcPr>
            <w:tcW w:w="760" w:type="dxa"/>
            <w:shd w:val="clear" w:color="auto" w:fill="1B2A4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703CB26" w14:textId="77777777" w:rsidR="00DE2FEF" w:rsidRDefault="00DE2FEF" w:rsidP="00102059">
            <w:pPr>
              <w:jc w:val="center"/>
            </w:pPr>
            <w:r>
              <w:rPr>
                <w:rFonts w:ascii="Georgia" w:eastAsia="Georgia" w:hAnsi="Georgia" w:cs="Georgia"/>
                <w:b/>
                <w:bCs/>
                <w:color w:val="FFFFFF"/>
                <w:sz w:val="24"/>
                <w:szCs w:val="24"/>
              </w:rPr>
              <w:t>1</w:t>
            </w:r>
          </w:p>
        </w:tc>
        <w:tc>
          <w:tcPr>
            <w:tcW w:w="8600" w:type="dxa"/>
            <w:tcMar>
              <w:top w:w="40" w:type="dxa"/>
              <w:left w:w="160" w:type="dxa"/>
              <w:bottom w:w="40" w:type="dxa"/>
              <w:right w:w="40" w:type="dxa"/>
            </w:tcMar>
            <w:vAlign w:val="center"/>
          </w:tcPr>
          <w:p w14:paraId="07952CFA" w14:textId="77777777" w:rsidR="00DE2FEF" w:rsidRDefault="00DE2FEF" w:rsidP="00102059">
            <w:r>
              <w:rPr>
                <w:rFonts w:ascii="Georgia" w:eastAsia="Georgia" w:hAnsi="Georgia" w:cs="Georgia"/>
                <w:b/>
                <w:bCs/>
                <w:color w:val="1B2A4A"/>
                <w:sz w:val="22"/>
                <w:szCs w:val="22"/>
              </w:rPr>
              <w:t>Create the skill folder and file</w:t>
            </w:r>
          </w:p>
        </w:tc>
      </w:tr>
    </w:tbl>
    <w:p w14:paraId="57572CB9" w14:textId="77777777" w:rsidR="00DE2FEF" w:rsidRDefault="00DE2FEF" w:rsidP="00DE2FEF">
      <w:pPr>
        <w:spacing w:before="40" w:after="60" w:line="264" w:lineRule="auto"/>
      </w:pPr>
      <w:r>
        <w:t xml:space="preserve">Skills live </w:t>
      </w:r>
      <w:proofErr w:type="gramStart"/>
      <w:r>
        <w:t>in .</w:t>
      </w:r>
      <w:proofErr w:type="spellStart"/>
      <w:r>
        <w:t>claude</w:t>
      </w:r>
      <w:proofErr w:type="spellEnd"/>
      <w:proofErr w:type="gramEnd"/>
      <w:r>
        <w:t>/skills/&lt;name&gt;/SKILL.md. The frontmatter name becomes the /command; the description is what Claude reads to decide when to trigger it autonomously. Create the file.</w:t>
      </w:r>
    </w:p>
    <w:p w14:paraId="465B8887" w14:textId="77777777" w:rsidR="00DE2FEF" w:rsidRDefault="00DE2FEF" w:rsidP="00DE2FEF">
      <w:pPr>
        <w:pBdr>
          <w:top w:val="single" w:sz="4" w:space="0" w:color="F2A900"/>
          <w:left w:val="single" w:sz="18" w:space="0" w:color="F2A900"/>
          <w:right w:val="single" w:sz="4" w:space="0" w:color="1B2A4A"/>
        </w:pBdr>
        <w:shd w:val="clear" w:color="auto" w:fill="1B2A4A"/>
        <w:spacing w:before="90"/>
      </w:pPr>
      <w:r>
        <w:rPr>
          <w:b/>
          <w:bCs/>
          <w:caps/>
          <w:color w:val="F2A900"/>
          <w:spacing w:val="30"/>
          <w:sz w:val="15"/>
          <w:szCs w:val="15"/>
        </w:rPr>
        <w:t xml:space="preserve"> Run in terminal</w:t>
      </w:r>
    </w:p>
    <w:p w14:paraId="409187BF" w14:textId="77777777" w:rsidR="00DE2FEF" w:rsidRDefault="00DE2FEF" w:rsidP="00DE2FEF">
      <w:pPr>
        <w:pBdr>
          <w:left w:val="single" w:sz="18" w:space="0" w:color="F2A900"/>
          <w:bottom w:val="single" w:sz="4" w:space="0" w:color="1B2A4A"/>
        </w:pBdr>
        <w:shd w:val="clear" w:color="auto" w:fill="1B2A4A"/>
        <w:spacing w:before="20" w:line="252" w:lineRule="auto"/>
        <w:ind w:left="60"/>
      </w:pPr>
      <w:r>
        <w:rPr>
          <w:rFonts w:ascii="Consolas" w:eastAsia="Consolas" w:hAnsi="Consolas" w:cs="Consolas"/>
          <w:color w:val="2BAE9E"/>
          <w:sz w:val="18"/>
          <w:szCs w:val="18"/>
        </w:rPr>
        <w:t xml:space="preserve">PS&gt; </w:t>
      </w:r>
      <w:proofErr w:type="spellStart"/>
      <w:proofErr w:type="gramStart"/>
      <w:r>
        <w:rPr>
          <w:rFonts w:ascii="Consolas" w:eastAsia="Consolas" w:hAnsi="Consolas" w:cs="Consolas"/>
          <w:color w:val="EAF1FF"/>
          <w:sz w:val="18"/>
          <w:szCs w:val="18"/>
        </w:rPr>
        <w:t>mkdir</w:t>
      </w:r>
      <w:proofErr w:type="spellEnd"/>
      <w:r>
        <w:rPr>
          <w:rFonts w:ascii="Consolas" w:eastAsia="Consolas" w:hAnsi="Consolas" w:cs="Consolas"/>
          <w:color w:val="EAF1FF"/>
          <w:sz w:val="18"/>
          <w:szCs w:val="18"/>
        </w:rPr>
        <w:t xml:space="preserve"> .</w:t>
      </w:r>
      <w:proofErr w:type="spellStart"/>
      <w:r>
        <w:rPr>
          <w:rFonts w:ascii="Consolas" w:eastAsia="Consolas" w:hAnsi="Consolas" w:cs="Consolas"/>
          <w:color w:val="EAF1FF"/>
          <w:sz w:val="18"/>
          <w:szCs w:val="18"/>
        </w:rPr>
        <w:t>claude</w:t>
      </w:r>
      <w:proofErr w:type="spellEnd"/>
      <w:proofErr w:type="gramEnd"/>
      <w:r>
        <w:rPr>
          <w:rFonts w:ascii="Consolas" w:eastAsia="Consolas" w:hAnsi="Consolas" w:cs="Consolas"/>
          <w:color w:val="EAF1FF"/>
          <w:sz w:val="18"/>
          <w:szCs w:val="18"/>
        </w:rPr>
        <w:t>\skills\analytics-endpoint</w:t>
      </w:r>
    </w:p>
    <w:p w14:paraId="2A118906" w14:textId="77777777" w:rsidR="00DE2FEF" w:rsidRDefault="00DE2FEF" w:rsidP="00DE2FEF">
      <w:pPr>
        <w:pBdr>
          <w:top w:val="single" w:sz="4" w:space="0" w:color="1B2A4A"/>
          <w:left w:val="single" w:sz="18" w:space="0" w:color="1B2A4A"/>
          <w:right w:val="single" w:sz="4" w:space="0" w:color="F4F5F7"/>
        </w:pBdr>
        <w:shd w:val="clear" w:color="auto" w:fill="F4F5F7"/>
        <w:spacing w:before="90"/>
      </w:pPr>
      <w:r>
        <w:rPr>
          <w:b/>
          <w:bCs/>
          <w:caps/>
          <w:color w:val="1B2A4A"/>
          <w:spacing w:val="30"/>
          <w:sz w:val="15"/>
          <w:szCs w:val="15"/>
        </w:rPr>
        <w:t xml:space="preserve"> Create / paste </w:t>
      </w:r>
      <w:proofErr w:type="gramStart"/>
      <w:r>
        <w:rPr>
          <w:b/>
          <w:bCs/>
          <w:caps/>
          <w:color w:val="1B2A4A"/>
          <w:spacing w:val="30"/>
          <w:sz w:val="15"/>
          <w:szCs w:val="15"/>
        </w:rPr>
        <w:t>→ .</w:t>
      </w:r>
      <w:proofErr w:type="gramEnd"/>
      <w:r>
        <w:rPr>
          <w:b/>
          <w:bCs/>
          <w:caps/>
          <w:color w:val="1B2A4A"/>
          <w:spacing w:val="30"/>
          <w:sz w:val="15"/>
          <w:szCs w:val="15"/>
        </w:rPr>
        <w:t>claude/skills/ANAlytics-endpoint/SKILL.md</w:t>
      </w:r>
    </w:p>
    <w:p w14:paraId="7DC26E76" w14:textId="77777777" w:rsidR="00DE2FEF" w:rsidRDefault="00DE2FEF" w:rsidP="00DE2FEF">
      <w:pPr>
        <w:pBdr>
          <w:left w:val="single" w:sz="18" w:space="0" w:color="1B2A4A"/>
        </w:pBdr>
        <w:shd w:val="clear" w:color="auto" w:fill="F4F5F7"/>
        <w:spacing w:before="20" w:line="256" w:lineRule="auto"/>
        <w:ind w:left="60"/>
      </w:pPr>
      <w:r>
        <w:rPr>
          <w:rFonts w:ascii="Consolas" w:eastAsia="Consolas" w:hAnsi="Consolas" w:cs="Consolas"/>
          <w:sz w:val="18"/>
          <w:szCs w:val="18"/>
        </w:rPr>
        <w:t>---</w:t>
      </w:r>
    </w:p>
    <w:p w14:paraId="2714A96B" w14:textId="77777777" w:rsidR="00DE2FEF" w:rsidRDefault="00DE2FEF" w:rsidP="00DE2FEF">
      <w:pPr>
        <w:pBdr>
          <w:left w:val="single" w:sz="18" w:space="0" w:color="1B2A4A"/>
        </w:pBdr>
        <w:shd w:val="clear" w:color="auto" w:fill="F4F5F7"/>
        <w:spacing w:line="256" w:lineRule="auto"/>
        <w:ind w:left="60"/>
      </w:pPr>
      <w:r>
        <w:rPr>
          <w:rFonts w:ascii="Consolas" w:eastAsia="Consolas" w:hAnsi="Consolas" w:cs="Consolas"/>
          <w:sz w:val="18"/>
          <w:szCs w:val="18"/>
        </w:rPr>
        <w:t>name: analytics-endpoint</w:t>
      </w:r>
    </w:p>
    <w:p w14:paraId="5EB42DC9" w14:textId="77777777" w:rsidR="00DE2FEF" w:rsidRDefault="00DE2FEF" w:rsidP="00DE2FEF">
      <w:pPr>
        <w:pBdr>
          <w:left w:val="single" w:sz="18" w:space="0" w:color="1B2A4A"/>
        </w:pBdr>
        <w:shd w:val="clear" w:color="auto" w:fill="F4F5F7"/>
        <w:spacing w:line="256" w:lineRule="auto"/>
        <w:ind w:left="60"/>
      </w:pPr>
      <w:r>
        <w:rPr>
          <w:rFonts w:ascii="Consolas" w:eastAsia="Consolas" w:hAnsi="Consolas" w:cs="Consolas"/>
          <w:sz w:val="18"/>
          <w:szCs w:val="18"/>
        </w:rPr>
        <w:t xml:space="preserve">description: Scaffold a new </w:t>
      </w:r>
      <w:proofErr w:type="spellStart"/>
      <w:r>
        <w:rPr>
          <w:rFonts w:ascii="Consolas" w:eastAsia="Consolas" w:hAnsi="Consolas" w:cs="Consolas"/>
          <w:sz w:val="18"/>
          <w:szCs w:val="18"/>
        </w:rPr>
        <w:t>FastAPI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endpoint for </w:t>
      </w:r>
      <w:proofErr w:type="spellStart"/>
      <w:r>
        <w:rPr>
          <w:rFonts w:ascii="Consolas" w:eastAsia="Consolas" w:hAnsi="Consolas" w:cs="Consolas"/>
          <w:sz w:val="18"/>
          <w:szCs w:val="18"/>
        </w:rPr>
        <w:t>ExpenseFlow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to house conventions. Use whenever I ask to add an endpoint, route, or API method.</w:t>
      </w:r>
    </w:p>
    <w:p w14:paraId="414D4F89" w14:textId="77777777" w:rsidR="00DE2FEF" w:rsidRDefault="00DE2FEF" w:rsidP="00DE2FEF">
      <w:pPr>
        <w:pBdr>
          <w:left w:val="single" w:sz="18" w:space="0" w:color="1B2A4A"/>
        </w:pBdr>
        <w:shd w:val="clear" w:color="auto" w:fill="F4F5F7"/>
        <w:spacing w:line="256" w:lineRule="auto"/>
        <w:ind w:left="60"/>
      </w:pPr>
      <w:r>
        <w:rPr>
          <w:rFonts w:ascii="Consolas" w:eastAsia="Consolas" w:hAnsi="Consolas" w:cs="Consolas"/>
          <w:sz w:val="18"/>
          <w:szCs w:val="18"/>
        </w:rPr>
        <w:t>---</w:t>
      </w:r>
    </w:p>
    <w:p w14:paraId="4DF11A9A" w14:textId="77777777" w:rsidR="00DE2FEF" w:rsidRDefault="00DE2FEF" w:rsidP="00DE2FEF">
      <w:pPr>
        <w:pBdr>
          <w:left w:val="single" w:sz="18" w:space="0" w:color="1B2A4A"/>
        </w:pBdr>
        <w:shd w:val="clear" w:color="auto" w:fill="F4F5F7"/>
        <w:spacing w:line="256" w:lineRule="auto"/>
        <w:ind w:left="60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35966C00" w14:textId="77777777" w:rsidR="00DE2FEF" w:rsidRDefault="00DE2FEF" w:rsidP="00DE2FEF">
      <w:pPr>
        <w:pBdr>
          <w:left w:val="single" w:sz="18" w:space="0" w:color="1B2A4A"/>
        </w:pBdr>
        <w:shd w:val="clear" w:color="auto" w:fill="F4F5F7"/>
        <w:spacing w:line="256" w:lineRule="auto"/>
        <w:ind w:left="60"/>
      </w:pPr>
      <w:r>
        <w:rPr>
          <w:rFonts w:ascii="Consolas" w:eastAsia="Consolas" w:hAnsi="Consolas" w:cs="Consolas"/>
          <w:sz w:val="18"/>
          <w:szCs w:val="18"/>
        </w:rPr>
        <w:t xml:space="preserve"># Add an </w:t>
      </w:r>
      <w:proofErr w:type="spellStart"/>
      <w:r>
        <w:rPr>
          <w:rFonts w:ascii="Consolas" w:eastAsia="Consolas" w:hAnsi="Consolas" w:cs="Consolas"/>
          <w:sz w:val="18"/>
          <w:szCs w:val="18"/>
        </w:rPr>
        <w:t>ExpenseFlow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endpoint</w:t>
      </w:r>
    </w:p>
    <w:p w14:paraId="66B9FE9C" w14:textId="77777777" w:rsidR="00DE2FEF" w:rsidRDefault="00DE2FEF" w:rsidP="00DE2FEF">
      <w:pPr>
        <w:pBdr>
          <w:left w:val="single" w:sz="18" w:space="0" w:color="1B2A4A"/>
        </w:pBdr>
        <w:shd w:val="clear" w:color="auto" w:fill="F4F5F7"/>
        <w:spacing w:line="256" w:lineRule="auto"/>
        <w:ind w:left="60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086992DF" w14:textId="77777777" w:rsidR="00DE2FEF" w:rsidRDefault="00DE2FEF" w:rsidP="00DE2FEF">
      <w:pPr>
        <w:pBdr>
          <w:left w:val="single" w:sz="18" w:space="0" w:color="1B2A4A"/>
        </w:pBdr>
        <w:shd w:val="clear" w:color="auto" w:fill="F4F5F7"/>
        <w:spacing w:line="256" w:lineRule="auto"/>
        <w:ind w:left="60"/>
      </w:pPr>
      <w:r>
        <w:rPr>
          <w:rFonts w:ascii="Consolas" w:eastAsia="Consolas" w:hAnsi="Consolas" w:cs="Consolas"/>
          <w:sz w:val="18"/>
          <w:szCs w:val="18"/>
        </w:rPr>
        <w:t>When asked to add an endpoint, follow these rules exactly:</w:t>
      </w:r>
    </w:p>
    <w:p w14:paraId="55343393" w14:textId="77777777" w:rsidR="00DE2FEF" w:rsidRDefault="00DE2FEF" w:rsidP="00DE2FEF">
      <w:pPr>
        <w:pBdr>
          <w:left w:val="single" w:sz="18" w:space="0" w:color="1B2A4A"/>
        </w:pBdr>
        <w:shd w:val="clear" w:color="auto" w:fill="F4F5F7"/>
        <w:spacing w:line="256" w:lineRule="auto"/>
        <w:ind w:left="60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4EAB81F1" w14:textId="77777777" w:rsidR="00DE2FEF" w:rsidRDefault="00DE2FEF" w:rsidP="00DE2FEF">
      <w:pPr>
        <w:pBdr>
          <w:left w:val="single" w:sz="18" w:space="0" w:color="1B2A4A"/>
        </w:pBdr>
        <w:shd w:val="clear" w:color="auto" w:fill="F4F5F7"/>
        <w:spacing w:line="256" w:lineRule="auto"/>
        <w:ind w:left="60"/>
      </w:pPr>
      <w:r>
        <w:rPr>
          <w:rFonts w:ascii="Consolas" w:eastAsia="Consolas" w:hAnsi="Consolas" w:cs="Consolas"/>
          <w:sz w:val="18"/>
          <w:szCs w:val="18"/>
        </w:rPr>
        <w:t xml:space="preserve">1. Put the route in app/routes.py on the existing </w:t>
      </w:r>
      <w:proofErr w:type="spellStart"/>
      <w:r>
        <w:rPr>
          <w:rFonts w:ascii="Consolas" w:eastAsia="Consolas" w:hAnsi="Consolas" w:cs="Consolas"/>
          <w:sz w:val="18"/>
          <w:szCs w:val="18"/>
        </w:rPr>
        <w:t>APIRouter</w:t>
      </w:r>
      <w:proofErr w:type="spellEnd"/>
      <w:r>
        <w:rPr>
          <w:rFonts w:ascii="Consolas" w:eastAsia="Consolas" w:hAnsi="Consolas" w:cs="Consolas"/>
          <w:sz w:val="18"/>
          <w:szCs w:val="18"/>
        </w:rPr>
        <w:t>. Do not create new files unless asked.</w:t>
      </w:r>
    </w:p>
    <w:p w14:paraId="24A4D7D7" w14:textId="77777777" w:rsidR="00DE2FEF" w:rsidRDefault="00DE2FEF" w:rsidP="00DE2FEF">
      <w:pPr>
        <w:pBdr>
          <w:left w:val="single" w:sz="18" w:space="0" w:color="1B2A4A"/>
        </w:pBdr>
        <w:shd w:val="clear" w:color="auto" w:fill="F4F5F7"/>
        <w:spacing w:line="256" w:lineRule="auto"/>
        <w:ind w:left="60"/>
      </w:pPr>
      <w:r>
        <w:rPr>
          <w:rFonts w:ascii="Consolas" w:eastAsia="Consolas" w:hAnsi="Consolas" w:cs="Consolas"/>
          <w:sz w:val="18"/>
          <w:szCs w:val="18"/>
        </w:rPr>
        <w:t xml:space="preserve">2. Add a matching </w:t>
      </w:r>
      <w:proofErr w:type="spellStart"/>
      <w:r>
        <w:rPr>
          <w:rFonts w:ascii="Consolas" w:eastAsia="Consolas" w:hAnsi="Consolas" w:cs="Consolas"/>
          <w:sz w:val="18"/>
          <w:szCs w:val="18"/>
        </w:rPr>
        <w:t>pydantic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model to app/schemas.py (request and/or response). Amounts are integer minor units.</w:t>
      </w:r>
    </w:p>
    <w:p w14:paraId="62F90C0D" w14:textId="77777777" w:rsidR="00DE2FEF" w:rsidRDefault="00DE2FEF" w:rsidP="00DE2FEF">
      <w:pPr>
        <w:pBdr>
          <w:left w:val="single" w:sz="18" w:space="0" w:color="1B2A4A"/>
        </w:pBdr>
        <w:shd w:val="clear" w:color="auto" w:fill="F4F5F7"/>
        <w:spacing w:line="256" w:lineRule="auto"/>
        <w:ind w:left="60"/>
      </w:pPr>
      <w:r>
        <w:rPr>
          <w:rFonts w:ascii="Consolas" w:eastAsia="Consolas" w:hAnsi="Consolas" w:cs="Consolas"/>
          <w:sz w:val="18"/>
          <w:szCs w:val="18"/>
        </w:rPr>
        <w:t xml:space="preserve">3. Type hints and a one-line docstring on the handler. Use the </w:t>
      </w:r>
      <w:proofErr w:type="spellStart"/>
      <w:r>
        <w:rPr>
          <w:rFonts w:ascii="Consolas" w:eastAsia="Consolas" w:hAnsi="Consolas" w:cs="Consolas"/>
          <w:sz w:val="18"/>
          <w:szCs w:val="18"/>
        </w:rPr>
        <w:t>get_db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dependency for any DB access.</w:t>
      </w:r>
    </w:p>
    <w:p w14:paraId="07502A5D" w14:textId="77777777" w:rsidR="00DE2FEF" w:rsidRDefault="00DE2FEF" w:rsidP="00DE2FEF">
      <w:pPr>
        <w:pBdr>
          <w:left w:val="single" w:sz="18" w:space="0" w:color="1B2A4A"/>
        </w:pBdr>
        <w:shd w:val="clear" w:color="auto" w:fill="F4F5F7"/>
        <w:spacing w:line="256" w:lineRule="auto"/>
        <w:ind w:left="60"/>
      </w:pPr>
      <w:r>
        <w:rPr>
          <w:rFonts w:ascii="Consolas" w:eastAsia="Consolas" w:hAnsi="Consolas" w:cs="Consolas"/>
          <w:sz w:val="18"/>
          <w:szCs w:val="18"/>
        </w:rPr>
        <w:t xml:space="preserve">4. Write endpoints (POST/PUT/PATCH/DELETE) MUST depend on </w:t>
      </w:r>
      <w:proofErr w:type="spellStart"/>
      <w:r>
        <w:rPr>
          <w:rFonts w:ascii="Consolas" w:eastAsia="Consolas" w:hAnsi="Consolas" w:cs="Consolas"/>
          <w:sz w:val="18"/>
          <w:szCs w:val="18"/>
        </w:rPr>
        <w:t>require_api_key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from app/auth.py. GET endpoints stay open.</w:t>
      </w:r>
    </w:p>
    <w:p w14:paraId="2975EAE2" w14:textId="77777777" w:rsidR="00DE2FEF" w:rsidRDefault="00DE2FEF" w:rsidP="00DE2FEF">
      <w:pPr>
        <w:pBdr>
          <w:left w:val="single" w:sz="18" w:space="0" w:color="1B2A4A"/>
        </w:pBdr>
        <w:shd w:val="clear" w:color="auto" w:fill="F4F5F7"/>
        <w:spacing w:line="256" w:lineRule="auto"/>
        <w:ind w:left="60"/>
      </w:pPr>
      <w:r>
        <w:rPr>
          <w:rFonts w:ascii="Consolas" w:eastAsia="Consolas" w:hAnsi="Consolas" w:cs="Consolas"/>
          <w:sz w:val="18"/>
          <w:szCs w:val="18"/>
        </w:rPr>
        <w:t>5. Validate inputs: reject negative amounts, cap description at 500 chars, restrict status to pending/approved/rejected.</w:t>
      </w:r>
    </w:p>
    <w:p w14:paraId="2BC0A350" w14:textId="77777777" w:rsidR="00DE2FEF" w:rsidRDefault="00DE2FEF" w:rsidP="00DE2FEF">
      <w:pPr>
        <w:pBdr>
          <w:left w:val="single" w:sz="18" w:space="0" w:color="1B2A4A"/>
        </w:pBdr>
        <w:shd w:val="clear" w:color="auto" w:fill="F4F5F7"/>
        <w:spacing w:line="256" w:lineRule="auto"/>
        <w:ind w:left="60"/>
      </w:pPr>
      <w:r>
        <w:rPr>
          <w:rFonts w:ascii="Consolas" w:eastAsia="Consolas" w:hAnsi="Consolas" w:cs="Consolas"/>
          <w:sz w:val="18"/>
          <w:szCs w:val="18"/>
        </w:rPr>
        <w:t xml:space="preserve">6. Money stays in </w:t>
      </w:r>
      <w:proofErr w:type="gramStart"/>
      <w:r>
        <w:rPr>
          <w:rFonts w:ascii="Consolas" w:eastAsia="Consolas" w:hAnsi="Consolas" w:cs="Consolas"/>
          <w:sz w:val="18"/>
          <w:szCs w:val="18"/>
        </w:rPr>
        <w:t>INR minor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units; if a new currency is involved, convert via app/fx.py </w:t>
      </w:r>
      <w:proofErr w:type="spellStart"/>
      <w:r>
        <w:rPr>
          <w:rFonts w:ascii="Consolas" w:eastAsia="Consolas" w:hAnsi="Consolas" w:cs="Consolas"/>
          <w:sz w:val="18"/>
          <w:szCs w:val="18"/>
        </w:rPr>
        <w:t>convert_to_base</w:t>
      </w:r>
      <w:proofErr w:type="spellEnd"/>
      <w:r>
        <w:rPr>
          <w:rFonts w:ascii="Consolas" w:eastAsia="Consolas" w:hAnsi="Consolas" w:cs="Consolas"/>
          <w:sz w:val="18"/>
          <w:szCs w:val="18"/>
        </w:rPr>
        <w:t>.</w:t>
      </w:r>
    </w:p>
    <w:p w14:paraId="18460B48" w14:textId="77777777" w:rsidR="00DE2FEF" w:rsidRDefault="00DE2FEF" w:rsidP="00DE2FEF">
      <w:pPr>
        <w:pBdr>
          <w:left w:val="single" w:sz="18" w:space="0" w:color="1B2A4A"/>
        </w:pBdr>
        <w:shd w:val="clear" w:color="auto" w:fill="F4F5F7"/>
        <w:spacing w:line="256" w:lineRule="auto"/>
        <w:ind w:left="60"/>
      </w:pPr>
      <w:r>
        <w:rPr>
          <w:rFonts w:ascii="Consolas" w:eastAsia="Consolas" w:hAnsi="Consolas" w:cs="Consolas"/>
          <w:sz w:val="18"/>
          <w:szCs w:val="18"/>
        </w:rPr>
        <w:t xml:space="preserve">7. After writing, add a </w:t>
      </w:r>
      <w:proofErr w:type="spellStart"/>
      <w:r>
        <w:rPr>
          <w:rFonts w:ascii="Consolas" w:eastAsia="Consolas" w:hAnsi="Consolas" w:cs="Consolas"/>
          <w:sz w:val="18"/>
          <w:szCs w:val="18"/>
        </w:rPr>
        <w:t>pytest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test in tests/test_api.py covering the happy path and one failure path.</w:t>
      </w:r>
    </w:p>
    <w:p w14:paraId="522B8D1E" w14:textId="77777777" w:rsidR="00DE2FEF" w:rsidRDefault="00DE2FEF" w:rsidP="00DE2FEF">
      <w:pPr>
        <w:pBdr>
          <w:left w:val="single" w:sz="18" w:space="0" w:color="1B2A4A"/>
          <w:bottom w:val="single" w:sz="4" w:space="0" w:color="F4F5F7"/>
        </w:pBdr>
        <w:shd w:val="clear" w:color="auto" w:fill="F4F5F7"/>
        <w:spacing w:line="256" w:lineRule="auto"/>
        <w:ind w:left="60"/>
      </w:pPr>
      <w:r>
        <w:rPr>
          <w:rFonts w:ascii="Consolas" w:eastAsia="Consolas" w:hAnsi="Consolas" w:cs="Consolas"/>
          <w:sz w:val="18"/>
          <w:szCs w:val="18"/>
        </w:rPr>
        <w:t>8. Show me the diff before applying, one file at a time.</w:t>
      </w:r>
    </w:p>
    <w:p w14:paraId="6BD18812" w14:textId="77777777" w:rsidR="00DE2FEF" w:rsidRDefault="00DE2FEF" w:rsidP="00DE2FEF">
      <w:pPr>
        <w:pBdr>
          <w:left w:val="single" w:sz="18" w:space="0" w:color="F2A900"/>
        </w:pBdr>
        <w:shd w:val="clear" w:color="auto" w:fill="FBF1D2"/>
        <w:spacing w:before="70" w:after="110" w:line="256" w:lineRule="auto"/>
        <w:ind w:left="110" w:right="110"/>
        <w:rPr>
          <w:sz w:val="20"/>
          <w:szCs w:val="20"/>
        </w:rPr>
      </w:pPr>
      <w:proofErr w:type="gramStart"/>
      <w:r>
        <w:rPr>
          <w:b/>
          <w:bCs/>
          <w:caps/>
          <w:color w:val="9A7B00"/>
          <w:spacing w:val="30"/>
          <w:sz w:val="16"/>
          <w:szCs w:val="16"/>
        </w:rPr>
        <w:t xml:space="preserve">VALIDATE  </w:t>
      </w:r>
      <w:r>
        <w:rPr>
          <w:sz w:val="20"/>
          <w:szCs w:val="20"/>
        </w:rPr>
        <w:t>The</w:t>
      </w:r>
      <w:proofErr w:type="gramEnd"/>
      <w:r>
        <w:rPr>
          <w:sz w:val="20"/>
          <w:szCs w:val="20"/>
        </w:rPr>
        <w:t xml:space="preserve"> </w:t>
      </w:r>
      <w:proofErr w:type="gramStart"/>
      <w:r>
        <w:rPr>
          <w:sz w:val="20"/>
          <w:szCs w:val="20"/>
        </w:rPr>
        <w:t>folder .</w:t>
      </w:r>
      <w:proofErr w:type="spellStart"/>
      <w:r>
        <w:rPr>
          <w:sz w:val="20"/>
          <w:szCs w:val="20"/>
        </w:rPr>
        <w:t>claude</w:t>
      </w:r>
      <w:proofErr w:type="spellEnd"/>
      <w:proofErr w:type="gramEnd"/>
      <w:r>
        <w:rPr>
          <w:sz w:val="20"/>
          <w:szCs w:val="20"/>
        </w:rPr>
        <w:t>/skills/analytics-endpoint/ contains SKILL.md with valid frontmatter (name and description) followed by the instructions.</w:t>
      </w:r>
    </w:p>
    <w:p w14:paraId="605E0203" w14:textId="77777777" w:rsidR="00DE2FEF" w:rsidRDefault="00DE2FEF" w:rsidP="00DE2FEF">
      <w:pPr>
        <w:pBdr>
          <w:left w:val="single" w:sz="18" w:space="0" w:color="F2A900"/>
        </w:pBdr>
        <w:shd w:val="clear" w:color="auto" w:fill="FBF1D2"/>
        <w:spacing w:before="70" w:after="110" w:line="256" w:lineRule="auto"/>
        <w:ind w:left="110" w:right="110"/>
      </w:pPr>
    </w:p>
    <w:p w14:paraId="11802773" w14:textId="77777777" w:rsidR="00DE2FEF" w:rsidRDefault="00DE2FEF" w:rsidP="00DE2FEF">
      <w:pPr>
        <w:pBdr>
          <w:left w:val="single" w:sz="18" w:space="0" w:color="F2A900"/>
        </w:pBdr>
        <w:shd w:val="clear" w:color="auto" w:fill="FBF1D2"/>
        <w:spacing w:before="70" w:after="110" w:line="256" w:lineRule="auto"/>
        <w:ind w:left="110" w:right="110"/>
      </w:pPr>
      <w:r>
        <w:rPr>
          <w:noProof/>
        </w:rPr>
        <w:lastRenderedPageBreak/>
        <w:drawing>
          <wp:inline distT="0" distB="0" distL="0" distR="0" wp14:anchorId="2A6754D7" wp14:editId="592E76D9">
            <wp:extent cx="5943600" cy="1600835"/>
            <wp:effectExtent l="0" t="0" r="0" b="0"/>
            <wp:docPr id="2097257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257162" name=""/>
                    <pic:cNvPicPr/>
                  </pic:nvPicPr>
                  <pic:blipFill>
                    <a:blip r:embed="rId5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0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63201" w14:textId="77777777" w:rsidR="00DE2FEF" w:rsidRDefault="00DE2FEF" w:rsidP="00DE2FEF">
      <w:pPr>
        <w:pBdr>
          <w:left w:val="single" w:sz="18" w:space="0" w:color="F2A900"/>
        </w:pBdr>
        <w:shd w:val="clear" w:color="auto" w:fill="FBF1D2"/>
        <w:spacing w:before="70" w:after="110" w:line="256" w:lineRule="auto"/>
        <w:ind w:left="110" w:right="110"/>
      </w:pPr>
    </w:p>
    <w:tbl>
      <w:tblPr>
        <w:tblW w:w="936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60"/>
        <w:gridCol w:w="8600"/>
      </w:tblGrid>
      <w:tr w:rsidR="00DE2FEF" w14:paraId="4E13B704" w14:textId="77777777" w:rsidTr="00102059">
        <w:tc>
          <w:tcPr>
            <w:tcW w:w="760" w:type="dxa"/>
            <w:shd w:val="clear" w:color="auto" w:fill="1B2A4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D69384A" w14:textId="77777777" w:rsidR="00DE2FEF" w:rsidRDefault="00DE2FEF" w:rsidP="00102059">
            <w:pPr>
              <w:jc w:val="center"/>
            </w:pPr>
            <w:r>
              <w:rPr>
                <w:rFonts w:ascii="Georgia" w:eastAsia="Georgia" w:hAnsi="Georgia" w:cs="Georgia"/>
                <w:b/>
                <w:bCs/>
                <w:color w:val="FFFFFF"/>
                <w:sz w:val="24"/>
                <w:szCs w:val="24"/>
              </w:rPr>
              <w:t>2</w:t>
            </w:r>
          </w:p>
        </w:tc>
        <w:tc>
          <w:tcPr>
            <w:tcW w:w="8600" w:type="dxa"/>
            <w:tcMar>
              <w:top w:w="40" w:type="dxa"/>
              <w:left w:w="160" w:type="dxa"/>
              <w:bottom w:w="40" w:type="dxa"/>
              <w:right w:w="40" w:type="dxa"/>
            </w:tcMar>
            <w:vAlign w:val="center"/>
          </w:tcPr>
          <w:p w14:paraId="28A14653" w14:textId="77777777" w:rsidR="00DE2FEF" w:rsidRDefault="00DE2FEF" w:rsidP="00102059">
            <w:r>
              <w:rPr>
                <w:rFonts w:ascii="Georgia" w:eastAsia="Georgia" w:hAnsi="Georgia" w:cs="Georgia"/>
                <w:b/>
                <w:bCs/>
                <w:color w:val="1B2A4A"/>
                <w:sz w:val="22"/>
                <w:szCs w:val="22"/>
              </w:rPr>
              <w:t>Make Claude Code see it</w:t>
            </w:r>
          </w:p>
        </w:tc>
      </w:tr>
    </w:tbl>
    <w:p w14:paraId="6560FEA0" w14:textId="77777777" w:rsidR="00DE2FEF" w:rsidRDefault="00DE2FEF" w:rsidP="00DE2FEF">
      <w:pPr>
        <w:spacing w:before="40" w:after="60" w:line="264" w:lineRule="auto"/>
      </w:pPr>
      <w:r>
        <w:t>Reload skills without restarting the session, then confirm the new skill is registered.</w:t>
      </w:r>
    </w:p>
    <w:p w14:paraId="551528B9" w14:textId="77777777" w:rsidR="00DE2FEF" w:rsidRDefault="00DE2FEF" w:rsidP="00DE2FEF">
      <w:pPr>
        <w:pBdr>
          <w:top w:val="single" w:sz="4" w:space="0" w:color="F2A900"/>
          <w:left w:val="single" w:sz="18" w:space="0" w:color="F2A900"/>
          <w:right w:val="single" w:sz="4" w:space="0" w:color="1B2A4A"/>
        </w:pBdr>
        <w:shd w:val="clear" w:color="auto" w:fill="1B2A4A"/>
        <w:spacing w:before="90"/>
      </w:pPr>
      <w:r>
        <w:rPr>
          <w:b/>
          <w:bCs/>
          <w:caps/>
          <w:color w:val="F2A900"/>
          <w:spacing w:val="30"/>
          <w:sz w:val="15"/>
          <w:szCs w:val="15"/>
        </w:rPr>
        <w:t xml:space="preserve"> Inside the session</w:t>
      </w:r>
    </w:p>
    <w:p w14:paraId="27C830ED" w14:textId="77777777" w:rsidR="00DE2FEF" w:rsidRDefault="00DE2FEF" w:rsidP="00DE2FEF">
      <w:pPr>
        <w:pBdr>
          <w:left w:val="single" w:sz="18" w:space="0" w:color="F2A900"/>
        </w:pBdr>
        <w:shd w:val="clear" w:color="auto" w:fill="1B2A4A"/>
        <w:spacing w:before="20" w:line="252" w:lineRule="auto"/>
        <w:ind w:left="60"/>
      </w:pPr>
      <w:r>
        <w:rPr>
          <w:rFonts w:ascii="Consolas" w:eastAsia="Consolas" w:hAnsi="Consolas" w:cs="Consolas"/>
          <w:color w:val="2BAE9E"/>
          <w:sz w:val="18"/>
          <w:szCs w:val="18"/>
        </w:rPr>
        <w:t xml:space="preserve">PS&gt; </w:t>
      </w:r>
      <w:r>
        <w:rPr>
          <w:rFonts w:ascii="Consolas" w:eastAsia="Consolas" w:hAnsi="Consolas" w:cs="Consolas"/>
          <w:color w:val="EAF1FF"/>
          <w:sz w:val="18"/>
          <w:szCs w:val="18"/>
        </w:rPr>
        <w:t>/reload-skills</w:t>
      </w:r>
    </w:p>
    <w:p w14:paraId="4609C745" w14:textId="77777777" w:rsidR="00DE2FEF" w:rsidRDefault="00DE2FEF" w:rsidP="00DE2FEF">
      <w:pPr>
        <w:pBdr>
          <w:left w:val="single" w:sz="18" w:space="0" w:color="F2A900"/>
          <w:bottom w:val="single" w:sz="4" w:space="0" w:color="1B2A4A"/>
        </w:pBdr>
        <w:shd w:val="clear" w:color="auto" w:fill="1B2A4A"/>
        <w:spacing w:line="252" w:lineRule="auto"/>
        <w:ind w:left="60"/>
      </w:pPr>
      <w:r>
        <w:rPr>
          <w:rFonts w:ascii="Consolas" w:eastAsia="Consolas" w:hAnsi="Consolas" w:cs="Consolas"/>
          <w:color w:val="2BAE9E"/>
          <w:sz w:val="18"/>
          <w:szCs w:val="18"/>
        </w:rPr>
        <w:t xml:space="preserve">PS&gt; </w:t>
      </w:r>
      <w:r>
        <w:rPr>
          <w:rFonts w:ascii="Consolas" w:eastAsia="Consolas" w:hAnsi="Consolas" w:cs="Consolas"/>
          <w:color w:val="EAF1FF"/>
          <w:sz w:val="18"/>
          <w:szCs w:val="18"/>
        </w:rPr>
        <w:t>/help</w:t>
      </w:r>
    </w:p>
    <w:p w14:paraId="002E6D60" w14:textId="77777777" w:rsidR="00DE2FEF" w:rsidRDefault="00DE2FEF" w:rsidP="00DE2FEF">
      <w:pPr>
        <w:pBdr>
          <w:left w:val="single" w:sz="18" w:space="0" w:color="F2A900"/>
        </w:pBdr>
        <w:shd w:val="clear" w:color="auto" w:fill="FBF1D2"/>
        <w:spacing w:before="70" w:after="110" w:line="256" w:lineRule="auto"/>
        <w:ind w:left="110" w:right="110"/>
        <w:rPr>
          <w:sz w:val="20"/>
          <w:szCs w:val="20"/>
        </w:rPr>
      </w:pPr>
      <w:proofErr w:type="gramStart"/>
      <w:r>
        <w:rPr>
          <w:b/>
          <w:bCs/>
          <w:caps/>
          <w:color w:val="9A7B00"/>
          <w:spacing w:val="30"/>
          <w:sz w:val="16"/>
          <w:szCs w:val="16"/>
        </w:rPr>
        <w:t xml:space="preserve">VALIDATE  </w:t>
      </w:r>
      <w:r>
        <w:rPr>
          <w:sz w:val="20"/>
          <w:szCs w:val="20"/>
        </w:rPr>
        <w:t>/</w:t>
      </w:r>
      <w:proofErr w:type="gramEnd"/>
      <w:r>
        <w:rPr>
          <w:sz w:val="20"/>
          <w:szCs w:val="20"/>
        </w:rPr>
        <w:t>help (or typing /</w:t>
      </w:r>
      <w:proofErr w:type="spellStart"/>
      <w:r>
        <w:rPr>
          <w:sz w:val="20"/>
          <w:szCs w:val="20"/>
        </w:rPr>
        <w:t>analy</w:t>
      </w:r>
      <w:proofErr w:type="spellEnd"/>
      <w:r>
        <w:rPr>
          <w:sz w:val="20"/>
          <w:szCs w:val="20"/>
        </w:rPr>
        <w:t xml:space="preserve">) now shows /analytics-endpoint among available commands. If not, check the folder </w:t>
      </w:r>
      <w:proofErr w:type="gramStart"/>
      <w:r>
        <w:rPr>
          <w:sz w:val="20"/>
          <w:szCs w:val="20"/>
        </w:rPr>
        <w:t>path</w:t>
      </w:r>
      <w:proofErr w:type="gramEnd"/>
      <w:r>
        <w:rPr>
          <w:sz w:val="20"/>
          <w:szCs w:val="20"/>
        </w:rPr>
        <w:t xml:space="preserve"> uses backslashes and the SKILL.md frontmatter is valid YAML.</w:t>
      </w:r>
    </w:p>
    <w:p w14:paraId="10269E0C" w14:textId="77777777" w:rsidR="00DE2FEF" w:rsidRDefault="00DE2FEF" w:rsidP="00DE2FEF">
      <w:pPr>
        <w:pBdr>
          <w:left w:val="single" w:sz="18" w:space="0" w:color="F2A900"/>
        </w:pBdr>
        <w:shd w:val="clear" w:color="auto" w:fill="FBF1D2"/>
        <w:spacing w:before="70" w:after="110" w:line="256" w:lineRule="auto"/>
        <w:ind w:left="110" w:right="110"/>
      </w:pPr>
      <w:r>
        <w:rPr>
          <w:noProof/>
        </w:rPr>
        <w:drawing>
          <wp:inline distT="0" distB="0" distL="0" distR="0" wp14:anchorId="66924C41" wp14:editId="15844942">
            <wp:extent cx="5943600" cy="1639570"/>
            <wp:effectExtent l="0" t="0" r="0" b="0"/>
            <wp:docPr id="573844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844668" name=""/>
                    <pic:cNvPicPr/>
                  </pic:nvPicPr>
                  <pic:blipFill>
                    <a:blip r:embed="rId6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9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9DF3E" w14:textId="77777777" w:rsidR="00DE2FEF" w:rsidRDefault="00DE2FEF" w:rsidP="00DE2FEF">
      <w:pPr>
        <w:pBdr>
          <w:left w:val="single" w:sz="18" w:space="0" w:color="F2A900"/>
        </w:pBdr>
        <w:shd w:val="clear" w:color="auto" w:fill="FBF1D2"/>
        <w:spacing w:before="70" w:after="110" w:line="256" w:lineRule="auto"/>
        <w:ind w:left="110" w:right="110"/>
      </w:pPr>
      <w:r>
        <w:rPr>
          <w:noProof/>
        </w:rPr>
        <w:drawing>
          <wp:inline distT="0" distB="0" distL="0" distR="0" wp14:anchorId="0EFB352F" wp14:editId="5633F522">
            <wp:extent cx="5943600" cy="2950210"/>
            <wp:effectExtent l="0" t="0" r="0" b="2540"/>
            <wp:docPr id="339329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329727" name=""/>
                    <pic:cNvPicPr/>
                  </pic:nvPicPr>
                  <pic:blipFill>
                    <a:blip r:embed="rId7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0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62E2A" w14:textId="77777777" w:rsidR="00DE2FEF" w:rsidRDefault="00DE2FEF" w:rsidP="00DE2FEF">
      <w:pPr>
        <w:pBdr>
          <w:left w:val="single" w:sz="18" w:space="0" w:color="F2A900"/>
        </w:pBdr>
        <w:shd w:val="clear" w:color="auto" w:fill="FBF1D2"/>
        <w:spacing w:before="70" w:after="110" w:line="256" w:lineRule="auto"/>
        <w:ind w:left="110" w:right="110"/>
      </w:pPr>
    </w:p>
    <w:tbl>
      <w:tblPr>
        <w:tblW w:w="936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60"/>
        <w:gridCol w:w="8600"/>
      </w:tblGrid>
      <w:tr w:rsidR="00DE2FEF" w14:paraId="62D2B14A" w14:textId="77777777" w:rsidTr="00102059">
        <w:tc>
          <w:tcPr>
            <w:tcW w:w="760" w:type="dxa"/>
            <w:shd w:val="clear" w:color="auto" w:fill="1B2A4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765C8BE" w14:textId="77777777" w:rsidR="00DE2FEF" w:rsidRDefault="00DE2FEF" w:rsidP="00102059">
            <w:pPr>
              <w:jc w:val="center"/>
            </w:pPr>
            <w:r>
              <w:rPr>
                <w:rFonts w:ascii="Georgia" w:eastAsia="Georgia" w:hAnsi="Georgia" w:cs="Georgia"/>
                <w:b/>
                <w:bCs/>
                <w:color w:val="FFFFFF"/>
                <w:sz w:val="24"/>
                <w:szCs w:val="24"/>
              </w:rPr>
              <w:t>3</w:t>
            </w:r>
          </w:p>
        </w:tc>
        <w:tc>
          <w:tcPr>
            <w:tcW w:w="8600" w:type="dxa"/>
            <w:tcMar>
              <w:top w:w="40" w:type="dxa"/>
              <w:left w:w="160" w:type="dxa"/>
              <w:bottom w:w="40" w:type="dxa"/>
              <w:right w:w="40" w:type="dxa"/>
            </w:tcMar>
            <w:vAlign w:val="center"/>
          </w:tcPr>
          <w:p w14:paraId="06D2DF71" w14:textId="77777777" w:rsidR="00DE2FEF" w:rsidRDefault="00DE2FEF" w:rsidP="00102059">
            <w:r>
              <w:rPr>
                <w:rFonts w:ascii="Georgia" w:eastAsia="Georgia" w:hAnsi="Georgia" w:cs="Georgia"/>
                <w:b/>
                <w:bCs/>
                <w:color w:val="1B2A4A"/>
                <w:sz w:val="22"/>
                <w:szCs w:val="22"/>
              </w:rPr>
              <w:t>Invoke the skill explicitly</w:t>
            </w:r>
          </w:p>
        </w:tc>
      </w:tr>
    </w:tbl>
    <w:p w14:paraId="47E84969" w14:textId="77777777" w:rsidR="00DE2FEF" w:rsidRDefault="00DE2FEF" w:rsidP="00DE2FEF">
      <w:pPr>
        <w:spacing w:before="40" w:after="60" w:line="264" w:lineRule="auto"/>
      </w:pPr>
      <w:r>
        <w:lastRenderedPageBreak/>
        <w:t>Call it by name to add a real endpoint. Because the skill encodes your conventions, the prompt can be short.</w:t>
      </w:r>
    </w:p>
    <w:p w14:paraId="35551FB4" w14:textId="77777777" w:rsidR="00DE2FEF" w:rsidRDefault="00DE2FEF" w:rsidP="00DE2FEF">
      <w:pPr>
        <w:pBdr>
          <w:top w:val="single" w:sz="4" w:space="0" w:color="2BAE9E"/>
          <w:left w:val="single" w:sz="18" w:space="0" w:color="2BAE9E"/>
          <w:right w:val="single" w:sz="4" w:space="0" w:color="E6F5F2"/>
        </w:pBdr>
        <w:shd w:val="clear" w:color="auto" w:fill="E6F5F2"/>
        <w:spacing w:before="90"/>
      </w:pPr>
      <w:r>
        <w:rPr>
          <w:b/>
          <w:bCs/>
          <w:caps/>
          <w:color w:val="2BAE9E"/>
          <w:spacing w:val="30"/>
          <w:sz w:val="15"/>
          <w:szCs w:val="15"/>
        </w:rPr>
        <w:t xml:space="preserve"> Type this prompt into Claude Code</w:t>
      </w:r>
    </w:p>
    <w:p w14:paraId="1DAE1F13" w14:textId="77777777" w:rsidR="00DE2FEF" w:rsidRDefault="00DE2FEF" w:rsidP="00DE2FEF">
      <w:pPr>
        <w:pBdr>
          <w:left w:val="single" w:sz="18" w:space="0" w:color="2BAE9E"/>
          <w:bottom w:val="single" w:sz="4" w:space="0" w:color="E6F5F2"/>
        </w:pBdr>
        <w:shd w:val="clear" w:color="auto" w:fill="E6F5F2"/>
        <w:spacing w:before="20" w:line="256" w:lineRule="auto"/>
        <w:ind w:left="60"/>
      </w:pPr>
      <w:r>
        <w:rPr>
          <w:sz w:val="20"/>
          <w:szCs w:val="20"/>
        </w:rPr>
        <w:t>/</w:t>
      </w:r>
      <w:proofErr w:type="gramStart"/>
      <w:r>
        <w:rPr>
          <w:sz w:val="20"/>
          <w:szCs w:val="20"/>
        </w:rPr>
        <w:t>analytics</w:t>
      </w:r>
      <w:proofErr w:type="gramEnd"/>
      <w:r>
        <w:rPr>
          <w:sz w:val="20"/>
          <w:szCs w:val="20"/>
        </w:rPr>
        <w:t>-endpoint add an endpoint to update an expense's category (PATCH /</w:t>
      </w:r>
      <w:proofErr w:type="gramStart"/>
      <w:r>
        <w:rPr>
          <w:sz w:val="20"/>
          <w:szCs w:val="20"/>
        </w:rPr>
        <w:t>expenses/{id}/</w:t>
      </w:r>
      <w:proofErr w:type="gramEnd"/>
      <w:r>
        <w:rPr>
          <w:sz w:val="20"/>
          <w:szCs w:val="20"/>
        </w:rPr>
        <w:t>category) that takes a new category and returns the updated expense.</w:t>
      </w:r>
    </w:p>
    <w:p w14:paraId="3BEAD7D8" w14:textId="77777777" w:rsidR="00DE2FEF" w:rsidRDefault="00DE2FEF" w:rsidP="00DE2FEF">
      <w:pPr>
        <w:pBdr>
          <w:left w:val="single" w:sz="18" w:space="0" w:color="F2A900"/>
        </w:pBdr>
        <w:shd w:val="clear" w:color="auto" w:fill="FBF1D2"/>
        <w:spacing w:before="70" w:after="110" w:line="256" w:lineRule="auto"/>
        <w:ind w:left="110" w:right="110"/>
        <w:rPr>
          <w:sz w:val="20"/>
          <w:szCs w:val="20"/>
        </w:rPr>
      </w:pPr>
      <w:proofErr w:type="gramStart"/>
      <w:r>
        <w:rPr>
          <w:b/>
          <w:bCs/>
          <w:caps/>
          <w:color w:val="9A7B00"/>
          <w:spacing w:val="30"/>
          <w:sz w:val="16"/>
          <w:szCs w:val="16"/>
        </w:rPr>
        <w:t xml:space="preserve">VALIDATE  </w:t>
      </w:r>
      <w:r>
        <w:rPr>
          <w:sz w:val="20"/>
          <w:szCs w:val="20"/>
        </w:rPr>
        <w:t>Claude</w:t>
      </w:r>
      <w:proofErr w:type="gramEnd"/>
      <w:r>
        <w:rPr>
          <w:sz w:val="20"/>
          <w:szCs w:val="20"/>
        </w:rPr>
        <w:t xml:space="preserve"> follows the skill: it edits routes.py and schemas.py, attaches </w:t>
      </w:r>
      <w:proofErr w:type="spellStart"/>
      <w:r>
        <w:rPr>
          <w:sz w:val="20"/>
          <w:szCs w:val="20"/>
        </w:rPr>
        <w:t>require_api_key</w:t>
      </w:r>
      <w:proofErr w:type="spellEnd"/>
      <w:r>
        <w:rPr>
          <w:sz w:val="20"/>
          <w:szCs w:val="20"/>
        </w:rPr>
        <w:t xml:space="preserve"> (it is a write), validates input, and adds a </w:t>
      </w:r>
      <w:proofErr w:type="spellStart"/>
      <w:r>
        <w:rPr>
          <w:sz w:val="20"/>
          <w:szCs w:val="20"/>
        </w:rPr>
        <w:t>pytest</w:t>
      </w:r>
      <w:proofErr w:type="spellEnd"/>
      <w:r>
        <w:rPr>
          <w:sz w:val="20"/>
          <w:szCs w:val="20"/>
        </w:rPr>
        <w:t xml:space="preserve"> test, all shown as diffs first. Compare its </w:t>
      </w:r>
      <w:proofErr w:type="spellStart"/>
      <w:r>
        <w:rPr>
          <w:sz w:val="20"/>
          <w:szCs w:val="20"/>
        </w:rPr>
        <w:t>behaviour</w:t>
      </w:r>
      <w:proofErr w:type="spellEnd"/>
      <w:r>
        <w:rPr>
          <w:sz w:val="20"/>
          <w:szCs w:val="20"/>
        </w:rPr>
        <w:t xml:space="preserve"> to a plain prompt: it did not need re-telling any convention.</w:t>
      </w:r>
    </w:p>
    <w:p w14:paraId="3B675F4C" w14:textId="77777777" w:rsidR="00DE2FEF" w:rsidRDefault="00DE2FEF" w:rsidP="00DE2FEF">
      <w:pPr>
        <w:pBdr>
          <w:left w:val="single" w:sz="18" w:space="0" w:color="F2A900"/>
        </w:pBdr>
        <w:shd w:val="clear" w:color="auto" w:fill="FBF1D2"/>
        <w:spacing w:before="70" w:after="110" w:line="256" w:lineRule="auto"/>
        <w:ind w:left="110" w:right="110"/>
      </w:pPr>
      <w:r>
        <w:rPr>
          <w:noProof/>
        </w:rPr>
        <w:drawing>
          <wp:inline distT="0" distB="0" distL="0" distR="0" wp14:anchorId="225007DF" wp14:editId="734ACCC7">
            <wp:extent cx="5943600" cy="2099945"/>
            <wp:effectExtent l="0" t="0" r="0" b="0"/>
            <wp:docPr id="967029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029685" name=""/>
                    <pic:cNvPicPr/>
                  </pic:nvPicPr>
                  <pic:blipFill>
                    <a:blip r:embed="rId8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9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36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60"/>
        <w:gridCol w:w="8600"/>
      </w:tblGrid>
      <w:tr w:rsidR="00DE2FEF" w14:paraId="2616B496" w14:textId="77777777" w:rsidTr="00102059">
        <w:tc>
          <w:tcPr>
            <w:tcW w:w="760" w:type="dxa"/>
            <w:shd w:val="clear" w:color="auto" w:fill="1B2A4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7BFBAAF" w14:textId="77777777" w:rsidR="00DE2FEF" w:rsidRDefault="00DE2FEF" w:rsidP="00102059">
            <w:pPr>
              <w:jc w:val="center"/>
            </w:pPr>
            <w:r>
              <w:rPr>
                <w:rFonts w:ascii="Georgia" w:eastAsia="Georgia" w:hAnsi="Georgia" w:cs="Georgia"/>
                <w:b/>
                <w:bCs/>
                <w:color w:val="FFFFFF"/>
                <w:sz w:val="24"/>
                <w:szCs w:val="24"/>
              </w:rPr>
              <w:t>4</w:t>
            </w:r>
          </w:p>
        </w:tc>
        <w:tc>
          <w:tcPr>
            <w:tcW w:w="8600" w:type="dxa"/>
            <w:tcMar>
              <w:top w:w="40" w:type="dxa"/>
              <w:left w:w="160" w:type="dxa"/>
              <w:bottom w:w="40" w:type="dxa"/>
              <w:right w:w="40" w:type="dxa"/>
            </w:tcMar>
            <w:vAlign w:val="center"/>
          </w:tcPr>
          <w:p w14:paraId="61697768" w14:textId="77777777" w:rsidR="00DE2FEF" w:rsidRDefault="00DE2FEF" w:rsidP="00102059">
            <w:r>
              <w:rPr>
                <w:rFonts w:ascii="Georgia" w:eastAsia="Georgia" w:hAnsi="Georgia" w:cs="Georgia"/>
                <w:b/>
                <w:bCs/>
                <w:color w:val="1B2A4A"/>
                <w:sz w:val="22"/>
                <w:szCs w:val="22"/>
              </w:rPr>
              <w:t>Watch it trigger autonomously</w:t>
            </w:r>
          </w:p>
        </w:tc>
      </w:tr>
    </w:tbl>
    <w:p w14:paraId="501AB63C" w14:textId="77777777" w:rsidR="00DE2FEF" w:rsidRDefault="00DE2FEF" w:rsidP="00DE2FEF">
      <w:pPr>
        <w:spacing w:before="40" w:after="60" w:line="264" w:lineRule="auto"/>
      </w:pPr>
      <w:r>
        <w:t>The real power of a Skill is automatic invocation. Ask for an endpoint in plain English, without naming the skill, and confirm Claude applies the same rules anyway because the description matched.</w:t>
      </w:r>
    </w:p>
    <w:p w14:paraId="2BCDEA2C" w14:textId="77777777" w:rsidR="00DE2FEF" w:rsidRDefault="00DE2FEF" w:rsidP="00DE2FEF">
      <w:pPr>
        <w:pBdr>
          <w:top w:val="single" w:sz="4" w:space="0" w:color="2BAE9E"/>
          <w:left w:val="single" w:sz="18" w:space="0" w:color="2BAE9E"/>
          <w:right w:val="single" w:sz="4" w:space="0" w:color="E6F5F2"/>
        </w:pBdr>
        <w:shd w:val="clear" w:color="auto" w:fill="E6F5F2"/>
        <w:spacing w:before="90"/>
      </w:pPr>
      <w:r>
        <w:rPr>
          <w:b/>
          <w:bCs/>
          <w:caps/>
          <w:color w:val="2BAE9E"/>
          <w:spacing w:val="30"/>
          <w:sz w:val="15"/>
          <w:szCs w:val="15"/>
        </w:rPr>
        <w:t xml:space="preserve"> Type this prompt into Claude Code</w:t>
      </w:r>
    </w:p>
    <w:p w14:paraId="159D73AD" w14:textId="77777777" w:rsidR="00DE2FEF" w:rsidRDefault="00DE2FEF" w:rsidP="00DE2FEF">
      <w:pPr>
        <w:pBdr>
          <w:left w:val="single" w:sz="18" w:space="0" w:color="2BAE9E"/>
          <w:bottom w:val="single" w:sz="4" w:space="0" w:color="E6F5F2"/>
        </w:pBdr>
        <w:shd w:val="clear" w:color="auto" w:fill="E6F5F2"/>
        <w:spacing w:before="20" w:line="256" w:lineRule="auto"/>
        <w:ind w:left="60"/>
      </w:pPr>
      <w:r>
        <w:rPr>
          <w:sz w:val="20"/>
          <w:szCs w:val="20"/>
        </w:rPr>
        <w:t>Add a GET endpoint that returns total approved spend grouped by category.</w:t>
      </w:r>
    </w:p>
    <w:p w14:paraId="546B7795" w14:textId="77777777" w:rsidR="00DE2FEF" w:rsidRDefault="00DE2FEF" w:rsidP="00DE2FEF">
      <w:pPr>
        <w:pBdr>
          <w:left w:val="single" w:sz="18" w:space="0" w:color="F2A900"/>
        </w:pBdr>
        <w:shd w:val="clear" w:color="auto" w:fill="FBF1D2"/>
        <w:spacing w:before="70" w:after="110" w:line="256" w:lineRule="auto"/>
        <w:ind w:left="110" w:right="110"/>
        <w:rPr>
          <w:sz w:val="20"/>
          <w:szCs w:val="20"/>
        </w:rPr>
      </w:pPr>
      <w:proofErr w:type="gramStart"/>
      <w:r>
        <w:rPr>
          <w:b/>
          <w:bCs/>
          <w:caps/>
          <w:color w:val="9A7B00"/>
          <w:spacing w:val="30"/>
          <w:sz w:val="16"/>
          <w:szCs w:val="16"/>
        </w:rPr>
        <w:t xml:space="preserve">VALIDATE  </w:t>
      </w:r>
      <w:r>
        <w:rPr>
          <w:sz w:val="20"/>
          <w:szCs w:val="20"/>
        </w:rPr>
        <w:t>Even</w:t>
      </w:r>
      <w:proofErr w:type="gramEnd"/>
      <w:r>
        <w:rPr>
          <w:sz w:val="20"/>
          <w:szCs w:val="20"/>
        </w:rPr>
        <w:t xml:space="preserve"> without /analytics-endpoint, Claude applies the skill's conventions (</w:t>
      </w:r>
      <w:proofErr w:type="spellStart"/>
      <w:r>
        <w:rPr>
          <w:sz w:val="20"/>
          <w:szCs w:val="20"/>
        </w:rPr>
        <w:t>get_db</w:t>
      </w:r>
      <w:proofErr w:type="spellEnd"/>
      <w:r>
        <w:rPr>
          <w:sz w:val="20"/>
          <w:szCs w:val="20"/>
        </w:rPr>
        <w:t>, GET stays open, a test is added). The description line is what made it trigger: that is why skill descriptions matter.</w:t>
      </w:r>
    </w:p>
    <w:p w14:paraId="39D770C3" w14:textId="77777777" w:rsidR="00DE2FEF" w:rsidRDefault="00DE2FEF" w:rsidP="00DE2FEF">
      <w:pPr>
        <w:pBdr>
          <w:left w:val="single" w:sz="18" w:space="0" w:color="F2A900"/>
        </w:pBdr>
        <w:shd w:val="clear" w:color="auto" w:fill="FBF1D2"/>
        <w:spacing w:before="70" w:after="110" w:line="256" w:lineRule="auto"/>
        <w:ind w:left="110" w:right="110"/>
      </w:pPr>
    </w:p>
    <w:tbl>
      <w:tblPr>
        <w:tblW w:w="936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60"/>
        <w:gridCol w:w="8600"/>
      </w:tblGrid>
      <w:tr w:rsidR="00DE2FEF" w14:paraId="3CCC9D88" w14:textId="77777777" w:rsidTr="00102059">
        <w:tc>
          <w:tcPr>
            <w:tcW w:w="760" w:type="dxa"/>
            <w:shd w:val="clear" w:color="auto" w:fill="1B2A4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90DB652" w14:textId="77777777" w:rsidR="00DE2FEF" w:rsidRDefault="00DE2FEF" w:rsidP="00102059">
            <w:pPr>
              <w:jc w:val="center"/>
            </w:pPr>
            <w:r>
              <w:rPr>
                <w:rFonts w:ascii="Georgia" w:eastAsia="Georgia" w:hAnsi="Georgia" w:cs="Georgia"/>
                <w:b/>
                <w:bCs/>
                <w:color w:val="FFFFFF"/>
                <w:sz w:val="24"/>
                <w:szCs w:val="24"/>
              </w:rPr>
              <w:t>5</w:t>
            </w:r>
          </w:p>
        </w:tc>
        <w:tc>
          <w:tcPr>
            <w:tcW w:w="8600" w:type="dxa"/>
            <w:tcMar>
              <w:top w:w="40" w:type="dxa"/>
              <w:left w:w="160" w:type="dxa"/>
              <w:bottom w:w="40" w:type="dxa"/>
              <w:right w:w="40" w:type="dxa"/>
            </w:tcMar>
            <w:vAlign w:val="center"/>
          </w:tcPr>
          <w:p w14:paraId="3E181439" w14:textId="77777777" w:rsidR="00DE2FEF" w:rsidRDefault="00DE2FEF" w:rsidP="00102059">
            <w:r>
              <w:rPr>
                <w:rFonts w:ascii="Georgia" w:eastAsia="Georgia" w:hAnsi="Georgia" w:cs="Georgia"/>
                <w:b/>
                <w:bCs/>
                <w:color w:val="1B2A4A"/>
                <w:sz w:val="22"/>
                <w:szCs w:val="22"/>
              </w:rPr>
              <w:t>Run the new tests</w:t>
            </w:r>
          </w:p>
        </w:tc>
      </w:tr>
    </w:tbl>
    <w:p w14:paraId="10C4478C" w14:textId="77777777" w:rsidR="00DE2FEF" w:rsidRDefault="00DE2FEF" w:rsidP="00DE2FEF">
      <w:pPr>
        <w:spacing w:before="40" w:after="60" w:line="264" w:lineRule="auto"/>
      </w:pPr>
      <w:r>
        <w:t>Confirm the skill-generated endpoints come with passing tests.</w:t>
      </w:r>
    </w:p>
    <w:p w14:paraId="54F970DE" w14:textId="77777777" w:rsidR="00DE2FEF" w:rsidRDefault="00DE2FEF" w:rsidP="00DE2FEF">
      <w:pPr>
        <w:pBdr>
          <w:top w:val="single" w:sz="4" w:space="0" w:color="F2A900"/>
          <w:left w:val="single" w:sz="18" w:space="0" w:color="F2A900"/>
          <w:right w:val="single" w:sz="4" w:space="0" w:color="1B2A4A"/>
        </w:pBdr>
        <w:shd w:val="clear" w:color="auto" w:fill="1B2A4A"/>
        <w:spacing w:before="90"/>
      </w:pPr>
      <w:r>
        <w:rPr>
          <w:b/>
          <w:bCs/>
          <w:caps/>
          <w:color w:val="F2A900"/>
          <w:spacing w:val="30"/>
          <w:sz w:val="15"/>
          <w:szCs w:val="15"/>
        </w:rPr>
        <w:t xml:space="preserve"> Run in terminal</w:t>
      </w:r>
    </w:p>
    <w:p w14:paraId="006BD888" w14:textId="77777777" w:rsidR="00DE2FEF" w:rsidRDefault="00DE2FEF" w:rsidP="00DE2FEF">
      <w:pPr>
        <w:pBdr>
          <w:left w:val="single" w:sz="18" w:space="0" w:color="F2A900"/>
          <w:bottom w:val="single" w:sz="4" w:space="0" w:color="1B2A4A"/>
        </w:pBdr>
        <w:shd w:val="clear" w:color="auto" w:fill="1B2A4A"/>
        <w:spacing w:before="20" w:line="252" w:lineRule="auto"/>
        <w:ind w:left="60"/>
      </w:pPr>
      <w:r>
        <w:rPr>
          <w:rFonts w:ascii="Consolas" w:eastAsia="Consolas" w:hAnsi="Consolas" w:cs="Consolas"/>
          <w:color w:val="2BAE9E"/>
          <w:sz w:val="18"/>
          <w:szCs w:val="18"/>
        </w:rPr>
        <w:t xml:space="preserve">PS&gt; </w:t>
      </w:r>
      <w:r>
        <w:rPr>
          <w:rFonts w:ascii="Consolas" w:eastAsia="Consolas" w:hAnsi="Consolas" w:cs="Consolas"/>
          <w:color w:val="EAF1FF"/>
          <w:sz w:val="18"/>
          <w:szCs w:val="18"/>
        </w:rPr>
        <w:t xml:space="preserve">python -m </w:t>
      </w:r>
      <w:proofErr w:type="spellStart"/>
      <w:r>
        <w:rPr>
          <w:rFonts w:ascii="Consolas" w:eastAsia="Consolas" w:hAnsi="Consolas" w:cs="Consolas"/>
          <w:color w:val="EAF1FF"/>
          <w:sz w:val="18"/>
          <w:szCs w:val="18"/>
        </w:rPr>
        <w:t>pytest</w:t>
      </w:r>
      <w:proofErr w:type="spellEnd"/>
      <w:r>
        <w:rPr>
          <w:rFonts w:ascii="Consolas" w:eastAsia="Consolas" w:hAnsi="Consolas" w:cs="Consolas"/>
          <w:color w:val="EAF1FF"/>
          <w:sz w:val="18"/>
          <w:szCs w:val="18"/>
        </w:rPr>
        <w:t xml:space="preserve"> -q</w:t>
      </w:r>
    </w:p>
    <w:p w14:paraId="445E91C1" w14:textId="77777777" w:rsidR="00DE2FEF" w:rsidRDefault="00DE2FEF" w:rsidP="00DE2FEF">
      <w:pPr>
        <w:pBdr>
          <w:left w:val="single" w:sz="18" w:space="0" w:color="F2A900"/>
        </w:pBdr>
        <w:shd w:val="clear" w:color="auto" w:fill="FBF1D2"/>
        <w:spacing w:before="70" w:after="110" w:line="256" w:lineRule="auto"/>
        <w:ind w:left="110" w:right="110"/>
        <w:rPr>
          <w:sz w:val="20"/>
          <w:szCs w:val="20"/>
        </w:rPr>
      </w:pPr>
      <w:proofErr w:type="gramStart"/>
      <w:r>
        <w:rPr>
          <w:b/>
          <w:bCs/>
          <w:caps/>
          <w:color w:val="9A7B00"/>
          <w:spacing w:val="30"/>
          <w:sz w:val="16"/>
          <w:szCs w:val="16"/>
        </w:rPr>
        <w:t xml:space="preserve">VALIDATE  </w:t>
      </w:r>
      <w:r>
        <w:rPr>
          <w:sz w:val="20"/>
          <w:szCs w:val="20"/>
        </w:rPr>
        <w:t>The</w:t>
      </w:r>
      <w:proofErr w:type="gramEnd"/>
      <w:r>
        <w:rPr>
          <w:sz w:val="20"/>
          <w:szCs w:val="20"/>
        </w:rPr>
        <w:t xml:space="preserve"> suite still passes, now including tests for the two endpoints the skill produced. Your conventions are now executable and self-checking.</w:t>
      </w:r>
    </w:p>
    <w:p w14:paraId="7B0A635D" w14:textId="77777777" w:rsidR="00DE2FEF" w:rsidRDefault="00DE2FEF" w:rsidP="00DE2FEF">
      <w:pPr>
        <w:pBdr>
          <w:left w:val="single" w:sz="18" w:space="0" w:color="F2A900"/>
        </w:pBdr>
        <w:shd w:val="clear" w:color="auto" w:fill="FBF1D2"/>
        <w:spacing w:before="70" w:after="110" w:line="256" w:lineRule="auto"/>
        <w:ind w:left="110" w:right="110"/>
      </w:pPr>
      <w:r>
        <w:rPr>
          <w:noProof/>
        </w:rPr>
        <w:drawing>
          <wp:inline distT="0" distB="0" distL="0" distR="0" wp14:anchorId="179ED52C" wp14:editId="4364BB99">
            <wp:extent cx="5943600" cy="763905"/>
            <wp:effectExtent l="0" t="0" r="0" b="0"/>
            <wp:docPr id="1555414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414592" name=""/>
                    <pic:cNvPicPr/>
                  </pic:nvPicPr>
                  <pic:blipFill>
                    <a:blip r:embed="rId9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3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2F2AD" w14:textId="77777777" w:rsidR="00DE2FEF" w:rsidRDefault="00DE2FEF" w:rsidP="00DE2FEF">
      <w:pPr>
        <w:pBdr>
          <w:left w:val="single" w:sz="18" w:space="0" w:color="F2A900"/>
        </w:pBdr>
        <w:shd w:val="clear" w:color="auto" w:fill="FBF1D2"/>
        <w:spacing w:before="70" w:after="110" w:line="256" w:lineRule="auto"/>
        <w:ind w:left="110" w:right="110"/>
      </w:pPr>
    </w:p>
    <w:p w14:paraId="1874B57C" w14:textId="77777777" w:rsidR="00DE2FEF" w:rsidRDefault="00DE2FEF" w:rsidP="00DE2FEF">
      <w:pPr>
        <w:pBdr>
          <w:left w:val="single" w:sz="18" w:space="0" w:color="F2A900"/>
        </w:pBdr>
        <w:shd w:val="clear" w:color="auto" w:fill="FBF1D2"/>
        <w:spacing w:before="70" w:after="110" w:line="256" w:lineRule="auto"/>
        <w:ind w:left="110" w:right="110"/>
      </w:pPr>
      <w:r>
        <w:rPr>
          <w:noProof/>
        </w:rPr>
        <w:drawing>
          <wp:inline distT="0" distB="0" distL="0" distR="0" wp14:anchorId="0A7DA26B" wp14:editId="10CCA170">
            <wp:extent cx="5943600" cy="1155700"/>
            <wp:effectExtent l="0" t="0" r="0" b="6350"/>
            <wp:docPr id="1345417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417654" name=""/>
                    <pic:cNvPicPr/>
                  </pic:nvPicPr>
                  <pic:blipFill>
                    <a:blip r:embed="rId10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5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31955" w14:textId="77777777" w:rsidR="00DE2FEF" w:rsidRDefault="00DE2FEF" w:rsidP="00DE2FEF">
      <w:pPr>
        <w:pBdr>
          <w:left w:val="single" w:sz="18" w:space="0" w:color="F2A900"/>
        </w:pBdr>
        <w:shd w:val="clear" w:color="auto" w:fill="FBF1D2"/>
        <w:spacing w:before="70" w:after="110" w:line="256" w:lineRule="auto"/>
        <w:ind w:left="110" w:right="110"/>
      </w:pPr>
    </w:p>
    <w:p w14:paraId="04CFB011" w14:textId="77777777" w:rsidR="00DE2FEF" w:rsidRDefault="00DE2FEF" w:rsidP="00DE2FEF">
      <w:pPr>
        <w:pBdr>
          <w:left w:val="single" w:sz="18" w:space="0" w:color="F2A900"/>
        </w:pBdr>
        <w:shd w:val="clear" w:color="auto" w:fill="FBF1D2"/>
        <w:spacing w:before="70" w:after="110" w:line="256" w:lineRule="auto"/>
        <w:ind w:left="110" w:right="110"/>
      </w:pPr>
      <w:r>
        <w:rPr>
          <w:noProof/>
        </w:rPr>
        <w:drawing>
          <wp:inline distT="0" distB="0" distL="0" distR="0" wp14:anchorId="155A12DE" wp14:editId="3B928592">
            <wp:extent cx="5943600" cy="1438910"/>
            <wp:effectExtent l="0" t="0" r="0" b="8890"/>
            <wp:docPr id="1259260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260539" name=""/>
                    <pic:cNvPicPr/>
                  </pic:nvPicPr>
                  <pic:blipFill>
                    <a:blip r:embed="rId11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38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23C04" w14:textId="77777777" w:rsidR="00DE2FEF" w:rsidRDefault="00DE2FEF" w:rsidP="00DE2FEF">
      <w:pPr>
        <w:pBdr>
          <w:left w:val="single" w:sz="18" w:space="0" w:color="F2A900"/>
        </w:pBdr>
        <w:shd w:val="clear" w:color="auto" w:fill="FBF1D2"/>
        <w:spacing w:before="70" w:after="110" w:line="256" w:lineRule="auto"/>
        <w:ind w:left="110" w:right="110"/>
      </w:pPr>
    </w:p>
    <w:p w14:paraId="20E53601" w14:textId="77777777" w:rsidR="00DE2FEF" w:rsidRDefault="00DE2FEF" w:rsidP="00DE2FEF">
      <w:pPr>
        <w:spacing w:before="160" w:after="60"/>
      </w:pPr>
      <w:r>
        <w:rPr>
          <w:rFonts w:ascii="Georgia" w:eastAsia="Georgia" w:hAnsi="Georgia" w:cs="Georgia"/>
          <w:b/>
          <w:bCs/>
          <w:color w:val="2BAE9E"/>
        </w:rPr>
        <w:t>What success looks like</w:t>
      </w:r>
    </w:p>
    <w:p w14:paraId="145581F5" w14:textId="77777777" w:rsidR="00DE2FEF" w:rsidRDefault="00DE2FEF" w:rsidP="00DE2FEF">
      <w:pPr>
        <w:pStyle w:val="ListParagraph"/>
        <w:numPr>
          <w:ilvl w:val="0"/>
          <w:numId w:val="1"/>
        </w:numPr>
        <w:spacing w:before="20" w:after="60" w:line="258" w:lineRule="auto"/>
        <w:contextualSpacing w:val="0"/>
      </w:pPr>
      <w:r>
        <w:t xml:space="preserve">A working Skill lives </w:t>
      </w:r>
      <w:proofErr w:type="gramStart"/>
      <w:r>
        <w:t>in .</w:t>
      </w:r>
      <w:proofErr w:type="spellStart"/>
      <w:r>
        <w:t>claude</w:t>
      </w:r>
      <w:proofErr w:type="spellEnd"/>
      <w:proofErr w:type="gramEnd"/>
      <w:r>
        <w:t>/skills/ and appears as a slash command.</w:t>
      </w:r>
    </w:p>
    <w:p w14:paraId="2F675352" w14:textId="77777777" w:rsidR="00DE2FEF" w:rsidRDefault="00DE2FEF" w:rsidP="00DE2FEF">
      <w:pPr>
        <w:pStyle w:val="ListParagraph"/>
        <w:numPr>
          <w:ilvl w:val="0"/>
          <w:numId w:val="1"/>
        </w:numPr>
        <w:spacing w:before="20" w:after="60" w:line="258" w:lineRule="auto"/>
        <w:contextualSpacing w:val="0"/>
      </w:pPr>
      <w:r>
        <w:t>You triggered it both explicitly (by name) and autonomously (by matching its description).</w:t>
      </w:r>
    </w:p>
    <w:p w14:paraId="29F436EC" w14:textId="77777777" w:rsidR="00DE2FEF" w:rsidRDefault="00DE2FEF" w:rsidP="00DE2FEF">
      <w:pPr>
        <w:pStyle w:val="ListParagraph"/>
        <w:numPr>
          <w:ilvl w:val="0"/>
          <w:numId w:val="1"/>
        </w:numPr>
        <w:spacing w:before="20" w:after="60" w:line="258" w:lineRule="auto"/>
        <w:contextualSpacing w:val="0"/>
      </w:pPr>
      <w:r>
        <w:t xml:space="preserve">Endpoints produced through the skill arrived pre-tested and </w:t>
      </w:r>
      <w:proofErr w:type="gramStart"/>
      <w:r>
        <w:t>on-convention</w:t>
      </w:r>
      <w:proofErr w:type="gramEnd"/>
      <w:r>
        <w:t xml:space="preserve"> with no re-explaining.</w:t>
      </w:r>
    </w:p>
    <w:p w14:paraId="18EBD62D" w14:textId="77777777" w:rsidR="00DE2FEF" w:rsidRDefault="00DE2FEF" w:rsidP="00DE2FEF">
      <w:pPr>
        <w:spacing w:before="160" w:after="60"/>
      </w:pPr>
      <w:r>
        <w:rPr>
          <w:rFonts w:ascii="Georgia" w:eastAsia="Georgia" w:hAnsi="Georgia" w:cs="Georgia"/>
          <w:b/>
          <w:bCs/>
          <w:color w:val="2BAE9E"/>
        </w:rPr>
        <w:t>Common pitfalls (Windows and macOS)</w:t>
      </w:r>
    </w:p>
    <w:p w14:paraId="2A84390B" w14:textId="77777777" w:rsidR="00DE2FEF" w:rsidRDefault="00DE2FEF" w:rsidP="00DE2FEF">
      <w:pPr>
        <w:pStyle w:val="ListParagraph"/>
        <w:numPr>
          <w:ilvl w:val="0"/>
          <w:numId w:val="1"/>
        </w:numPr>
        <w:spacing w:before="20" w:after="60" w:line="258" w:lineRule="auto"/>
        <w:contextualSpacing w:val="0"/>
      </w:pPr>
      <w:r>
        <w:t>Frontmatter must be valid YAML between two --- lines. A stray tab or missing colon stops the skill loading silently.</w:t>
      </w:r>
    </w:p>
    <w:p w14:paraId="2D8D136B" w14:textId="77777777" w:rsidR="00DE2FEF" w:rsidRDefault="00DE2FEF" w:rsidP="00DE2FEF">
      <w:pPr>
        <w:pStyle w:val="ListParagraph"/>
        <w:numPr>
          <w:ilvl w:val="0"/>
          <w:numId w:val="1"/>
        </w:numPr>
        <w:spacing w:before="20" w:after="60" w:line="258" w:lineRule="auto"/>
        <w:contextualSpacing w:val="0"/>
      </w:pPr>
      <w:r>
        <w:t>The description is the trigger. Vague descriptions mean Claude never auto-invokes; specific ones (the kinds of requests it covers) trigger reliably.</w:t>
      </w:r>
    </w:p>
    <w:p w14:paraId="182EC119" w14:textId="77777777" w:rsidR="00DE2FEF" w:rsidRDefault="00DE2FEF" w:rsidP="00DE2FEF">
      <w:pPr>
        <w:pStyle w:val="ListParagraph"/>
        <w:numPr>
          <w:ilvl w:val="0"/>
          <w:numId w:val="1"/>
        </w:numPr>
        <w:spacing w:before="20" w:after="60" w:line="258" w:lineRule="auto"/>
        <w:contextualSpacing w:val="0"/>
      </w:pPr>
      <w:r>
        <w:t xml:space="preserve">After a long session, skills get re-attached </w:t>
      </w:r>
      <w:proofErr w:type="gramStart"/>
      <w:r>
        <w:t>on</w:t>
      </w:r>
      <w:proofErr w:type="gramEnd"/>
      <w:r>
        <w:t xml:space="preserve"> compaction but only the most recent invocation. If </w:t>
      </w:r>
      <w:proofErr w:type="spellStart"/>
      <w:r>
        <w:t>behaviour</w:t>
      </w:r>
      <w:proofErr w:type="spellEnd"/>
      <w:r>
        <w:t xml:space="preserve"> fades, re-invoke.</w:t>
      </w:r>
    </w:p>
    <w:p w14:paraId="54B28BA9" w14:textId="77777777" w:rsidR="00DE2FEF" w:rsidRDefault="00DE2FEF" w:rsidP="00DE2FEF">
      <w:pPr>
        <w:spacing w:before="160" w:after="60"/>
      </w:pPr>
      <w:r>
        <w:rPr>
          <w:rFonts w:ascii="Georgia" w:eastAsia="Georgia" w:hAnsi="Georgia" w:cs="Georgia"/>
          <w:b/>
          <w:bCs/>
          <w:color w:val="2BAE9E"/>
        </w:rPr>
        <w:t>Stretch goal</w:t>
      </w:r>
    </w:p>
    <w:p w14:paraId="60A4B958" w14:textId="77777777" w:rsidR="00DE2FEF" w:rsidRDefault="00DE2FEF" w:rsidP="00DE2FEF">
      <w:pPr>
        <w:spacing w:before="40" w:after="100" w:line="264" w:lineRule="auto"/>
      </w:pPr>
      <w:r>
        <w:t>Turn your REVIEW.md from Exercise 10 into a second skill</w:t>
      </w:r>
      <w:proofErr w:type="gramStart"/>
      <w:r>
        <w:t>, .</w:t>
      </w:r>
      <w:proofErr w:type="spellStart"/>
      <w:proofErr w:type="gramEnd"/>
      <w:r>
        <w:t>claude</w:t>
      </w:r>
      <w:proofErr w:type="spellEnd"/>
      <w:r>
        <w:t>/skills/review-</w:t>
      </w:r>
      <w:proofErr w:type="spellStart"/>
      <w:r>
        <w:t>expenseflow</w:t>
      </w:r>
      <w:proofErr w:type="spellEnd"/>
      <w:r>
        <w:t>/SKILL.md, so /review-</w:t>
      </w:r>
      <w:proofErr w:type="spellStart"/>
      <w:r>
        <w:t>expenseflow</w:t>
      </w:r>
      <w:proofErr w:type="spellEnd"/>
      <w:r>
        <w:t xml:space="preserve"> runs your house review standard on demand. You are now building a personal toolkit on top of Claude Code.</w:t>
      </w:r>
    </w:p>
    <w:p w14:paraId="567FC533" w14:textId="77777777" w:rsidR="000878FD" w:rsidRPr="00DE2FEF" w:rsidRDefault="000878FD" w:rsidP="00DE2FEF"/>
    <w:sectPr w:rsidR="000878FD" w:rsidRPr="00DE2F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D062B"/>
    <w:multiLevelType w:val="multilevel"/>
    <w:tmpl w:val="C37E4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9787AB3"/>
    <w:multiLevelType w:val="multilevel"/>
    <w:tmpl w:val="0F1C1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D8D3BF5"/>
    <w:multiLevelType w:val="hybridMultilevel"/>
    <w:tmpl w:val="F2AAF3EE"/>
    <w:lvl w:ilvl="0" w:tplc="BB02F202">
      <w:start w:val="1"/>
      <w:numFmt w:val="bullet"/>
      <w:lvlText w:val="•"/>
      <w:lvlJc w:val="left"/>
      <w:pPr>
        <w:ind w:left="460" w:hanging="260"/>
      </w:pPr>
      <w:rPr>
        <w:color w:val="2BAE9E"/>
      </w:rPr>
    </w:lvl>
    <w:lvl w:ilvl="1" w:tplc="E16EE8A0">
      <w:numFmt w:val="decimal"/>
      <w:lvlText w:val=""/>
      <w:lvlJc w:val="left"/>
    </w:lvl>
    <w:lvl w:ilvl="2" w:tplc="C6C27880">
      <w:numFmt w:val="decimal"/>
      <w:lvlText w:val=""/>
      <w:lvlJc w:val="left"/>
    </w:lvl>
    <w:lvl w:ilvl="3" w:tplc="69F0885A">
      <w:numFmt w:val="decimal"/>
      <w:lvlText w:val=""/>
      <w:lvlJc w:val="left"/>
    </w:lvl>
    <w:lvl w:ilvl="4" w:tplc="782CA930">
      <w:numFmt w:val="decimal"/>
      <w:lvlText w:val=""/>
      <w:lvlJc w:val="left"/>
    </w:lvl>
    <w:lvl w:ilvl="5" w:tplc="103ADEC8">
      <w:numFmt w:val="decimal"/>
      <w:lvlText w:val=""/>
      <w:lvlJc w:val="left"/>
    </w:lvl>
    <w:lvl w:ilvl="6" w:tplc="3A4827F4">
      <w:numFmt w:val="decimal"/>
      <w:lvlText w:val=""/>
      <w:lvlJc w:val="left"/>
    </w:lvl>
    <w:lvl w:ilvl="7" w:tplc="005E818C">
      <w:numFmt w:val="decimal"/>
      <w:lvlText w:val=""/>
      <w:lvlJc w:val="left"/>
    </w:lvl>
    <w:lvl w:ilvl="8" w:tplc="7F2AD090">
      <w:numFmt w:val="decimal"/>
      <w:lvlText w:val=""/>
      <w:lvlJc w:val="left"/>
    </w:lvl>
  </w:abstractNum>
  <w:abstractNum w:abstractNumId="3" w15:restartNumberingAfterBreak="0">
    <w:nsid w:val="3E377C5D"/>
    <w:multiLevelType w:val="multilevel"/>
    <w:tmpl w:val="B92EA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827475064">
    <w:abstractNumId w:val="2"/>
    <w:lvlOverride w:ilvl="0">
      <w:startOverride w:val="1"/>
    </w:lvlOverride>
  </w:num>
  <w:num w:numId="2" w16cid:durableId="867714728">
    <w:abstractNumId w:val="1"/>
  </w:num>
  <w:num w:numId="3" w16cid:durableId="1560364591">
    <w:abstractNumId w:val="0"/>
  </w:num>
  <w:num w:numId="4" w16cid:durableId="109559262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07B9"/>
    <w:rsid w:val="00080873"/>
    <w:rsid w:val="000878FD"/>
    <w:rsid w:val="001619D8"/>
    <w:rsid w:val="001D084F"/>
    <w:rsid w:val="003B3D58"/>
    <w:rsid w:val="00495AD9"/>
    <w:rsid w:val="0054559B"/>
    <w:rsid w:val="005507B9"/>
    <w:rsid w:val="006273BA"/>
    <w:rsid w:val="00671D9F"/>
    <w:rsid w:val="008546C8"/>
    <w:rsid w:val="00893198"/>
    <w:rsid w:val="00A23E5E"/>
    <w:rsid w:val="00A35AF4"/>
    <w:rsid w:val="00DE2FEF"/>
    <w:rsid w:val="00E55EEE"/>
    <w:rsid w:val="00F43B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1AFF7B"/>
  <w15:chartTrackingRefBased/>
  <w15:docId w15:val="{D4FD3EB1-271C-4855-8F0A-0553AE98BA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07B9"/>
    <w:pPr>
      <w:spacing w:after="0" w:line="240" w:lineRule="auto"/>
    </w:pPr>
    <w:rPr>
      <w:rFonts w:ascii="Calibri" w:eastAsia="Calibri" w:hAnsi="Calibri" w:cs="Calibri"/>
      <w:color w:val="232730"/>
      <w:kern w:val="0"/>
      <w:sz w:val="21"/>
      <w:szCs w:val="21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507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07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07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07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07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07B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07B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07B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07B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07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07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07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07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07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07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07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07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07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07B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07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07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07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07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07B9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5507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07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07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07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07B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741</Words>
  <Characters>4228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Hitesh 1</dc:creator>
  <cp:keywords/>
  <dc:description/>
  <cp:lastModifiedBy>Hitesh 1</cp:lastModifiedBy>
  <cp:revision>2</cp:revision>
  <dcterms:created xsi:type="dcterms:W3CDTF">2026-07-22T18:23:00Z</dcterms:created>
  <dcterms:modified xsi:type="dcterms:W3CDTF">2026-07-22T18:23:00Z</dcterms:modified>
</cp:coreProperties>
</file>