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4CD5" w14:textId="77777777" w:rsidR="008203A3" w:rsidRPr="00873671" w:rsidRDefault="008203A3" w:rsidP="008203A3">
      <w:pPr>
        <w:pStyle w:val="NormalWeb"/>
        <w:shd w:val="clear" w:color="auto" w:fill="FFFFFF"/>
        <w:spacing w:after="0" w:line="276" w:lineRule="auto"/>
        <w:jc w:val="center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>
        <w:rPr>
          <w:rFonts w:ascii="Georgia" w:hAnsi="Georgia"/>
          <w:b/>
          <w:bCs/>
          <w:sz w:val="32"/>
          <w:szCs w:val="32"/>
        </w:rPr>
        <w:t xml:space="preserve"> 6</w:t>
      </w:r>
      <w:r w:rsidRPr="00F81824">
        <w:rPr>
          <w:rFonts w:ascii="Georgia" w:hAnsi="Georgia"/>
          <w:b/>
          <w:bCs/>
          <w:sz w:val="32"/>
          <w:szCs w:val="32"/>
        </w:rPr>
        <w:t>–</w:t>
      </w:r>
      <w:r w:rsidRPr="00873671">
        <w:rPr>
          <w:rFonts w:ascii="Georgia" w:hAnsi="Georgia"/>
          <w:b/>
          <w:bCs/>
          <w:sz w:val="32"/>
          <w:szCs w:val="32"/>
        </w:rPr>
        <w:t>Job Chaining in Jenkins</w:t>
      </w:r>
    </w:p>
    <w:p w14:paraId="41770235" w14:textId="2FDFAA82" w:rsidR="008203A3" w:rsidRPr="008203A3" w:rsidRDefault="008203A3" w:rsidP="008203A3">
      <w:pPr>
        <w:pStyle w:val="NormalWeb"/>
        <w:shd w:val="clear" w:color="auto" w:fill="FFFFFF"/>
        <w:spacing w:before="0" w:beforeAutospacing="0" w:after="0" w:line="276" w:lineRule="auto"/>
        <w:jc w:val="center"/>
        <w:rPr>
          <w:rFonts w:ascii="Georgia" w:hAnsi="Georgia"/>
        </w:rPr>
      </w:pPr>
      <w:r w:rsidRPr="008203A3">
        <w:rPr>
          <w:rFonts w:ascii="Georgia" w:hAnsi="Georgia"/>
        </w:rPr>
        <w:t>NAME- ARSHPREET KAUR</w:t>
      </w:r>
    </w:p>
    <w:p w14:paraId="4C2DCF95" w14:textId="2D006400" w:rsidR="008203A3" w:rsidRPr="008203A3" w:rsidRDefault="008203A3" w:rsidP="008203A3">
      <w:pPr>
        <w:pStyle w:val="NormalWeb"/>
        <w:shd w:val="clear" w:color="auto" w:fill="FFFFFF"/>
        <w:spacing w:before="0" w:beforeAutospacing="0" w:after="0" w:line="276" w:lineRule="auto"/>
        <w:jc w:val="center"/>
        <w:rPr>
          <w:rFonts w:ascii="Georgia" w:hAnsi="Georgia"/>
        </w:rPr>
      </w:pPr>
      <w:r w:rsidRPr="008203A3">
        <w:rPr>
          <w:rFonts w:ascii="Georgia" w:hAnsi="Georgia"/>
        </w:rPr>
        <w:t>SAP ID- 500094140</w:t>
      </w:r>
    </w:p>
    <w:p w14:paraId="0F2B2592" w14:textId="274ABEB5" w:rsidR="008203A3" w:rsidRPr="008203A3" w:rsidRDefault="008203A3" w:rsidP="008203A3">
      <w:pPr>
        <w:pStyle w:val="NormalWeb"/>
        <w:shd w:val="clear" w:color="auto" w:fill="FFFFFF"/>
        <w:spacing w:before="0" w:beforeAutospacing="0" w:after="0" w:line="276" w:lineRule="auto"/>
        <w:jc w:val="center"/>
        <w:rPr>
          <w:rFonts w:ascii="Georgia" w:hAnsi="Georgia"/>
        </w:rPr>
      </w:pPr>
      <w:r w:rsidRPr="008203A3">
        <w:rPr>
          <w:rFonts w:ascii="Georgia" w:hAnsi="Georgia"/>
        </w:rPr>
        <w:t>BATCH-B2, DEVOPS NON-HONS</w:t>
      </w:r>
    </w:p>
    <w:p w14:paraId="7A25D1B6" w14:textId="77777777" w:rsidR="008203A3" w:rsidRPr="008203A3" w:rsidRDefault="008203A3" w:rsidP="008203A3">
      <w:pPr>
        <w:pStyle w:val="NormalWeb"/>
        <w:shd w:val="clear" w:color="auto" w:fill="FFFFFF"/>
        <w:spacing w:after="0" w:line="276" w:lineRule="auto"/>
        <w:jc w:val="center"/>
        <w:rPr>
          <w:rFonts w:ascii="Georgia" w:hAnsi="Georgia"/>
          <w:sz w:val="28"/>
          <w:szCs w:val="28"/>
        </w:rPr>
      </w:pPr>
    </w:p>
    <w:bookmarkEnd w:id="0"/>
    <w:p w14:paraId="76236B07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1: Installation and Setup</w:t>
      </w:r>
    </w:p>
    <w:p w14:paraId="47CDEBE5" w14:textId="77777777" w:rsidR="00873671" w:rsidRP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Install Jenkins on your local machine or server. You can follow the instructions provided on the Jenkins website for installation.</w:t>
      </w:r>
    </w:p>
    <w:p w14:paraId="41DF8FE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2: Creating Jobs</w:t>
      </w:r>
    </w:p>
    <w:p w14:paraId="389F5C7E" w14:textId="681DE1B5" w:rsid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Create multiple Jenkins jobs, such as Job1, Job2, and Job3, to simulate job chaining and sequential execution.</w:t>
      </w:r>
    </w:p>
    <w:p w14:paraId="171A60E8" w14:textId="6A937F41" w:rsidR="00154BA6" w:rsidRPr="00873671" w:rsidRDefault="00154BA6" w:rsidP="00154BA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154BA6">
        <w:rPr>
          <w:rFonts w:ascii="Georgia" w:hAnsi="Georgia"/>
          <w:color w:val="202124"/>
        </w:rPr>
        <w:drawing>
          <wp:inline distT="0" distB="0" distL="0" distR="0" wp14:anchorId="3785C5B1" wp14:editId="0D4464C1">
            <wp:extent cx="5731510" cy="1119505"/>
            <wp:effectExtent l="0" t="0" r="2540" b="4445"/>
            <wp:docPr id="43197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72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18A0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3: Configuring Job Dependencies</w:t>
      </w:r>
    </w:p>
    <w:p w14:paraId="69399D92" w14:textId="77777777" w:rsid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Job2 to be triggered automatically when Job1 is completed successfully.</w:t>
      </w:r>
    </w:p>
    <w:p w14:paraId="466ED558" w14:textId="43DC0335" w:rsidR="00C7186A" w:rsidRPr="00873671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lastRenderedPageBreak/>
        <w:drawing>
          <wp:inline distT="0" distB="0" distL="0" distR="0" wp14:anchorId="6A73E803" wp14:editId="438A0271">
            <wp:extent cx="5731510" cy="3225165"/>
            <wp:effectExtent l="0" t="0" r="2540" b="0"/>
            <wp:docPr id="199741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D602" w14:textId="77777777" w:rsidR="00873671" w:rsidRDefault="00873671" w:rsidP="005E7E10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Job3 to be triggered automatically when Job2 is completed successfully.</w:t>
      </w:r>
    </w:p>
    <w:p w14:paraId="4ABCA888" w14:textId="538D0A04" w:rsidR="00C7186A" w:rsidRPr="00873671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drawing>
          <wp:inline distT="0" distB="0" distL="0" distR="0" wp14:anchorId="64C630DD" wp14:editId="76B275B7">
            <wp:extent cx="5731510" cy="3572510"/>
            <wp:effectExtent l="0" t="0" r="2540" b="8890"/>
            <wp:docPr id="138417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3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11C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4: Setting Up Build Triggers</w:t>
      </w:r>
    </w:p>
    <w:p w14:paraId="51488F13" w14:textId="77777777" w:rsid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build triggers for each job to automatically trigger downstream jobs upon successful completion of the upstream jobs.</w:t>
      </w:r>
    </w:p>
    <w:p w14:paraId="7ACCB865" w14:textId="16A16A7A" w:rsidR="00C7186A" w:rsidRDefault="00C7186A" w:rsidP="00C7186A">
      <w:pPr>
        <w:pStyle w:val="NormalWeb"/>
        <w:shd w:val="clear" w:color="auto" w:fill="FFFFFF"/>
        <w:spacing w:after="0" w:line="276" w:lineRule="auto"/>
        <w:ind w:left="360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lastRenderedPageBreak/>
        <w:t>JOB2-</w:t>
      </w:r>
    </w:p>
    <w:p w14:paraId="36434590" w14:textId="005D5C83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drawing>
          <wp:inline distT="0" distB="0" distL="0" distR="0" wp14:anchorId="18B2D0CE" wp14:editId="01C0F892">
            <wp:extent cx="5731510" cy="2463165"/>
            <wp:effectExtent l="0" t="0" r="2540" b="0"/>
            <wp:docPr id="136475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57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764" w14:textId="77777777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489F5FF5" w14:textId="6CBBE830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 xml:space="preserve">JOB3- </w:t>
      </w:r>
    </w:p>
    <w:p w14:paraId="1F819DB5" w14:textId="74A48972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drawing>
          <wp:inline distT="0" distB="0" distL="0" distR="0" wp14:anchorId="6739DDFC" wp14:editId="4A8B374B">
            <wp:extent cx="5731510" cy="2865755"/>
            <wp:effectExtent l="0" t="0" r="2540" b="0"/>
            <wp:docPr id="9100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7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88A0" w14:textId="6135D176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JOB4-</w:t>
      </w:r>
    </w:p>
    <w:p w14:paraId="7F0B23BC" w14:textId="642CFDE1" w:rsidR="00C7186A" w:rsidRPr="00873671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lastRenderedPageBreak/>
        <w:drawing>
          <wp:inline distT="0" distB="0" distL="0" distR="0" wp14:anchorId="2D14806C" wp14:editId="2CDF8C4F">
            <wp:extent cx="5731510" cy="2096770"/>
            <wp:effectExtent l="0" t="0" r="2540" b="0"/>
            <wp:docPr id="10957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6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A823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5: Defining Build Steps</w:t>
      </w:r>
    </w:p>
    <w:p w14:paraId="5930378E" w14:textId="77777777" w:rsid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Define the build steps for each job. You can use simple shell commands or execute complex build scripts depending on the requirements of each job.</w:t>
      </w:r>
    </w:p>
    <w:p w14:paraId="55A1CCBF" w14:textId="4B943901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drawing>
          <wp:inline distT="0" distB="0" distL="0" distR="0" wp14:anchorId="105BBEA6" wp14:editId="44C52AA5">
            <wp:extent cx="5731510" cy="2644140"/>
            <wp:effectExtent l="0" t="0" r="2540" b="3810"/>
            <wp:docPr id="120615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57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8DC8" w14:textId="0260909B" w:rsidR="00C7186A" w:rsidRPr="00873671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lastRenderedPageBreak/>
        <w:drawing>
          <wp:inline distT="0" distB="0" distL="0" distR="0" wp14:anchorId="4D982AD4" wp14:editId="6196C2DF">
            <wp:extent cx="5731510" cy="3274695"/>
            <wp:effectExtent l="0" t="0" r="2540" b="1905"/>
            <wp:docPr id="121225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500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318E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6: Running the Jobs</w:t>
      </w:r>
    </w:p>
    <w:p w14:paraId="3309EECD" w14:textId="77777777" w:rsid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Run the Job1 and verify that it triggers Job2 upon successful completion.</w:t>
      </w:r>
    </w:p>
    <w:p w14:paraId="06B1C015" w14:textId="27F36D03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drawing>
          <wp:inline distT="0" distB="0" distL="0" distR="0" wp14:anchorId="40A9CF87" wp14:editId="0D703CC0">
            <wp:extent cx="5731510" cy="4027805"/>
            <wp:effectExtent l="0" t="0" r="2540" b="0"/>
            <wp:docPr id="44760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8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D832" w14:textId="2185517C" w:rsidR="00C7186A" w:rsidRPr="00873671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lastRenderedPageBreak/>
        <w:drawing>
          <wp:inline distT="0" distB="0" distL="0" distR="0" wp14:anchorId="1293C9C2" wp14:editId="3A5790BA">
            <wp:extent cx="5731510" cy="4501515"/>
            <wp:effectExtent l="0" t="0" r="2540" b="0"/>
            <wp:docPr id="51423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39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FCA0" w14:textId="77777777" w:rsidR="00873671" w:rsidRDefault="00873671" w:rsidP="005E7E10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Monitor the execution of Job2 and ensure it triggers Job3 upon successful completion.</w:t>
      </w:r>
    </w:p>
    <w:p w14:paraId="66402BE7" w14:textId="0AAC125E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drawing>
          <wp:inline distT="0" distB="0" distL="0" distR="0" wp14:anchorId="06495547" wp14:editId="18A97672">
            <wp:extent cx="5731510" cy="3051175"/>
            <wp:effectExtent l="0" t="0" r="2540" b="0"/>
            <wp:docPr id="107914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47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9623" w14:textId="55BDDFCC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C7186A">
        <w:rPr>
          <w:rFonts w:ascii="Georgia" w:hAnsi="Georgia"/>
          <w:color w:val="202124"/>
        </w:rPr>
        <w:lastRenderedPageBreak/>
        <w:drawing>
          <wp:inline distT="0" distB="0" distL="0" distR="0" wp14:anchorId="703F87BF" wp14:editId="69DE891C">
            <wp:extent cx="5731510" cy="4062095"/>
            <wp:effectExtent l="0" t="0" r="2540" b="0"/>
            <wp:docPr id="88077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34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9879" w14:textId="77777777" w:rsidR="00C7186A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639727D" w14:textId="77777777" w:rsidR="00C7186A" w:rsidRPr="00873671" w:rsidRDefault="00C7186A" w:rsidP="00C7186A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695A4AE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7: Viewing Console Output and Logs</w:t>
      </w:r>
    </w:p>
    <w:p w14:paraId="47F89CBE" w14:textId="77777777" w:rsidR="00873671" w:rsidRDefault="00873671" w:rsidP="005E7E10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View the console output and logs of each job to understand the sequence of execution and any potential issues.</w:t>
      </w:r>
    </w:p>
    <w:p w14:paraId="205C0607" w14:textId="19F22B89" w:rsidR="00B83976" w:rsidRDefault="00B83976" w:rsidP="00B8397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JOB1-</w:t>
      </w:r>
    </w:p>
    <w:p w14:paraId="242C24C8" w14:textId="69E3066C" w:rsidR="00B83976" w:rsidRDefault="00B83976" w:rsidP="00B8397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83976">
        <w:rPr>
          <w:rFonts w:ascii="Georgia" w:hAnsi="Georgia"/>
          <w:color w:val="202124"/>
        </w:rPr>
        <w:lastRenderedPageBreak/>
        <w:drawing>
          <wp:inline distT="0" distB="0" distL="0" distR="0" wp14:anchorId="457A5C2A" wp14:editId="0A2470DE">
            <wp:extent cx="5731510" cy="3220085"/>
            <wp:effectExtent l="0" t="0" r="2540" b="0"/>
            <wp:docPr id="4531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02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66B9" w14:textId="124AE5EC" w:rsidR="00B83976" w:rsidRDefault="00B83976" w:rsidP="00B8397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JOB2-</w:t>
      </w:r>
    </w:p>
    <w:p w14:paraId="01992E52" w14:textId="5610F97D" w:rsidR="00B83976" w:rsidRDefault="00B83976" w:rsidP="00B8397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83976">
        <w:rPr>
          <w:rFonts w:ascii="Georgia" w:hAnsi="Georgia"/>
          <w:color w:val="202124"/>
        </w:rPr>
        <w:drawing>
          <wp:inline distT="0" distB="0" distL="0" distR="0" wp14:anchorId="6440090C" wp14:editId="3AAEF70B">
            <wp:extent cx="5731510" cy="3046095"/>
            <wp:effectExtent l="0" t="0" r="2540" b="1905"/>
            <wp:docPr id="2578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46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D6EF" w14:textId="4E723E8A" w:rsidR="00B83976" w:rsidRDefault="00B83976" w:rsidP="00B8397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JOB3-</w:t>
      </w:r>
    </w:p>
    <w:p w14:paraId="20C08831" w14:textId="5E4E0316" w:rsidR="00B83976" w:rsidRPr="00873671" w:rsidRDefault="00B83976" w:rsidP="00B8397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B83976">
        <w:rPr>
          <w:rFonts w:ascii="Georgia" w:hAnsi="Georgia"/>
          <w:color w:val="202124"/>
        </w:rPr>
        <w:lastRenderedPageBreak/>
        <w:drawing>
          <wp:inline distT="0" distB="0" distL="0" distR="0" wp14:anchorId="71D94213" wp14:editId="47438F6C">
            <wp:extent cx="5731510" cy="3440430"/>
            <wp:effectExtent l="0" t="0" r="2540" b="7620"/>
            <wp:docPr id="33379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902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0588" w14:textId="77777777" w:rsidR="00873671" w:rsidRPr="005E7E10" w:rsidRDefault="00873671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8: Cleanup</w:t>
      </w:r>
    </w:p>
    <w:p w14:paraId="49CC93DC" w14:textId="4F0CE759" w:rsidR="00B83976" w:rsidRPr="00B83976" w:rsidRDefault="00873671" w:rsidP="00B83976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Delete the jobs that were created during the exercise to clean up the Jenkins environment.</w:t>
      </w:r>
    </w:p>
    <w:p w14:paraId="6755E5B4" w14:textId="747B66C2" w:rsidR="00873671" w:rsidRPr="007369DB" w:rsidRDefault="00B83976" w:rsidP="00873671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A</w:t>
      </w:r>
      <w:r w:rsidR="00873671" w:rsidRPr="00873671">
        <w:rPr>
          <w:rFonts w:ascii="Georgia" w:hAnsi="Georgia"/>
          <w:color w:val="202124"/>
        </w:rPr>
        <w:t xml:space="preserve"> better understanding of how to configure job chaining in Jenkins and effectively manage the execution of dependent jobs. </w:t>
      </w:r>
    </w:p>
    <w:p w14:paraId="221A6C41" w14:textId="5BC92398" w:rsidR="007369DB" w:rsidRDefault="007369DB" w:rsidP="007369DB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 w:rsidSect="008203A3">
      <w:pgSz w:w="11906" w:h="16838"/>
      <w:pgMar w:top="1440" w:right="1440" w:bottom="1440" w:left="1440" w:header="708" w:footer="708" w:gutter="0"/>
      <w:pgBorders w:offsetFrom="page">
        <w:top w:val="thickThinMediumGap" w:sz="24" w:space="24" w:color="808080" w:themeColor="background1" w:themeShade="80"/>
        <w:left w:val="thickThinMediumGap" w:sz="24" w:space="24" w:color="808080" w:themeColor="background1" w:themeShade="80"/>
        <w:bottom w:val="thickThinMediumGap" w:sz="24" w:space="24" w:color="808080" w:themeColor="background1" w:themeShade="80"/>
        <w:right w:val="thickThinMediumGap" w:sz="2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C5EA" w14:textId="77777777" w:rsidR="001E0FE4" w:rsidRDefault="001E0FE4" w:rsidP="00447D92">
      <w:pPr>
        <w:spacing w:after="0" w:line="240" w:lineRule="auto"/>
      </w:pPr>
      <w:r>
        <w:separator/>
      </w:r>
    </w:p>
  </w:endnote>
  <w:endnote w:type="continuationSeparator" w:id="0">
    <w:p w14:paraId="47C509D5" w14:textId="77777777" w:rsidR="001E0FE4" w:rsidRDefault="001E0FE4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8CEB4" w14:textId="77777777" w:rsidR="001E0FE4" w:rsidRDefault="001E0FE4" w:rsidP="00447D92">
      <w:pPr>
        <w:spacing w:after="0" w:line="240" w:lineRule="auto"/>
      </w:pPr>
      <w:r>
        <w:separator/>
      </w:r>
    </w:p>
  </w:footnote>
  <w:footnote w:type="continuationSeparator" w:id="0">
    <w:p w14:paraId="5C281FB1" w14:textId="77777777" w:rsidR="001E0FE4" w:rsidRDefault="001E0FE4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4F89"/>
    <w:multiLevelType w:val="hybridMultilevel"/>
    <w:tmpl w:val="84D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7239"/>
    <w:multiLevelType w:val="hybridMultilevel"/>
    <w:tmpl w:val="0ABC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04CF0"/>
    <w:multiLevelType w:val="hybridMultilevel"/>
    <w:tmpl w:val="8F8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E3602"/>
    <w:multiLevelType w:val="hybridMultilevel"/>
    <w:tmpl w:val="A77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30AF4"/>
    <w:multiLevelType w:val="hybridMultilevel"/>
    <w:tmpl w:val="61381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9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8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4"/>
  </w:num>
  <w:num w:numId="16" w16cid:durableId="1973827690">
    <w:abstractNumId w:val="17"/>
  </w:num>
  <w:num w:numId="17" w16cid:durableId="339967265">
    <w:abstractNumId w:val="7"/>
  </w:num>
  <w:num w:numId="18" w16cid:durableId="1383796359">
    <w:abstractNumId w:val="3"/>
  </w:num>
  <w:num w:numId="19" w16cid:durableId="811021234">
    <w:abstractNumId w:val="15"/>
  </w:num>
  <w:num w:numId="20" w16cid:durableId="776677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54BA6"/>
    <w:rsid w:val="00190443"/>
    <w:rsid w:val="001B5949"/>
    <w:rsid w:val="001E0FE4"/>
    <w:rsid w:val="002209E1"/>
    <w:rsid w:val="00295681"/>
    <w:rsid w:val="002B1F3E"/>
    <w:rsid w:val="002E46A3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5E7E10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203A3"/>
    <w:rsid w:val="008323F4"/>
    <w:rsid w:val="008516C6"/>
    <w:rsid w:val="00873671"/>
    <w:rsid w:val="008B1BFD"/>
    <w:rsid w:val="00920A52"/>
    <w:rsid w:val="00952E9E"/>
    <w:rsid w:val="00966BAA"/>
    <w:rsid w:val="00986D3A"/>
    <w:rsid w:val="00A538C7"/>
    <w:rsid w:val="00A55D72"/>
    <w:rsid w:val="00B56340"/>
    <w:rsid w:val="00B718E3"/>
    <w:rsid w:val="00B83976"/>
    <w:rsid w:val="00C7186A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Arshpreet Kaur</cp:lastModifiedBy>
  <cp:revision>4</cp:revision>
  <dcterms:created xsi:type="dcterms:W3CDTF">2023-10-20T08:51:00Z</dcterms:created>
  <dcterms:modified xsi:type="dcterms:W3CDTF">2023-10-23T17:31:00Z</dcterms:modified>
</cp:coreProperties>
</file>