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A9DE" w14:textId="495EDF49" w:rsidR="00DD4F0D" w:rsidRPr="00DD4F0D" w:rsidRDefault="000763A6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278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427849" w:rsidRPr="004278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Macros in Confluence for Table and Numbered List in LMS Technical Documentation</w:t>
      </w:r>
    </w:p>
    <w:p w14:paraId="221FB83C" w14:textId="77777777" w:rsid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B70D1B6" w14:textId="70D7CEA6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229FB21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Learn how to use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Macro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Numbered List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in Confluence to organize and present information effectively in the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(LMS) Technical Documentation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page.</w:t>
      </w:r>
    </w:p>
    <w:p w14:paraId="1F93C375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2BE2844" w14:textId="77777777" w:rsidR="00427849" w:rsidRPr="00427849" w:rsidRDefault="00427849" w:rsidP="00427849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Access to an Atlassian Confluence instance.</w:t>
      </w:r>
    </w:p>
    <w:p w14:paraId="541B6B21" w14:textId="77777777" w:rsidR="00427849" w:rsidRPr="00427849" w:rsidRDefault="00427849" w:rsidP="00427849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Permissions to create and edit pages in a Confluence space.</w:t>
      </w:r>
    </w:p>
    <w:p w14:paraId="3AE9B432" w14:textId="77777777" w:rsidR="00427849" w:rsidRPr="00427849" w:rsidRDefault="00427849" w:rsidP="00427849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An existing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page in the LMS space.</w:t>
      </w:r>
    </w:p>
    <w:p w14:paraId="32B2BF87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pict w14:anchorId="42910C57">
          <v:rect id="_x0000_i1193" style="width:0;height:1.5pt" o:hralign="center" o:hrstd="t" o:hr="t" fillcolor="#a0a0a0" stroked="f"/>
        </w:pict>
      </w:r>
    </w:p>
    <w:p w14:paraId="0E6A5DF6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the LMS Technical Documentation Page</w:t>
      </w:r>
    </w:p>
    <w:p w14:paraId="21A35786" w14:textId="77777777" w:rsidR="00427849" w:rsidRPr="00427849" w:rsidRDefault="00427849" w:rsidP="00427849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Log in to Confluence.</w:t>
      </w:r>
    </w:p>
    <w:p w14:paraId="12616927" w14:textId="77777777" w:rsidR="00427849" w:rsidRPr="00427849" w:rsidRDefault="00427849" w:rsidP="00427849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space.</w:t>
      </w:r>
    </w:p>
    <w:p w14:paraId="3E0BBCDC" w14:textId="77777777" w:rsidR="00427849" w:rsidRPr="00427849" w:rsidRDefault="00427849" w:rsidP="00427849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page.</w:t>
      </w:r>
    </w:p>
    <w:p w14:paraId="63590688" w14:textId="77777777" w:rsidR="00427849" w:rsidRPr="00427849" w:rsidRDefault="00427849" w:rsidP="00427849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Edit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to modify the page content.</w:t>
      </w:r>
    </w:p>
    <w:p w14:paraId="695C7B9A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pict w14:anchorId="51934F54">
          <v:rect id="_x0000_i1194" style="width:0;height:1.5pt" o:hralign="center" o:hrstd="t" o:hr="t" fillcolor="#a0a0a0" stroked="f"/>
        </w:pict>
      </w:r>
    </w:p>
    <w:p w14:paraId="1BFEA7E0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Inserting a Table Using the Table Macro</w:t>
      </w:r>
    </w:p>
    <w:p w14:paraId="137B098E" w14:textId="77777777" w:rsidR="00427849" w:rsidRPr="00427849" w:rsidRDefault="00427849" w:rsidP="0042784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Place the cursor where you want to insert the table.</w:t>
      </w:r>
    </w:p>
    <w:p w14:paraId="722A4381" w14:textId="77777777" w:rsidR="00427849" w:rsidRPr="00427849" w:rsidRDefault="00427849" w:rsidP="0042784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More Content (+)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button in the toolbar.</w:t>
      </w:r>
    </w:p>
    <w:p w14:paraId="5A6CB189" w14:textId="77777777" w:rsidR="00427849" w:rsidRPr="00427849" w:rsidRDefault="00427849" w:rsidP="0042784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to insert a basic table.</w:t>
      </w:r>
    </w:p>
    <w:p w14:paraId="16E3B069" w14:textId="77777777" w:rsidR="00427849" w:rsidRPr="00427849" w:rsidRDefault="00427849" w:rsidP="00427849">
      <w:pPr>
        <w:numPr>
          <w:ilvl w:val="0"/>
          <w:numId w:val="10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Adjust the number of rows and columns as needed.</w:t>
      </w:r>
    </w:p>
    <w:p w14:paraId="37F3653E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Table for LMS Database Schema:</w:t>
      </w:r>
    </w:p>
    <w:tbl>
      <w:tblPr>
        <w:tblW w:w="95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017"/>
        <w:gridCol w:w="5229"/>
      </w:tblGrid>
      <w:tr w:rsidR="00427849" w:rsidRPr="00427849" w14:paraId="55FD712E" w14:textId="77777777" w:rsidTr="00427849">
        <w:trPr>
          <w:trHeight w:val="9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FBEBD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2C50984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0AD0EA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b/>
                <w:bCs/>
                <w:color w:val="000000" w:themeColor="text1"/>
                <w:sz w:val="18"/>
                <w:szCs w:val="18"/>
                <w:lang w:val="en-IN"/>
              </w:rPr>
              <w:t>Key Fields</w:t>
            </w:r>
          </w:p>
        </w:tc>
      </w:tr>
      <w:tr w:rsidR="00427849" w:rsidRPr="00427849" w14:paraId="19466243" w14:textId="77777777" w:rsidTr="00427849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14:paraId="76EBD92F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50F7DA5B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Stores book details</w:t>
            </w:r>
          </w:p>
        </w:tc>
        <w:tc>
          <w:tcPr>
            <w:tcW w:w="0" w:type="auto"/>
            <w:vAlign w:val="center"/>
            <w:hideMark/>
          </w:tcPr>
          <w:p w14:paraId="4F80BFAE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Book_ID</w:t>
            </w:r>
            <w:proofErr w:type="spellEnd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 xml:space="preserve"> (Primary Key), Title, Author, ISBN</w:t>
            </w:r>
          </w:p>
        </w:tc>
      </w:tr>
      <w:tr w:rsidR="00427849" w:rsidRPr="00427849" w14:paraId="17BD52FB" w14:textId="77777777" w:rsidTr="00427849">
        <w:trPr>
          <w:trHeight w:val="889"/>
          <w:tblCellSpacing w:w="15" w:type="dxa"/>
        </w:trPr>
        <w:tc>
          <w:tcPr>
            <w:tcW w:w="0" w:type="auto"/>
            <w:vAlign w:val="center"/>
            <w:hideMark/>
          </w:tcPr>
          <w:p w14:paraId="3C3454F8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EAC8383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Stores user information</w:t>
            </w:r>
          </w:p>
        </w:tc>
        <w:tc>
          <w:tcPr>
            <w:tcW w:w="0" w:type="auto"/>
            <w:vAlign w:val="center"/>
            <w:hideMark/>
          </w:tcPr>
          <w:p w14:paraId="7B3E151F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User_ID</w:t>
            </w:r>
            <w:proofErr w:type="spellEnd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 xml:space="preserve"> (Primary Key), Name, Email</w:t>
            </w:r>
          </w:p>
        </w:tc>
      </w:tr>
      <w:tr w:rsidR="00427849" w:rsidRPr="00427849" w14:paraId="3519D5E1" w14:textId="77777777" w:rsidTr="00427849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14:paraId="55251F74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C348ECB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Tracks book borrowing &amp; returns</w:t>
            </w:r>
          </w:p>
        </w:tc>
        <w:tc>
          <w:tcPr>
            <w:tcW w:w="0" w:type="auto"/>
            <w:vAlign w:val="center"/>
            <w:hideMark/>
          </w:tcPr>
          <w:p w14:paraId="5756B991" w14:textId="77777777" w:rsidR="00427849" w:rsidRPr="00427849" w:rsidRDefault="00427849" w:rsidP="00427849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</w:pP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Transaction_ID</w:t>
            </w:r>
            <w:proofErr w:type="spellEnd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Book_ID</w:t>
            </w:r>
            <w:proofErr w:type="spellEnd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 xml:space="preserve"> (FK), </w:t>
            </w: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User_ID</w:t>
            </w:r>
            <w:proofErr w:type="spellEnd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 xml:space="preserve"> (FK), </w:t>
            </w:r>
            <w:proofErr w:type="spellStart"/>
            <w:r w:rsidRPr="00427849">
              <w:rPr>
                <w:rFonts w:ascii="Georgia" w:eastAsia="Georgia Pro" w:hAnsi="Georgia" w:cs="Georgia Pro"/>
                <w:color w:val="000000" w:themeColor="text1"/>
                <w:sz w:val="18"/>
                <w:szCs w:val="18"/>
                <w:lang w:val="en-IN"/>
              </w:rPr>
              <w:t>Due_Date</w:t>
            </w:r>
            <w:proofErr w:type="spellEnd"/>
          </w:p>
        </w:tc>
      </w:tr>
    </w:tbl>
    <w:p w14:paraId="3B2EE949" w14:textId="77777777" w:rsidR="00427849" w:rsidRPr="00427849" w:rsidRDefault="00427849" w:rsidP="00427849">
      <w:pPr>
        <w:numPr>
          <w:ilvl w:val="0"/>
          <w:numId w:val="10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Format the table using options like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Header Row, Background </w:t>
      </w:r>
      <w:proofErr w:type="spellStart"/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Colors</w:t>
      </w:r>
      <w:proofErr w:type="spellEnd"/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, and Borders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1B8797A" w14:textId="77777777" w:rsidR="00427849" w:rsidRPr="00427849" w:rsidRDefault="00427849" w:rsidP="00427849">
      <w:pPr>
        <w:numPr>
          <w:ilvl w:val="0"/>
          <w:numId w:val="10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to save changes.</w:t>
      </w:r>
    </w:p>
    <w:p w14:paraId="6D18FCA2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pict w14:anchorId="1B572EAC">
          <v:rect id="_x0000_i1195" style="width:0;height:1.5pt" o:hralign="center" o:hrstd="t" o:hr="t" fillcolor="#a0a0a0" stroked="f"/>
        </w:pict>
      </w:r>
    </w:p>
    <w:p w14:paraId="72A0BF58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Creating a Numbered List</w:t>
      </w:r>
    </w:p>
    <w:p w14:paraId="1BD993C6" w14:textId="77777777" w:rsidR="00427849" w:rsidRPr="00427849" w:rsidRDefault="00427849" w:rsidP="0042784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Place the cursor where you want the numbered list.</w:t>
      </w:r>
    </w:p>
    <w:p w14:paraId="0506CFB3" w14:textId="77777777" w:rsidR="00427849" w:rsidRPr="00427849" w:rsidRDefault="00427849" w:rsidP="0042784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Numbered List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button (1.2.3) in the toolbar.</w:t>
      </w:r>
    </w:p>
    <w:p w14:paraId="715AC56A" w14:textId="77777777" w:rsidR="00427849" w:rsidRPr="00427849" w:rsidRDefault="00427849" w:rsidP="00427849">
      <w:pPr>
        <w:numPr>
          <w:ilvl w:val="0"/>
          <w:numId w:val="11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Start typing each step or item.</w:t>
      </w:r>
    </w:p>
    <w:p w14:paraId="425466F9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Example: Steps in Book Borrowing Process</w:t>
      </w:r>
    </w:p>
    <w:p w14:paraId="3AFF34DA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User searches for a book in the system.</w:t>
      </w:r>
    </w:p>
    <w:p w14:paraId="6B9B533A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If available, the user requests to borrow the book.</w:t>
      </w:r>
    </w:p>
    <w:p w14:paraId="40D4D593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Librarian approves the request.</w:t>
      </w:r>
    </w:p>
    <w:p w14:paraId="40124BD5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System updates the book’s availability status.</w:t>
      </w:r>
    </w:p>
    <w:p w14:paraId="18F405A5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>A due date is assigned, and the transaction is recorded.</w:t>
      </w:r>
    </w:p>
    <w:p w14:paraId="6489478E" w14:textId="77777777" w:rsidR="00427849" w:rsidRPr="00427849" w:rsidRDefault="00427849" w:rsidP="00427849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to save the changes.</w:t>
      </w:r>
    </w:p>
    <w:p w14:paraId="018B10C5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pict w14:anchorId="7AA63833">
          <v:rect id="_x0000_i1196" style="width:0;height:1.5pt" o:hralign="center" o:hrstd="t" o:hr="t" fillcolor="#a0a0a0" stroked="f"/>
        </w:pict>
      </w:r>
    </w:p>
    <w:p w14:paraId="4F0F048C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Additional Macros for Enhanced Documentation</w:t>
      </w:r>
    </w:p>
    <w:p w14:paraId="0E2E446F" w14:textId="77777777" w:rsidR="00427849" w:rsidRPr="00427849" w:rsidRDefault="00427849" w:rsidP="00427849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Panel Macro: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Highlight important notes or warnings.</w:t>
      </w:r>
    </w:p>
    <w:p w14:paraId="2003FF89" w14:textId="77777777" w:rsidR="00427849" w:rsidRPr="00427849" w:rsidRDefault="00427849" w:rsidP="00427849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Expand Macro: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Hide detailed descriptions until expanded.</w:t>
      </w:r>
    </w:p>
    <w:p w14:paraId="546F00DC" w14:textId="77777777" w:rsidR="00427849" w:rsidRPr="00427849" w:rsidRDefault="00427849" w:rsidP="00427849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Status Macro: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Indicate progress or system statuses.</w:t>
      </w:r>
    </w:p>
    <w:p w14:paraId="4180ECCF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pict w14:anchorId="55C6F3D0">
          <v:rect id="_x0000_i1197" style="width:0;height:1.5pt" o:hralign="center" o:hrstd="t" o:hr="t" fillcolor="#a0a0a0" stroked="f"/>
        </w:pict>
      </w:r>
    </w:p>
    <w:p w14:paraId="0A09A8D4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Completion Criteria:</w:t>
      </w:r>
    </w:p>
    <w:p w14:paraId="2F9E8883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A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is added to document LMS schema.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27849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A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numbered list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is used for step-by-step workflows.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27849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 Additional macros are explored to enhance formatting.</w:t>
      </w:r>
    </w:p>
    <w:p w14:paraId="6FE7C59B" w14:textId="77777777" w:rsidR="00427849" w:rsidRPr="00427849" w:rsidRDefault="00427849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27849">
        <w:rPr>
          <w:rFonts w:ascii="Georgia" w:eastAsia="Georgia Pro" w:hAnsi="Georgia" w:cs="Georgia Pro"/>
          <w:color w:val="000000" w:themeColor="text1"/>
          <w:lang w:val="en-IN"/>
        </w:rPr>
        <w:t xml:space="preserve">This lab will help structure LMS technical documentation effectively in </w:t>
      </w:r>
      <w:r w:rsidRPr="00427849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Confluence</w:t>
      </w:r>
      <w:r w:rsidRPr="00427849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8CF82BF" w14:textId="37932FA5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4644C"/>
    <w:multiLevelType w:val="multilevel"/>
    <w:tmpl w:val="ECD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53A3D"/>
    <w:multiLevelType w:val="multilevel"/>
    <w:tmpl w:val="DC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058B9"/>
    <w:multiLevelType w:val="multilevel"/>
    <w:tmpl w:val="024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86F60"/>
    <w:multiLevelType w:val="multilevel"/>
    <w:tmpl w:val="EB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65BDF"/>
    <w:multiLevelType w:val="multilevel"/>
    <w:tmpl w:val="A41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4719A"/>
    <w:multiLevelType w:val="multilevel"/>
    <w:tmpl w:val="CED8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621797"/>
    <w:multiLevelType w:val="multilevel"/>
    <w:tmpl w:val="5A8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9A4CF7"/>
    <w:multiLevelType w:val="multilevel"/>
    <w:tmpl w:val="A61AD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B77B03"/>
    <w:multiLevelType w:val="multilevel"/>
    <w:tmpl w:val="F4E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57555"/>
    <w:multiLevelType w:val="multilevel"/>
    <w:tmpl w:val="3D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0E38CC"/>
    <w:multiLevelType w:val="multilevel"/>
    <w:tmpl w:val="752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E5793"/>
    <w:multiLevelType w:val="multilevel"/>
    <w:tmpl w:val="B32A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CB3489"/>
    <w:multiLevelType w:val="multilevel"/>
    <w:tmpl w:val="56CA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186211"/>
    <w:multiLevelType w:val="multilevel"/>
    <w:tmpl w:val="FF1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422205"/>
    <w:multiLevelType w:val="multilevel"/>
    <w:tmpl w:val="845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6032C7"/>
    <w:multiLevelType w:val="multilevel"/>
    <w:tmpl w:val="726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193C29"/>
    <w:multiLevelType w:val="multilevel"/>
    <w:tmpl w:val="4D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050319"/>
    <w:multiLevelType w:val="multilevel"/>
    <w:tmpl w:val="EC7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C35B2D"/>
    <w:multiLevelType w:val="multilevel"/>
    <w:tmpl w:val="2B4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1B41C0D"/>
    <w:multiLevelType w:val="multilevel"/>
    <w:tmpl w:val="B756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880C66"/>
    <w:multiLevelType w:val="multilevel"/>
    <w:tmpl w:val="92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920682"/>
    <w:multiLevelType w:val="multilevel"/>
    <w:tmpl w:val="C53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0C47D7B"/>
    <w:multiLevelType w:val="multilevel"/>
    <w:tmpl w:val="573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417EFF"/>
    <w:multiLevelType w:val="multilevel"/>
    <w:tmpl w:val="B2D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F32E83"/>
    <w:multiLevelType w:val="multilevel"/>
    <w:tmpl w:val="47F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9F5248D"/>
    <w:multiLevelType w:val="multilevel"/>
    <w:tmpl w:val="C85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732898"/>
    <w:multiLevelType w:val="multilevel"/>
    <w:tmpl w:val="042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ED76B3"/>
    <w:multiLevelType w:val="multilevel"/>
    <w:tmpl w:val="ED2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A7366F"/>
    <w:multiLevelType w:val="multilevel"/>
    <w:tmpl w:val="EB0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442327"/>
    <w:multiLevelType w:val="multilevel"/>
    <w:tmpl w:val="7C4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2D4224"/>
    <w:multiLevelType w:val="multilevel"/>
    <w:tmpl w:val="29E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82"/>
  </w:num>
  <w:num w:numId="2" w16cid:durableId="1181969981">
    <w:abstractNumId w:val="26"/>
  </w:num>
  <w:num w:numId="3" w16cid:durableId="1684237866">
    <w:abstractNumId w:val="34"/>
  </w:num>
  <w:num w:numId="4" w16cid:durableId="697434179">
    <w:abstractNumId w:val="99"/>
  </w:num>
  <w:num w:numId="5" w16cid:durableId="125780928">
    <w:abstractNumId w:val="102"/>
  </w:num>
  <w:num w:numId="6" w16cid:durableId="824123222">
    <w:abstractNumId w:val="100"/>
  </w:num>
  <w:num w:numId="7" w16cid:durableId="904222436">
    <w:abstractNumId w:val="44"/>
  </w:num>
  <w:num w:numId="8" w16cid:durableId="1192963362">
    <w:abstractNumId w:val="45"/>
  </w:num>
  <w:num w:numId="9" w16cid:durableId="1782526353">
    <w:abstractNumId w:val="76"/>
  </w:num>
  <w:num w:numId="10" w16cid:durableId="2116973280">
    <w:abstractNumId w:val="101"/>
  </w:num>
  <w:num w:numId="11" w16cid:durableId="1963996486">
    <w:abstractNumId w:val="53"/>
  </w:num>
  <w:num w:numId="12" w16cid:durableId="830100883">
    <w:abstractNumId w:val="107"/>
  </w:num>
  <w:num w:numId="13" w16cid:durableId="1060060503">
    <w:abstractNumId w:val="10"/>
  </w:num>
  <w:num w:numId="14" w16cid:durableId="1081294365">
    <w:abstractNumId w:val="57"/>
  </w:num>
  <w:num w:numId="15" w16cid:durableId="1146976287">
    <w:abstractNumId w:val="104"/>
  </w:num>
  <w:num w:numId="16" w16cid:durableId="1451432487">
    <w:abstractNumId w:val="49"/>
  </w:num>
  <w:num w:numId="17" w16cid:durableId="722749798">
    <w:abstractNumId w:val="70"/>
  </w:num>
  <w:num w:numId="18" w16cid:durableId="62263596">
    <w:abstractNumId w:val="90"/>
  </w:num>
  <w:num w:numId="19" w16cid:durableId="417365381">
    <w:abstractNumId w:val="97"/>
  </w:num>
  <w:num w:numId="20" w16cid:durableId="1557159190">
    <w:abstractNumId w:val="28"/>
  </w:num>
  <w:num w:numId="21" w16cid:durableId="2123844811">
    <w:abstractNumId w:val="109"/>
  </w:num>
  <w:num w:numId="22" w16cid:durableId="225800800">
    <w:abstractNumId w:val="55"/>
  </w:num>
  <w:num w:numId="23" w16cid:durableId="1725761822">
    <w:abstractNumId w:val="15"/>
  </w:num>
  <w:num w:numId="24" w16cid:durableId="1201161704">
    <w:abstractNumId w:val="36"/>
  </w:num>
  <w:num w:numId="25" w16cid:durableId="1752893276">
    <w:abstractNumId w:val="98"/>
  </w:num>
  <w:num w:numId="26" w16cid:durableId="1184171674">
    <w:abstractNumId w:val="61"/>
  </w:num>
  <w:num w:numId="27" w16cid:durableId="951865054">
    <w:abstractNumId w:val="88"/>
  </w:num>
  <w:num w:numId="28" w16cid:durableId="263347367">
    <w:abstractNumId w:val="5"/>
  </w:num>
  <w:num w:numId="29" w16cid:durableId="333385639">
    <w:abstractNumId w:val="110"/>
  </w:num>
  <w:num w:numId="30" w16cid:durableId="573979231">
    <w:abstractNumId w:val="50"/>
  </w:num>
  <w:num w:numId="31" w16cid:durableId="1828277203">
    <w:abstractNumId w:val="52"/>
  </w:num>
  <w:num w:numId="32" w16cid:durableId="157233939">
    <w:abstractNumId w:val="58"/>
  </w:num>
  <w:num w:numId="33" w16cid:durableId="907688562">
    <w:abstractNumId w:val="38"/>
  </w:num>
  <w:num w:numId="34" w16cid:durableId="2118789106">
    <w:abstractNumId w:val="80"/>
  </w:num>
  <w:num w:numId="35" w16cid:durableId="1246955730">
    <w:abstractNumId w:val="31"/>
  </w:num>
  <w:num w:numId="36" w16cid:durableId="1181318822">
    <w:abstractNumId w:val="51"/>
  </w:num>
  <w:num w:numId="37" w16cid:durableId="1192955944">
    <w:abstractNumId w:val="17"/>
  </w:num>
  <w:num w:numId="38" w16cid:durableId="460224138">
    <w:abstractNumId w:val="86"/>
  </w:num>
  <w:num w:numId="39" w16cid:durableId="941382118">
    <w:abstractNumId w:val="79"/>
  </w:num>
  <w:num w:numId="40" w16cid:durableId="1528254533">
    <w:abstractNumId w:val="62"/>
  </w:num>
  <w:num w:numId="41" w16cid:durableId="1962951453">
    <w:abstractNumId w:val="108"/>
  </w:num>
  <w:num w:numId="42" w16cid:durableId="1613510854">
    <w:abstractNumId w:val="23"/>
  </w:num>
  <w:num w:numId="43" w16cid:durableId="200435616">
    <w:abstractNumId w:val="65"/>
  </w:num>
  <w:num w:numId="44" w16cid:durableId="844855903">
    <w:abstractNumId w:val="66"/>
  </w:num>
  <w:num w:numId="45" w16cid:durableId="2094543550">
    <w:abstractNumId w:val="89"/>
  </w:num>
  <w:num w:numId="46" w16cid:durableId="1800609386">
    <w:abstractNumId w:val="93"/>
  </w:num>
  <w:num w:numId="47" w16cid:durableId="388917885">
    <w:abstractNumId w:val="84"/>
  </w:num>
  <w:num w:numId="48" w16cid:durableId="1678075389">
    <w:abstractNumId w:val="21"/>
  </w:num>
  <w:num w:numId="49" w16cid:durableId="1237277703">
    <w:abstractNumId w:val="74"/>
  </w:num>
  <w:num w:numId="50" w16cid:durableId="1325359220">
    <w:abstractNumId w:val="46"/>
  </w:num>
  <w:num w:numId="51" w16cid:durableId="1135173235">
    <w:abstractNumId w:val="14"/>
  </w:num>
  <w:num w:numId="52" w16cid:durableId="999389223">
    <w:abstractNumId w:val="22"/>
  </w:num>
  <w:num w:numId="53" w16cid:durableId="1973510905">
    <w:abstractNumId w:val="72"/>
  </w:num>
  <w:num w:numId="54" w16cid:durableId="1689603726">
    <w:abstractNumId w:val="69"/>
  </w:num>
  <w:num w:numId="55" w16cid:durableId="2077387836">
    <w:abstractNumId w:val="77"/>
  </w:num>
  <w:num w:numId="56" w16cid:durableId="1082993900">
    <w:abstractNumId w:val="18"/>
  </w:num>
  <w:num w:numId="57" w16cid:durableId="1297879860">
    <w:abstractNumId w:val="43"/>
  </w:num>
  <w:num w:numId="58" w16cid:durableId="2061661257">
    <w:abstractNumId w:val="60"/>
  </w:num>
  <w:num w:numId="59" w16cid:durableId="165635487">
    <w:abstractNumId w:val="3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5"/>
  </w:num>
  <w:num w:numId="63" w16cid:durableId="2112772461">
    <w:abstractNumId w:val="54"/>
  </w:num>
  <w:num w:numId="64" w16cid:durableId="1346399881">
    <w:abstractNumId w:val="63"/>
  </w:num>
  <w:num w:numId="65" w16cid:durableId="169611626">
    <w:abstractNumId w:val="42"/>
  </w:num>
  <w:num w:numId="66" w16cid:durableId="702709022">
    <w:abstractNumId w:val="56"/>
  </w:num>
  <w:num w:numId="67" w16cid:durableId="555090909">
    <w:abstractNumId w:val="16"/>
  </w:num>
  <w:num w:numId="68" w16cid:durableId="47581807">
    <w:abstractNumId w:val="75"/>
  </w:num>
  <w:num w:numId="69" w16cid:durableId="399596682">
    <w:abstractNumId w:val="27"/>
  </w:num>
  <w:num w:numId="70" w16cid:durableId="787236197">
    <w:abstractNumId w:val="3"/>
  </w:num>
  <w:num w:numId="71" w16cid:durableId="511800618">
    <w:abstractNumId w:val="35"/>
  </w:num>
  <w:num w:numId="72" w16cid:durableId="1877311382">
    <w:abstractNumId w:val="103"/>
  </w:num>
  <w:num w:numId="73" w16cid:durableId="2034525801">
    <w:abstractNumId w:val="4"/>
  </w:num>
  <w:num w:numId="74" w16cid:durableId="778335478">
    <w:abstractNumId w:val="85"/>
  </w:num>
  <w:num w:numId="75" w16cid:durableId="1408725585">
    <w:abstractNumId w:val="92"/>
  </w:num>
  <w:num w:numId="76" w16cid:durableId="1008797921">
    <w:abstractNumId w:val="37"/>
  </w:num>
  <w:num w:numId="77" w16cid:durableId="1001275824">
    <w:abstractNumId w:val="24"/>
  </w:num>
  <w:num w:numId="78" w16cid:durableId="1496342936">
    <w:abstractNumId w:val="106"/>
  </w:num>
  <w:num w:numId="79" w16cid:durableId="1940983197">
    <w:abstractNumId w:val="48"/>
  </w:num>
  <w:num w:numId="80" w16cid:durableId="454298475">
    <w:abstractNumId w:val="68"/>
  </w:num>
  <w:num w:numId="81" w16cid:durableId="888765588">
    <w:abstractNumId w:val="29"/>
  </w:num>
  <w:num w:numId="82" w16cid:durableId="736324120">
    <w:abstractNumId w:val="40"/>
  </w:num>
  <w:num w:numId="83" w16cid:durableId="1999184076">
    <w:abstractNumId w:val="91"/>
  </w:num>
  <w:num w:numId="84" w16cid:durableId="1254817990">
    <w:abstractNumId w:val="73"/>
  </w:num>
  <w:num w:numId="85" w16cid:durableId="363167050">
    <w:abstractNumId w:val="81"/>
  </w:num>
  <w:num w:numId="86" w16cid:durableId="1577935543">
    <w:abstractNumId w:val="78"/>
  </w:num>
  <w:num w:numId="87" w16cid:durableId="1265070353">
    <w:abstractNumId w:val="67"/>
  </w:num>
  <w:num w:numId="88" w16cid:durableId="1372733159">
    <w:abstractNumId w:val="87"/>
  </w:num>
  <w:num w:numId="89" w16cid:durableId="892423185">
    <w:abstractNumId w:val="6"/>
  </w:num>
  <w:num w:numId="90" w16cid:durableId="975642449">
    <w:abstractNumId w:val="83"/>
  </w:num>
  <w:num w:numId="91" w16cid:durableId="586154513">
    <w:abstractNumId w:val="32"/>
  </w:num>
  <w:num w:numId="92" w16cid:durableId="371928655">
    <w:abstractNumId w:val="8"/>
  </w:num>
  <w:num w:numId="93" w16cid:durableId="1076853162">
    <w:abstractNumId w:val="59"/>
  </w:num>
  <w:num w:numId="94" w16cid:durableId="1494106789">
    <w:abstractNumId w:val="41"/>
  </w:num>
  <w:num w:numId="95" w16cid:durableId="447354930">
    <w:abstractNumId w:val="105"/>
  </w:num>
  <w:num w:numId="96" w16cid:durableId="1935701850">
    <w:abstractNumId w:val="95"/>
  </w:num>
  <w:num w:numId="97" w16cid:durableId="1308053499">
    <w:abstractNumId w:val="2"/>
  </w:num>
  <w:num w:numId="98" w16cid:durableId="480735185">
    <w:abstractNumId w:val="20"/>
  </w:num>
  <w:num w:numId="99" w16cid:durableId="1595943075">
    <w:abstractNumId w:val="7"/>
  </w:num>
  <w:num w:numId="100" w16cid:durableId="764418266">
    <w:abstractNumId w:val="94"/>
  </w:num>
  <w:num w:numId="101" w16cid:durableId="2053259876">
    <w:abstractNumId w:val="9"/>
  </w:num>
  <w:num w:numId="102" w16cid:durableId="1962415492">
    <w:abstractNumId w:val="39"/>
  </w:num>
  <w:num w:numId="103" w16cid:durableId="593629078">
    <w:abstractNumId w:val="19"/>
  </w:num>
  <w:num w:numId="104" w16cid:durableId="145587286">
    <w:abstractNumId w:val="12"/>
  </w:num>
  <w:num w:numId="105" w16cid:durableId="42756493">
    <w:abstractNumId w:val="47"/>
  </w:num>
  <w:num w:numId="106" w16cid:durableId="2122450894">
    <w:abstractNumId w:val="96"/>
  </w:num>
  <w:num w:numId="107" w16cid:durableId="941837725">
    <w:abstractNumId w:val="11"/>
  </w:num>
  <w:num w:numId="108" w16cid:durableId="1547448060">
    <w:abstractNumId w:val="64"/>
  </w:num>
  <w:num w:numId="109" w16cid:durableId="2049141003">
    <w:abstractNumId w:val="13"/>
  </w:num>
  <w:num w:numId="110" w16cid:durableId="676342908">
    <w:abstractNumId w:val="33"/>
  </w:num>
  <w:num w:numId="111" w16cid:durableId="632372374">
    <w:abstractNumId w:val="71"/>
  </w:num>
  <w:num w:numId="112" w16cid:durableId="546533630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434A"/>
    <w:rsid w:val="00176980"/>
    <w:rsid w:val="003203BF"/>
    <w:rsid w:val="00326D57"/>
    <w:rsid w:val="00372A34"/>
    <w:rsid w:val="00386F81"/>
    <w:rsid w:val="00427849"/>
    <w:rsid w:val="004C2B92"/>
    <w:rsid w:val="0064283A"/>
    <w:rsid w:val="00642ADF"/>
    <w:rsid w:val="00705557"/>
    <w:rsid w:val="00751D6E"/>
    <w:rsid w:val="00984788"/>
    <w:rsid w:val="00A240F8"/>
    <w:rsid w:val="00B92039"/>
    <w:rsid w:val="00C02352"/>
    <w:rsid w:val="00C52103"/>
    <w:rsid w:val="00C7771D"/>
    <w:rsid w:val="00D33915"/>
    <w:rsid w:val="00D624F6"/>
    <w:rsid w:val="00D8710D"/>
    <w:rsid w:val="00DA7A76"/>
    <w:rsid w:val="00DD4F0D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2025-02-18T03:01:00Z</dcterms:created>
  <dcterms:modified xsi:type="dcterms:W3CDTF">2025-02-18T03:01:00Z</dcterms:modified>
</cp:coreProperties>
</file>