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328FCA" w14:textId="77777777" w:rsidR="003B41AD" w:rsidRDefault="003B41AD">
      <w:pPr>
        <w:pStyle w:val="Title"/>
        <w:keepNext w:val="0"/>
        <w:keepLines w:val="0"/>
        <w:spacing w:before="480"/>
      </w:pPr>
      <w:bookmarkStart w:id="0" w:name="_kzpwkx9br1k5" w:colFirst="0" w:colLast="0"/>
      <w:bookmarkEnd w:id="0"/>
    </w:p>
    <w:p w14:paraId="2BC2FBD2" w14:textId="77777777" w:rsidR="003B41AD" w:rsidRDefault="003B41AD">
      <w:pPr>
        <w:pStyle w:val="Title"/>
        <w:keepNext w:val="0"/>
        <w:keepLines w:val="0"/>
        <w:spacing w:before="480"/>
      </w:pPr>
      <w:bookmarkStart w:id="1" w:name="_5497c0gzne6f" w:colFirst="0" w:colLast="0"/>
      <w:bookmarkEnd w:id="1"/>
    </w:p>
    <w:p w14:paraId="72436D0B" w14:textId="77777777" w:rsidR="003B41AD" w:rsidRDefault="003B41AD">
      <w:pPr>
        <w:pStyle w:val="Title"/>
        <w:keepNext w:val="0"/>
        <w:keepLines w:val="0"/>
        <w:spacing w:before="480"/>
      </w:pPr>
      <w:bookmarkStart w:id="2" w:name="_c3qbo92nirnt" w:colFirst="0" w:colLast="0"/>
      <w:bookmarkEnd w:id="2"/>
    </w:p>
    <w:p w14:paraId="1FBB4352" w14:textId="77777777" w:rsidR="003B41AD" w:rsidRDefault="003B41AD">
      <w:pPr>
        <w:pStyle w:val="Title"/>
        <w:keepNext w:val="0"/>
        <w:keepLines w:val="0"/>
        <w:spacing w:before="480"/>
      </w:pPr>
      <w:bookmarkStart w:id="3" w:name="_g0glnrsuy6h4" w:colFirst="0" w:colLast="0"/>
      <w:bookmarkEnd w:id="3"/>
    </w:p>
    <w:p w14:paraId="6E12723C" w14:textId="77777777" w:rsidR="003B41AD" w:rsidRDefault="00000000">
      <w:pPr>
        <w:pStyle w:val="Title"/>
        <w:keepNext w:val="0"/>
        <w:keepLines w:val="0"/>
        <w:spacing w:before="480"/>
      </w:pPr>
      <w:bookmarkStart w:id="4" w:name="_2q568wwqymss" w:colFirst="0" w:colLast="0"/>
      <w:bookmarkEnd w:id="4"/>
      <w:r>
        <w:t>Lab 4: Declarative Queries and Schema Evolution</w:t>
      </w:r>
    </w:p>
    <w:p w14:paraId="54B552A5" w14:textId="77777777" w:rsidR="003B41AD" w:rsidRDefault="00000000">
      <w:pPr>
        <w:spacing w:before="240" w:after="240"/>
      </w:pPr>
      <w:r>
        <w:rPr>
          <w:b/>
        </w:rPr>
        <w:t>Goal:</w:t>
      </w:r>
      <w:r>
        <w:t xml:space="preserve"> Introduce the high-level Table API for declarative stream processing and demonstrate its resilience to schema evolution in real-time data sources.</w:t>
      </w:r>
    </w:p>
    <w:p w14:paraId="4B305EAE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5" w:name="_u5q6salqko37" w:colFirst="0" w:colLast="0"/>
      <w:bookmarkEnd w:id="5"/>
      <w:r>
        <w:br w:type="page"/>
      </w:r>
    </w:p>
    <w:p w14:paraId="19AD11C7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6" w:name="_owh4l23aom6i" w:colFirst="0" w:colLast="0"/>
      <w:bookmarkEnd w:id="6"/>
      <w:r>
        <w:lastRenderedPageBreak/>
        <w:t>INDEX</w:t>
      </w:r>
    </w:p>
    <w:sdt>
      <w:sdtPr>
        <w:id w:val="-501932201"/>
        <w:docPartObj>
          <w:docPartGallery w:val="Table of Contents"/>
          <w:docPartUnique/>
        </w:docPartObj>
      </w:sdtPr>
      <w:sdtContent>
        <w:p w14:paraId="1F8FCD98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nan8bid3y4rn">
            <w:r>
              <w:rPr>
                <w:b/>
                <w:color w:val="000000"/>
              </w:rPr>
              <w:t>Purpose of this Lab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_nan8bid3y4rn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6ACF12F0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yn07etxa6vi4">
            <w:r>
              <w:rPr>
                <w:b/>
                <w:color w:val="000000"/>
              </w:rPr>
              <w:t>Prerequisites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_yn07etxa6vi4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25166F69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naid6ffvjiq5">
            <w:r>
              <w:rPr>
                <w:b/>
                <w:color w:val="000000"/>
              </w:rPr>
              <w:t>Project Structure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_naid6ffvjiq5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68BCCA1C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lrn87yvz322">
            <w:r>
              <w:rPr>
                <w:b/>
                <w:color w:val="000000"/>
              </w:rPr>
              <w:t>Part 1: Project and Environment Setup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_lrn87yvz322 \h </w:instrText>
          </w:r>
          <w:r>
            <w:fldChar w:fldCharType="separate"/>
          </w:r>
          <w:r>
            <w:rPr>
              <w:b/>
            </w:rPr>
            <w:t>4</w:t>
          </w:r>
          <w:r>
            <w:fldChar w:fldCharType="end"/>
          </w:r>
        </w:p>
        <w:p w14:paraId="2DA29281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r11pdn2umqad">
            <w:r>
              <w:rPr>
                <w:b/>
                <w:color w:val="000000"/>
              </w:rPr>
              <w:t>Part 2: Setting Up the Kafka Cluster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_r11pdn2umqad \h </w:instrText>
          </w:r>
          <w:r>
            <w:fldChar w:fldCharType="separate"/>
          </w:r>
          <w:r>
            <w:rPr>
              <w:b/>
            </w:rPr>
            <w:t>6</w:t>
          </w:r>
          <w:r>
            <w:fldChar w:fldCharType="end"/>
          </w:r>
        </w:p>
        <w:p w14:paraId="50DB1BC7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4y81gztlm2ca">
            <w:r>
              <w:rPr>
                <w:b/>
                <w:color w:val="000000"/>
              </w:rPr>
              <w:t>Part 3: Developing the Flink Table API Application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_4y81gztlm2ca \h </w:instrText>
          </w:r>
          <w:r>
            <w:fldChar w:fldCharType="separate"/>
          </w:r>
          <w:r>
            <w:rPr>
              <w:b/>
            </w:rPr>
            <w:t>7</w:t>
          </w:r>
          <w:r>
            <w:fldChar w:fldCharType="end"/>
          </w:r>
        </w:p>
        <w:p w14:paraId="00C594FD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unok30eubgm2">
            <w:r>
              <w:rPr>
                <w:b/>
                <w:color w:val="000000"/>
              </w:rPr>
              <w:t>Part 4: Executing the End-to-End Pipeline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_unok30eubgm2 \h </w:instrText>
          </w:r>
          <w:r>
            <w:fldChar w:fldCharType="separate"/>
          </w:r>
          <w:r>
            <w:rPr>
              <w:b/>
            </w:rPr>
            <w:t>10</w:t>
          </w:r>
          <w:r>
            <w:fldChar w:fldCharType="end"/>
          </w:r>
        </w:p>
        <w:p w14:paraId="36F14C68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5b2fog9fgtvc">
            <w:r>
              <w:rPr>
                <w:b/>
                <w:color w:val="000000"/>
              </w:rPr>
              <w:t>Part 5: Verification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_5b2fog9fgtvc \h </w:instrText>
          </w:r>
          <w:r>
            <w:fldChar w:fldCharType="separate"/>
          </w:r>
          <w:r>
            <w:rPr>
              <w:b/>
            </w:rPr>
            <w:t>13</w:t>
          </w:r>
          <w:r>
            <w:fldChar w:fldCharType="end"/>
          </w:r>
        </w:p>
        <w:p w14:paraId="620D08D9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3emsxnmm11dx">
            <w:r>
              <w:rPr>
                <w:b/>
                <w:color w:val="000000"/>
              </w:rPr>
              <w:t>Part 6: Cleanup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_3emsxnmm11dx \h </w:instrText>
          </w:r>
          <w:r>
            <w:fldChar w:fldCharType="separate"/>
          </w:r>
          <w:r>
            <w:rPr>
              <w:b/>
            </w:rPr>
            <w:t>14</w:t>
          </w:r>
          <w:r>
            <w:fldChar w:fldCharType="end"/>
          </w:r>
        </w:p>
        <w:p w14:paraId="291954AF" w14:textId="77777777" w:rsidR="003B41AD" w:rsidRDefault="00000000">
          <w:pPr>
            <w:widowControl w:val="0"/>
            <w:tabs>
              <w:tab w:val="right" w:pos="9360"/>
            </w:tabs>
            <w:spacing w:before="60"/>
            <w:rPr>
              <w:b/>
              <w:color w:val="000000"/>
            </w:rPr>
          </w:pPr>
          <w:hyperlink w:anchor="_ywqmv4sq65eh">
            <w:r>
              <w:rPr>
                <w:b/>
                <w:color w:val="000000"/>
              </w:rPr>
              <w:t>Part 7: Next Steps</w:t>
            </w:r>
            <w:r>
              <w:rPr>
                <w:b/>
                <w:color w:val="000000"/>
              </w:rPr>
              <w:tab/>
            </w:r>
          </w:hyperlink>
          <w:r>
            <w:fldChar w:fldCharType="begin"/>
          </w:r>
          <w:r>
            <w:instrText xml:space="preserve"> PAGEREF _ywqmv4sq65eh \h </w:instrText>
          </w:r>
          <w:r>
            <w:fldChar w:fldCharType="separate"/>
          </w:r>
          <w:r>
            <w:rPr>
              <w:b/>
            </w:rPr>
            <w:t>15</w:t>
          </w:r>
          <w:r>
            <w:fldChar w:fldCharType="end"/>
          </w:r>
          <w:r>
            <w:fldChar w:fldCharType="end"/>
          </w:r>
        </w:p>
      </w:sdtContent>
    </w:sdt>
    <w:p w14:paraId="4BD28DF9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7" w:name="_hg9sdhpamldu" w:colFirst="0" w:colLast="0"/>
      <w:bookmarkEnd w:id="7"/>
      <w:r>
        <w:br w:type="page"/>
      </w:r>
    </w:p>
    <w:p w14:paraId="679D5F79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8" w:name="_nan8bid3y4rn" w:colFirst="0" w:colLast="0"/>
      <w:bookmarkEnd w:id="8"/>
      <w:r>
        <w:lastRenderedPageBreak/>
        <w:t>Purpose of this Lab</w:t>
      </w:r>
    </w:p>
    <w:p w14:paraId="1B6492E1" w14:textId="77777777" w:rsidR="003B41AD" w:rsidRDefault="00000000">
      <w:pPr>
        <w:spacing w:before="240"/>
      </w:pPr>
      <w:r>
        <w:t xml:space="preserve">This lab transitions from the imperative DataStream API to the declarative, higher-level Table API. Instead of defining </w:t>
      </w:r>
      <w:r>
        <w:rPr>
          <w:i/>
        </w:rPr>
        <w:t>how</w:t>
      </w:r>
      <w:r>
        <w:t xml:space="preserve"> to process data step-by-step, you will define </w:t>
      </w:r>
      <w:r>
        <w:rPr>
          <w:i/>
        </w:rPr>
        <w:t>what</w:t>
      </w:r>
      <w:r>
        <w:t xml:space="preserve"> result you want using SQL-like expressions.</w:t>
      </w:r>
    </w:p>
    <w:p w14:paraId="7C63871E" w14:textId="77777777" w:rsidR="003B41AD" w:rsidRDefault="00000000">
      <w:pPr>
        <w:spacing w:before="240"/>
      </w:pPr>
      <w:r>
        <w:t>You will re-implement the aggregation from Lab 3 (counting events per product) using the concise Table API. The main experiment will involve modifying the Kafka producer to add a new field (</w:t>
      </w:r>
      <w:r>
        <w:rPr>
          <w:rFonts w:ascii="Roboto Mono" w:eastAsia="Roboto Mono" w:hAnsi="Roboto Mono" w:cs="Roboto Mono"/>
          <w:color w:val="188038"/>
        </w:rPr>
        <w:t>price</w:t>
      </w:r>
      <w:r>
        <w:t>) to the JSON events while the Flink job is running. You'll observe how the job handles this change seamlessly, showcasing its robustness for production environments. By completing this lab, you will:</w:t>
      </w:r>
    </w:p>
    <w:p w14:paraId="114391BF" w14:textId="77777777" w:rsidR="003B41AD" w:rsidRDefault="00000000">
      <w:pPr>
        <w:numPr>
          <w:ilvl w:val="0"/>
          <w:numId w:val="2"/>
        </w:numPr>
        <w:spacing w:before="240"/>
      </w:pPr>
      <w:r>
        <w:rPr>
          <w:b/>
        </w:rPr>
        <w:t xml:space="preserve">Use the </w:t>
      </w:r>
      <w:proofErr w:type="spellStart"/>
      <w:r>
        <w:rPr>
          <w:b/>
        </w:rPr>
        <w:t>StreamTableEnvironment</w:t>
      </w:r>
      <w:proofErr w:type="spellEnd"/>
      <w:r>
        <w:rPr>
          <w:b/>
        </w:rPr>
        <w:t>:</w:t>
      </w:r>
      <w:r>
        <w:t xml:space="preserve"> Set up and use the unified entry point for Table and SQL API programming.</w:t>
      </w:r>
    </w:p>
    <w:p w14:paraId="683B0C00" w14:textId="77777777" w:rsidR="003B41AD" w:rsidRDefault="00000000">
      <w:pPr>
        <w:numPr>
          <w:ilvl w:val="0"/>
          <w:numId w:val="2"/>
        </w:numPr>
      </w:pPr>
      <w:r>
        <w:rPr>
          <w:b/>
        </w:rPr>
        <w:t xml:space="preserve">Convert </w:t>
      </w:r>
      <w:proofErr w:type="gramStart"/>
      <w:r>
        <w:rPr>
          <w:b/>
        </w:rPr>
        <w:t>a DataStream</w:t>
      </w:r>
      <w:proofErr w:type="gramEnd"/>
      <w:r>
        <w:rPr>
          <w:b/>
        </w:rPr>
        <w:t xml:space="preserve"> to a Table:</w:t>
      </w:r>
      <w:r>
        <w:t xml:space="preserve"> Turn a data stream into a dynamic table to perform declarative queries.</w:t>
      </w:r>
    </w:p>
    <w:p w14:paraId="3C483E02" w14:textId="77777777" w:rsidR="003B41AD" w:rsidRDefault="00000000">
      <w:pPr>
        <w:numPr>
          <w:ilvl w:val="0"/>
          <w:numId w:val="2"/>
        </w:numPr>
      </w:pPr>
      <w:r>
        <w:rPr>
          <w:b/>
        </w:rPr>
        <w:t>Define Declarative Queries:</w:t>
      </w:r>
      <w:r>
        <w:t xml:space="preserve"> Build a data processing pipeline using method chaining and Table API expressions.</w:t>
      </w:r>
    </w:p>
    <w:p w14:paraId="3A7F9CAE" w14:textId="77777777" w:rsidR="003B41AD" w:rsidRDefault="00000000">
      <w:pPr>
        <w:numPr>
          <w:ilvl w:val="0"/>
          <w:numId w:val="2"/>
        </w:numPr>
      </w:pPr>
      <w:r>
        <w:rPr>
          <w:b/>
        </w:rPr>
        <w:t>Convert a Table back to a DataStream:</w:t>
      </w:r>
      <w:r>
        <w:t xml:space="preserve"> Transform the results of a table query back into a data stream.</w:t>
      </w:r>
    </w:p>
    <w:p w14:paraId="4CAAA3C4" w14:textId="77777777" w:rsidR="003B41AD" w:rsidRDefault="00000000">
      <w:pPr>
        <w:numPr>
          <w:ilvl w:val="0"/>
          <w:numId w:val="2"/>
        </w:numPr>
        <w:spacing w:before="240"/>
      </w:pPr>
      <w:r>
        <w:rPr>
          <w:b/>
        </w:rPr>
        <w:t>Handle Schema Evolution:</w:t>
      </w:r>
      <w:r>
        <w:t xml:space="preserve"> Observe how Flink's Table API can gracefully handle new fields added to a source schema without a job restart.</w:t>
      </w:r>
    </w:p>
    <w:p w14:paraId="495966E7" w14:textId="77777777" w:rsidR="003B41AD" w:rsidRDefault="00000000">
      <w:pPr>
        <w:pStyle w:val="Heading1"/>
        <w:keepNext w:val="0"/>
        <w:keepLines w:val="0"/>
        <w:spacing w:before="280" w:after="0"/>
      </w:pPr>
      <w:bookmarkStart w:id="9" w:name="_yn07etxa6vi4" w:colFirst="0" w:colLast="0"/>
      <w:bookmarkEnd w:id="9"/>
      <w:r>
        <w:t>Prerequisites</w:t>
      </w:r>
    </w:p>
    <w:p w14:paraId="05CD7773" w14:textId="77777777" w:rsidR="003B41AD" w:rsidRDefault="00000000">
      <w:pPr>
        <w:spacing w:before="240" w:after="240" w:line="480" w:lineRule="auto"/>
      </w:pPr>
      <w:r>
        <w:t xml:space="preserve">This lab assumes you have successfully completed Labs 1, 2, and 3 and are using an </w:t>
      </w:r>
      <w:r>
        <w:rPr>
          <w:b/>
        </w:rPr>
        <w:t>Ubuntu</w:t>
      </w:r>
      <w:r>
        <w:t xml:space="preserve"> environment. Your Flink cluster should already have the Kafka connector JAR in its </w:t>
      </w:r>
      <w:r>
        <w:rPr>
          <w:rFonts w:ascii="Roboto Mono" w:eastAsia="Roboto Mono" w:hAnsi="Roboto Mono" w:cs="Roboto Mono"/>
          <w:color w:val="188038"/>
        </w:rPr>
        <w:t>lib</w:t>
      </w:r>
      <w:r>
        <w:t xml:space="preserve"> directory from the previous lab.</w:t>
      </w:r>
    </w:p>
    <w:p w14:paraId="366C2DDA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0" w:name="_naid6ffvjiq5" w:colFirst="0" w:colLast="0"/>
      <w:bookmarkEnd w:id="10"/>
      <w:r>
        <w:t>Project Structure</w:t>
      </w:r>
    </w:p>
    <w:p w14:paraId="6F27CB13" w14:textId="77777777" w:rsidR="003B41AD" w:rsidRDefault="00000000">
      <w:pPr>
        <w:spacing w:before="240" w:after="240" w:line="480" w:lineRule="auto"/>
      </w:pPr>
      <w:r>
        <w:t>By the end of this lab, your new project directory will be structured as follows:</w:t>
      </w:r>
    </w:p>
    <w:tbl>
      <w:tblPr>
        <w:tblStyle w:val="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652EE0AD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91A9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~/flink-lab-4/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├──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/                           # The isolated Python virtual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>environment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├── docker-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compose.yaml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            # Defines our Kafka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service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├── producer.py                     # The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 xml:space="preserve"> script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generate mock data with schema evolution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└── table_api_queries.py            # The Flink Table API job script</w:t>
            </w:r>
          </w:p>
        </w:tc>
      </w:tr>
    </w:tbl>
    <w:p w14:paraId="526E3659" w14:textId="77777777" w:rsidR="003B41AD" w:rsidRDefault="003B41AD">
      <w:pPr>
        <w:spacing w:after="240"/>
      </w:pPr>
    </w:p>
    <w:p w14:paraId="6927C494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1" w:name="_lrn87yvz322" w:colFirst="0" w:colLast="0"/>
      <w:bookmarkEnd w:id="11"/>
      <w:r>
        <w:t>Part 1: Project and Environment Setup</w:t>
      </w:r>
    </w:p>
    <w:p w14:paraId="35AD5036" w14:textId="77777777" w:rsidR="003B41AD" w:rsidRDefault="00000000">
      <w:pPr>
        <w:spacing w:before="240" w:after="240" w:line="480" w:lineRule="auto"/>
      </w:pPr>
      <w:r>
        <w:rPr>
          <w:b/>
        </w:rPr>
        <w:t>Step 1: Create Project Directory and Virtual Environment</w:t>
      </w:r>
      <w:r>
        <w:t xml:space="preserve"> </w:t>
      </w:r>
    </w:p>
    <w:p w14:paraId="54EAF76A" w14:textId="77777777" w:rsidR="003B41AD" w:rsidRDefault="00000000">
      <w:pPr>
        <w:spacing w:before="240" w:after="240" w:line="480" w:lineRule="auto"/>
      </w:pPr>
      <w:r>
        <w:t>We'll create a new, separate directory for this lab.</w:t>
      </w:r>
    </w:p>
    <w:p w14:paraId="55228881" w14:textId="77777777" w:rsidR="003B41AD" w:rsidRDefault="00000000">
      <w:pPr>
        <w:spacing w:after="240" w:line="480" w:lineRule="auto"/>
      </w:pPr>
      <w:r>
        <w:t>Create and navigate to the new lab directory</w:t>
      </w:r>
    </w:p>
    <w:tbl>
      <w:tblPr>
        <w:tblStyle w:val="a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0D64AFB8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A564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mkdir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-4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lab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-4</w:t>
            </w:r>
          </w:p>
        </w:tc>
      </w:tr>
    </w:tbl>
    <w:p w14:paraId="6AB5D6C5" w14:textId="77777777" w:rsidR="003B41AD" w:rsidRDefault="003B41AD">
      <w:pPr>
        <w:spacing w:after="240"/>
      </w:pPr>
    </w:p>
    <w:p w14:paraId="5CFD34DB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7D4CBE89" wp14:editId="09E9EA8D">
            <wp:extent cx="5943600" cy="609600"/>
            <wp:effectExtent l="19050" t="19050" r="19050" b="1905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1A7F9" w14:textId="77777777" w:rsidR="003B41AD" w:rsidRDefault="00000000">
      <w:pPr>
        <w:spacing w:after="240"/>
      </w:pPr>
      <w:r>
        <w:t>Initialize and activate a Python virtual environment</w:t>
      </w:r>
    </w:p>
    <w:tbl>
      <w:tblPr>
        <w:tblStyle w:val="a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0B1E1E40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5E350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python -m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/bin/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activate</w:t>
            </w:r>
          </w:p>
        </w:tc>
      </w:tr>
    </w:tbl>
    <w:p w14:paraId="1D7B3AD8" w14:textId="77777777" w:rsidR="003B41AD" w:rsidRDefault="003B41AD">
      <w:pPr>
        <w:spacing w:after="240"/>
      </w:pPr>
    </w:p>
    <w:p w14:paraId="1B8D2FC9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3B0885C1" wp14:editId="0AE75321">
            <wp:extent cx="5943600" cy="558800"/>
            <wp:effectExtent l="19050" t="19050" r="19050" b="1270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6EF828" w14:textId="77777777" w:rsidR="003B41AD" w:rsidRDefault="00000000">
      <w:pPr>
        <w:spacing w:before="240" w:after="240"/>
      </w:pPr>
      <w:r>
        <w:rPr>
          <w:b/>
        </w:rPr>
        <w:t>Step 2: Install Python Dependencies</w:t>
      </w:r>
      <w:r>
        <w:t xml:space="preserve"> </w:t>
      </w:r>
    </w:p>
    <w:p w14:paraId="4632CA9B" w14:textId="77777777" w:rsidR="003B41AD" w:rsidRDefault="00000000">
      <w:pPr>
        <w:spacing w:before="240" w:after="240"/>
      </w:pPr>
      <w:r>
        <w:t xml:space="preserve">With the </w:t>
      </w:r>
      <w:proofErr w:type="spellStart"/>
      <w:r>
        <w:rPr>
          <w:rFonts w:ascii="Roboto Mono" w:eastAsia="Roboto Mono" w:hAnsi="Roboto Mono" w:cs="Roboto Mono"/>
          <w:color w:val="188038"/>
        </w:rPr>
        <w:t>venv</w:t>
      </w:r>
      <w:proofErr w:type="spellEnd"/>
      <w:r>
        <w:t xml:space="preserve"> active, install </w:t>
      </w:r>
      <w:proofErr w:type="spellStart"/>
      <w:r>
        <w:rPr>
          <w:rFonts w:ascii="Roboto Mono" w:eastAsia="Roboto Mono" w:hAnsi="Roboto Mono" w:cs="Roboto Mono"/>
          <w:color w:val="188038"/>
        </w:rPr>
        <w:t>apache</w:t>
      </w:r>
      <w:proofErr w:type="spellEnd"/>
      <w:r>
        <w:rPr>
          <w:rFonts w:ascii="Roboto Mono" w:eastAsia="Roboto Mono" w:hAnsi="Roboto Mono" w:cs="Roboto Mono"/>
          <w:color w:val="188038"/>
        </w:rPr>
        <w:t>-flink</w:t>
      </w:r>
      <w:r>
        <w:t xml:space="preserve"> and the Python client for Kafka.</w:t>
      </w:r>
    </w:p>
    <w:tbl>
      <w:tblPr>
        <w:tblStyle w:val="a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2689F192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37F5E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pip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install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apache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-flink==2.0.0"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-python</w:t>
            </w:r>
          </w:p>
        </w:tc>
      </w:tr>
    </w:tbl>
    <w:p w14:paraId="15053F44" w14:textId="77777777" w:rsidR="003B41AD" w:rsidRDefault="003B41AD">
      <w:pPr>
        <w:spacing w:after="240"/>
      </w:pPr>
    </w:p>
    <w:p w14:paraId="0558C349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0BCAFCD3" wp14:editId="51D05B37">
            <wp:extent cx="5943600" cy="1511300"/>
            <wp:effectExtent l="19050" t="19050" r="19050" b="127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948881C" w14:textId="77777777" w:rsidR="003B41AD" w:rsidRDefault="00000000">
      <w:pPr>
        <w:spacing w:before="240" w:after="240" w:line="480" w:lineRule="auto"/>
      </w:pPr>
      <w:r>
        <w:rPr>
          <w:b/>
        </w:rPr>
        <w:t>Step 3: Configure Flink for the New Project</w:t>
      </w:r>
      <w:r>
        <w:t xml:space="preserve"> </w:t>
      </w:r>
    </w:p>
    <w:p w14:paraId="2E9A63AE" w14:textId="77777777" w:rsidR="003B41AD" w:rsidRDefault="00000000">
      <w:pPr>
        <w:spacing w:before="240" w:after="240" w:line="480" w:lineRule="auto"/>
      </w:pPr>
      <w:r>
        <w:t>Since we created a new virtual environment, we must update Flink's configuration to point to the correct Python executable for this lab.</w:t>
      </w:r>
    </w:p>
    <w:p w14:paraId="73EEC4F4" w14:textId="77777777" w:rsidR="003B41AD" w:rsidRDefault="00000000">
      <w:pPr>
        <w:spacing w:after="240" w:line="480" w:lineRule="auto"/>
      </w:pPr>
      <w:r>
        <w:t xml:space="preserve">Get the absolute path to </w:t>
      </w:r>
      <w:proofErr w:type="gramStart"/>
      <w:r>
        <w:t>the Python</w:t>
      </w:r>
      <w:proofErr w:type="gramEnd"/>
      <w:r>
        <w:t xml:space="preserve"> executable in the new </w:t>
      </w:r>
      <w:proofErr w:type="spellStart"/>
      <w:r>
        <w:t>venv</w:t>
      </w:r>
      <w:proofErr w:type="spellEnd"/>
    </w:p>
    <w:tbl>
      <w:tblPr>
        <w:tblStyle w:val="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5D508B87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6AE11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VENV_PYTHON_PATH=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$(which python)</w:t>
            </w:r>
          </w:p>
        </w:tc>
      </w:tr>
    </w:tbl>
    <w:p w14:paraId="7605B393" w14:textId="77777777" w:rsidR="003B41AD" w:rsidRDefault="003B41AD">
      <w:pPr>
        <w:spacing w:after="240"/>
      </w:pPr>
    </w:p>
    <w:p w14:paraId="53C70011" w14:textId="77777777" w:rsidR="003B41AD" w:rsidRDefault="00000000">
      <w:pPr>
        <w:spacing w:after="240"/>
      </w:pPr>
      <w:r>
        <w:t>This command finds and replaces the '</w:t>
      </w:r>
      <w:proofErr w:type="spellStart"/>
      <w:proofErr w:type="gramStart"/>
      <w:r>
        <w:t>python.executable</w:t>
      </w:r>
      <w:proofErr w:type="spellEnd"/>
      <w:proofErr w:type="gramEnd"/>
      <w:r>
        <w:t xml:space="preserve">' </w:t>
      </w:r>
      <w:proofErr w:type="gramStart"/>
      <w:r>
        <w:t>line, or</w:t>
      </w:r>
      <w:proofErr w:type="gramEnd"/>
      <w:r>
        <w:t xml:space="preserve"> adds it if not present.</w:t>
      </w:r>
    </w:p>
    <w:tbl>
      <w:tblPr>
        <w:tblStyle w:val="a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6E3314A7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A7B26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grep -q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"^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;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then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sed 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i.bak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"s#^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:.*#python.executable: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#"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"Updated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path in 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else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: 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$VENV_PYTHON_PATH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&gt;&gt;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$FLINK_HOME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/conf/flink-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echo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"Added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python.executable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path to flink-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conf.yaml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</w:t>
            </w:r>
          </w:p>
        </w:tc>
      </w:tr>
    </w:tbl>
    <w:p w14:paraId="38AC3F2F" w14:textId="77777777" w:rsidR="003B41AD" w:rsidRDefault="003B41AD">
      <w:pPr>
        <w:spacing w:after="240"/>
      </w:pPr>
    </w:p>
    <w:p w14:paraId="4300B2EF" w14:textId="77777777" w:rsidR="003B41AD" w:rsidRDefault="00000000">
      <w:pPr>
        <w:spacing w:after="240"/>
      </w:pPr>
      <w:r>
        <w:rPr>
          <w:noProof/>
        </w:rPr>
        <w:lastRenderedPageBreak/>
        <w:drawing>
          <wp:inline distT="114300" distB="114300" distL="114300" distR="114300" wp14:anchorId="3144C3D7" wp14:editId="09144BCF">
            <wp:extent cx="5943600" cy="1003300"/>
            <wp:effectExtent l="19050" t="19050" r="19050" b="2540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DD51E5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2" w:name="_r11pdn2umqad" w:colFirst="0" w:colLast="0"/>
      <w:bookmarkEnd w:id="12"/>
      <w:r>
        <w:t>Part 2: Setting Up the Kafka Cluster</w:t>
      </w:r>
    </w:p>
    <w:p w14:paraId="219B7438" w14:textId="77777777" w:rsidR="003B41AD" w:rsidRDefault="00000000">
      <w:pPr>
        <w:spacing w:before="240" w:after="240" w:line="480" w:lineRule="auto"/>
      </w:pPr>
      <w:r>
        <w:rPr>
          <w:b/>
        </w:rPr>
        <w:t>Step 1: Define the Kafka Service</w:t>
      </w:r>
      <w:r>
        <w:t xml:space="preserve"> </w:t>
      </w:r>
    </w:p>
    <w:p w14:paraId="63C63A65" w14:textId="77777777" w:rsidR="003B41AD" w:rsidRDefault="00000000">
      <w:pPr>
        <w:spacing w:before="240" w:after="240" w:line="480" w:lineRule="auto"/>
      </w:pPr>
      <w:r>
        <w:t xml:space="preserve">Create a file named </w:t>
      </w:r>
      <w:r>
        <w:rPr>
          <w:rFonts w:ascii="Roboto Mono" w:eastAsia="Roboto Mono" w:hAnsi="Roboto Mono" w:cs="Roboto Mono"/>
          <w:color w:val="188038"/>
        </w:rPr>
        <w:t>docker-</w:t>
      </w: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compose.yaml</w:t>
      </w:r>
      <w:proofErr w:type="spellEnd"/>
      <w:proofErr w:type="gramEnd"/>
      <w:r>
        <w:t xml:space="preserve"> in the </w:t>
      </w:r>
      <w:r>
        <w:rPr>
          <w:rFonts w:ascii="Roboto Mono" w:eastAsia="Roboto Mono" w:hAnsi="Roboto Mono" w:cs="Roboto Mono"/>
          <w:color w:val="188038"/>
        </w:rPr>
        <w:t>~/flink-lab-4</w:t>
      </w:r>
      <w:r>
        <w:t xml:space="preserve"> directory. This is identical to the file from the previous labs.</w:t>
      </w:r>
    </w:p>
    <w:tbl>
      <w:tblPr>
        <w:tblStyle w:val="a5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1317B2D6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B1B6B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docker-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compose.yaml</w:t>
            </w:r>
            <w:proofErr w:type="spellEnd"/>
            <w:proofErr w:type="gramEnd"/>
          </w:p>
        </w:tc>
      </w:tr>
    </w:tbl>
    <w:p w14:paraId="0F3482DA" w14:textId="77777777" w:rsidR="003B41AD" w:rsidRDefault="003B41AD">
      <w:pPr>
        <w:spacing w:after="240"/>
      </w:pPr>
    </w:p>
    <w:p w14:paraId="6C8CA721" w14:textId="77777777" w:rsidR="003B41AD" w:rsidRDefault="00000000">
      <w:pPr>
        <w:spacing w:before="240" w:after="240"/>
      </w:pPr>
      <w:r>
        <w:t>Add the following content to the file:</w:t>
      </w:r>
    </w:p>
    <w:tbl>
      <w:tblPr>
        <w:tblStyle w:val="a6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44593CE5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49732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# docker-</w:t>
            </w:r>
            <w:proofErr w:type="spellStart"/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compose.yaml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services: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zookeeper: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confluentinc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/cp-zookeeper: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container_name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"2181:2181"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ZOOKEEPER_CLIENT_PORT: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ZOOKEEPER_TICK_TIME: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image: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confluentinc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/cp-kafka: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7.3.2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container_name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ports: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"9092:9092"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depends_on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[zookeeper]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environment: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KAFKA_BROKER_ID: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KAFKA_ZOOKEEPER_CONNECT: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zookeeper: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2181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KAFKA_ADVERTISED_LISTENERS: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PLAINTEXT: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//kafka:29092,PLAINTEXT_HOST://localhost:9092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KAFKA_LISTENER_SECURITY_PROTOCOL_MAP: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>PLAINTEXT:PLAINTEXT,PLAINTEXT_HOST:PLAINTEXT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KAFKA_INTER_BROKER_LISTENER_NAME: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PLAINTEXT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     KAFKA_OFFSETS_TOPIC_REPLICATION_FACTOR: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</w:p>
        </w:tc>
      </w:tr>
    </w:tbl>
    <w:p w14:paraId="2E81EE0A" w14:textId="77777777" w:rsidR="003B41AD" w:rsidRDefault="003B41AD">
      <w:pPr>
        <w:spacing w:after="240"/>
      </w:pPr>
    </w:p>
    <w:p w14:paraId="4995CF19" w14:textId="77777777" w:rsidR="003B41AD" w:rsidRDefault="00000000">
      <w:pPr>
        <w:spacing w:before="240" w:after="240" w:line="480" w:lineRule="auto"/>
      </w:pPr>
      <w:r>
        <w:rPr>
          <w:b/>
        </w:rPr>
        <w:t>Step 2: Launch the Kafka Cluster</w:t>
      </w:r>
      <w:r>
        <w:t xml:space="preserve"> </w:t>
      </w:r>
    </w:p>
    <w:p w14:paraId="1336C747" w14:textId="77777777" w:rsidR="003B41AD" w:rsidRDefault="00000000">
      <w:pPr>
        <w:spacing w:before="240" w:after="240" w:line="480" w:lineRule="auto"/>
      </w:pPr>
      <w:r>
        <w:t xml:space="preserve">From the </w:t>
      </w:r>
      <w:r>
        <w:rPr>
          <w:rFonts w:ascii="Roboto Mono" w:eastAsia="Roboto Mono" w:hAnsi="Roboto Mono" w:cs="Roboto Mono"/>
          <w:color w:val="188038"/>
        </w:rPr>
        <w:t>~/flink-lab-4</w:t>
      </w:r>
      <w:r>
        <w:t xml:space="preserve"> directory, start the services.</w:t>
      </w:r>
    </w:p>
    <w:tbl>
      <w:tblPr>
        <w:tblStyle w:val="a7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6C6E3FF2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7B66D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docker compose up -d</w:t>
            </w:r>
          </w:p>
        </w:tc>
      </w:tr>
    </w:tbl>
    <w:p w14:paraId="5C982AA3" w14:textId="77777777" w:rsidR="003B41AD" w:rsidRDefault="003B41AD">
      <w:pPr>
        <w:spacing w:after="240"/>
      </w:pPr>
    </w:p>
    <w:p w14:paraId="54A895A4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3" w:name="_4y81gztlm2ca" w:colFirst="0" w:colLast="0"/>
      <w:bookmarkEnd w:id="13"/>
      <w:r>
        <w:t>Part 3: Developing the Flink Table API Application</w:t>
      </w:r>
    </w:p>
    <w:p w14:paraId="62819A07" w14:textId="77777777" w:rsidR="003B41AD" w:rsidRDefault="00000000">
      <w:pPr>
        <w:spacing w:before="240" w:after="240" w:line="480" w:lineRule="auto"/>
      </w:pPr>
      <w:r>
        <w:rPr>
          <w:b/>
        </w:rPr>
        <w:t>Step 1: Implement the Kafka Producer</w:t>
      </w:r>
      <w:r>
        <w:t xml:space="preserve"> </w:t>
      </w:r>
    </w:p>
    <w:p w14:paraId="20FEFC80" w14:textId="77777777" w:rsidR="003B41AD" w:rsidRDefault="00000000">
      <w:pPr>
        <w:spacing w:before="240" w:after="240" w:line="480" w:lineRule="auto"/>
      </w:pPr>
      <w:r>
        <w:t xml:space="preserve">Create a file named </w:t>
      </w:r>
      <w:r>
        <w:rPr>
          <w:rFonts w:ascii="Roboto Mono" w:eastAsia="Roboto Mono" w:hAnsi="Roboto Mono" w:cs="Roboto Mono"/>
          <w:color w:val="188038"/>
        </w:rPr>
        <w:t>producer.py</w:t>
      </w:r>
      <w:r>
        <w:t xml:space="preserve">. This version includes a toggle for schema </w:t>
      </w:r>
      <w:proofErr w:type="gramStart"/>
      <w:r>
        <w:t>evolution</w:t>
      </w:r>
      <w:proofErr w:type="gramEnd"/>
      <w:r>
        <w:t xml:space="preserve"> and our robust connection retry logic.</w:t>
      </w:r>
    </w:p>
    <w:tbl>
      <w:tblPr>
        <w:tblStyle w:val="a8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5F5E2B1E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97AF0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producer.py</w:t>
            </w:r>
          </w:p>
        </w:tc>
      </w:tr>
    </w:tbl>
    <w:p w14:paraId="3AA90753" w14:textId="77777777" w:rsidR="003B41AD" w:rsidRDefault="003B41AD">
      <w:pPr>
        <w:spacing w:after="240"/>
      </w:pPr>
    </w:p>
    <w:p w14:paraId="018AC470" w14:textId="77777777" w:rsidR="003B41AD" w:rsidRDefault="00000000">
      <w:pPr>
        <w:spacing w:before="240" w:after="240"/>
      </w:pPr>
      <w:r>
        <w:t>Add the following code:</w:t>
      </w:r>
    </w:p>
    <w:tbl>
      <w:tblPr>
        <w:tblStyle w:val="a9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37CDE478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EA287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producer.py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time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random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from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kafka.errors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import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NoBrokersAvailable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KAFKA_TOPIC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'clicks'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KAFKA_BROKERS 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'localhost:9092'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SCHEMA_EVOLUTION_MODE =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False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Set to True to add the 'price' field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def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76DDB"/>
                <w:shd w:val="clear" w:color="auto" w:fill="EFECF4"/>
              </w:rPr>
              <w:t>create_producer</w:t>
            </w:r>
            <w:proofErr w:type="spellEnd"/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"""Creates a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with retry logic."""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retries 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retries &gt;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producer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KafkaProducer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bootstrap_servers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=KAFKA_BROKERS,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value_serializer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=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lambda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v: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json.dumps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(v).encode(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'utf-8'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"Successfully connected to Kafka."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return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NoBrokersAvailable: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retries -=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f"Kafka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not available, retrying in 5 seconds... ({retries} retries left)"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time.sleep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raise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RuntimeError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"Failed to connect to Kafka after multiple retries."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__name__ ==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'__main__'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producer =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create_producer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"Producing mock click events... Press 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Ctrl+C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to terminate."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print(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f"Schema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Evolution Mode: {'ON'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SCHEMA_EVOLUTION_MODE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else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'OFF'}"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user_ids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f'user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_{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product_ids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f'prod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_{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}'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for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i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range(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6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event_types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= 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page_view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add_to_cart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while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event = {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event_type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event_types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user_id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user_ids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product_id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: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random.choice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product_ids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),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'timestamp'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 int(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time.time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() *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--- The Schema Evolution part ---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if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SCHEMA_EVOLUTION_MODE: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    event[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'price'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] = round(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random.uniform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5.0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100.0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),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655F6D"/>
                <w:shd w:val="clear" w:color="auto" w:fill="EFECF4"/>
              </w:rPr>
              <w:t># -----------------------------------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lastRenderedPageBreak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producer.send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(KAFKA_TOPIC, value=event)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print(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f"Sent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event: {event}"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time.sleep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except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KeyboardInterrupt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print(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"\</w:t>
            </w:r>
            <w:proofErr w:type="spellStart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nStopping</w:t>
            </w:r>
            <w:proofErr w:type="spellEnd"/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 xml:space="preserve"> producer."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finally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: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producer.flush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producer.close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()</w:t>
            </w:r>
          </w:p>
        </w:tc>
      </w:tr>
    </w:tbl>
    <w:p w14:paraId="70C2A336" w14:textId="77777777" w:rsidR="003B41AD" w:rsidRDefault="003B41AD">
      <w:pPr>
        <w:spacing w:after="240"/>
      </w:pPr>
    </w:p>
    <w:p w14:paraId="75FC43BA" w14:textId="77777777" w:rsidR="003B41AD" w:rsidRDefault="00000000">
      <w:pPr>
        <w:spacing w:before="240" w:after="240" w:line="480" w:lineRule="auto"/>
        <w:rPr>
          <w:b/>
        </w:rPr>
      </w:pPr>
      <w:r>
        <w:rPr>
          <w:b/>
        </w:rPr>
        <w:t>Step 2: Implement the Flink Table API Script</w:t>
      </w:r>
    </w:p>
    <w:p w14:paraId="69BF332D" w14:textId="77777777" w:rsidR="003B41AD" w:rsidRDefault="00000000">
      <w:pPr>
        <w:spacing w:before="240" w:after="240" w:line="480" w:lineRule="auto"/>
      </w:pPr>
      <w:r>
        <w:t xml:space="preserve"> Create the main Flink application file, </w:t>
      </w:r>
      <w:r>
        <w:rPr>
          <w:rFonts w:ascii="Roboto Mono" w:eastAsia="Roboto Mono" w:hAnsi="Roboto Mono" w:cs="Roboto Mono"/>
          <w:color w:val="188038"/>
        </w:rPr>
        <w:t>table_api_queries.py</w:t>
      </w:r>
      <w:r>
        <w:t>.</w:t>
      </w:r>
    </w:p>
    <w:tbl>
      <w:tblPr>
        <w:tblStyle w:val="aa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16EFC175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21E2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code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table_api_queries.py</w:t>
            </w:r>
          </w:p>
        </w:tc>
      </w:tr>
    </w:tbl>
    <w:p w14:paraId="06DD5DA1" w14:textId="77777777" w:rsidR="003B41AD" w:rsidRDefault="003B41AD">
      <w:pPr>
        <w:spacing w:after="240"/>
      </w:pPr>
    </w:p>
    <w:p w14:paraId="755D9ED6" w14:textId="77777777" w:rsidR="003B41AD" w:rsidRDefault="00000000">
      <w:pPr>
        <w:spacing w:before="240" w:after="240"/>
      </w:pPr>
      <w:r>
        <w:t>Add the following code:</w:t>
      </w:r>
    </w:p>
    <w:tbl>
      <w:tblPr>
        <w:tblStyle w:val="ab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:rsidRPr="00A67B20" w14:paraId="4D607D26" w14:textId="77777777" w:rsidTr="00A67B20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5E2C" w14:textId="77777777" w:rsidR="003B41AD" w:rsidRPr="00A67B2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table_api_queries.py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pyflink.datastream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StreamExecutionEnvironment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pyflink.table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StreamTableEnvironment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pyflink.table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.expressions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lit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pyflink.datastream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.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connectors.kafka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KafkaSource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,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KafkaOffsetsInitializer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pyflink.datastream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.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formats.json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JsonRowDeserializationSchema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pyflink.common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.watermark_strategy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WatermarkStrategy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from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>pyflink.common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955AE7"/>
                <w:sz w:val="18"/>
                <w:szCs w:val="18"/>
                <w:shd w:val="clear" w:color="auto" w:fill="EFECF4"/>
              </w:rPr>
              <w:t>import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t xml:space="preserve"> Types</w:t>
            </w:r>
            <w:r w:rsidRPr="00A67B20">
              <w:rPr>
                <w:rFonts w:ascii="Consolas" w:eastAsia="Consolas" w:hAnsi="Consolas" w:cs="Consolas"/>
                <w:color w:val="585260"/>
                <w:sz w:val="18"/>
                <w:szCs w:val="18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def 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main(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):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1. Set up the execution environments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env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StreamExecutionEnvironment.get_execution_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environment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table_env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StreamTableEnvironment.create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stream_execution_environment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=env)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2. Define the source schema (without the 'price' field)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type_info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Types.ROW_NAMED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[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event_type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,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user_id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,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product_id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,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"timestamp"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],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[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Types.STRING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(),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Types.STRING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(),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Types.STRING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(),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Types.LONG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()]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json_deserializer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JsonRowDeserializationSchema.builder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type_info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type_info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).build()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3. Create the Kafka source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lastRenderedPageBreak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kafka_source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KafkaSource.builder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set_bootstrap_servers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'localhost:9092'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set_topics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'clicks'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set_group_id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'flink-table-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api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-group'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set_starting_offsets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KafkaOffsetsInitializer.latest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())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set_value_only_deserializer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json_deserializer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.build()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data_stream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env.from_source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source=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kafka_source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,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watermark_strategy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=WatermarkStrategy.no_watermarks(),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source_name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=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kafka_source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4. Convert the DataStream to a Table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source_table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table_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env.from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_data_stream(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data_stream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5. Define and execute the Table API query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aggregation_result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source_table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 .filter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table.event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_type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==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add_to_cart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 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group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_by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table.product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_id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)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\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  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 .select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source_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table.product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_id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, lit(</w:t>
            </w:r>
            <w:r w:rsidRPr="00A67B20">
              <w:rPr>
                <w:rFonts w:ascii="Consolas" w:eastAsia="Consolas" w:hAnsi="Consolas" w:cs="Consolas"/>
                <w:color w:val="AA573C"/>
                <w:sz w:val="20"/>
                <w:szCs w:val="20"/>
                <w:shd w:val="clear" w:color="auto" w:fill="EFECF4"/>
              </w:rPr>
              <w:t>1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).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count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.alias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add_to_cart_count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6. Convert the result Table back to a DataStream to print it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result_stream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table_env.to_changelog_stream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aggregation_result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result_stream.</w:t>
            </w:r>
            <w:proofErr w:type="gramStart"/>
            <w:r w:rsidRPr="00A67B20">
              <w:rPr>
                <w:rFonts w:ascii="Consolas" w:eastAsia="Consolas" w:hAnsi="Consolas" w:cs="Consolas"/>
                <w:color w:val="AA573C"/>
                <w:sz w:val="20"/>
                <w:szCs w:val="20"/>
                <w:shd w:val="clear" w:color="auto" w:fill="EFECF4"/>
              </w:rPr>
              <w:t>print</w:t>
            </w:r>
            <w:proofErr w:type="spell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r w:rsidRPr="00A67B20">
              <w:rPr>
                <w:rFonts w:ascii="Consolas" w:eastAsia="Consolas" w:hAnsi="Consolas" w:cs="Consolas"/>
                <w:color w:val="655F6D"/>
                <w:sz w:val="20"/>
                <w:szCs w:val="20"/>
                <w:shd w:val="clear" w:color="auto" w:fill="EFECF4"/>
              </w:rPr>
              <w:t># 7. Execute the Flink job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spellStart"/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env.execute</w:t>
            </w:r>
            <w:proofErr w:type="spellEnd"/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(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proofErr w:type="spellStart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table_api_schema_evolution</w:t>
            </w:r>
            <w:proofErr w:type="spellEnd"/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"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</w:r>
            <w:r w:rsidRPr="00A67B20">
              <w:rPr>
                <w:rFonts w:ascii="Consolas" w:eastAsia="Consolas" w:hAnsi="Consolas" w:cs="Consolas"/>
                <w:color w:val="955AE7"/>
                <w:sz w:val="20"/>
                <w:szCs w:val="20"/>
                <w:shd w:val="clear" w:color="auto" w:fill="EFECF4"/>
              </w:rPr>
              <w:t>if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__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name__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 xml:space="preserve"> == </w:t>
            </w:r>
            <w:r w:rsidRPr="00A67B20">
              <w:rPr>
                <w:rFonts w:ascii="Consolas" w:eastAsia="Consolas" w:hAnsi="Consolas" w:cs="Consolas"/>
                <w:color w:val="2A9292"/>
                <w:sz w:val="20"/>
                <w:szCs w:val="20"/>
                <w:shd w:val="clear" w:color="auto" w:fill="EFECF4"/>
              </w:rPr>
              <w:t>'__main__'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:</w:t>
            </w:r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br/>
              <w:t xml:space="preserve">    </w:t>
            </w:r>
            <w:proofErr w:type="gramStart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main(</w:t>
            </w:r>
            <w:proofErr w:type="gramEnd"/>
            <w:r w:rsidRPr="00A67B20">
              <w:rPr>
                <w:rFonts w:ascii="Consolas" w:eastAsia="Consolas" w:hAnsi="Consolas" w:cs="Consolas"/>
                <w:color w:val="585260"/>
                <w:sz w:val="20"/>
                <w:szCs w:val="20"/>
                <w:shd w:val="clear" w:color="auto" w:fill="EFECF4"/>
              </w:rPr>
              <w:t>)</w:t>
            </w:r>
          </w:p>
        </w:tc>
      </w:tr>
    </w:tbl>
    <w:p w14:paraId="09ADF95E" w14:textId="77777777" w:rsidR="003B41AD" w:rsidRDefault="003B41AD">
      <w:pPr>
        <w:spacing w:after="240"/>
      </w:pPr>
    </w:p>
    <w:p w14:paraId="72444777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4" w:name="_unok30eubgm2" w:colFirst="0" w:colLast="0"/>
      <w:bookmarkEnd w:id="14"/>
      <w:r>
        <w:t>Part 4: Executing the End-to-End Pipeline</w:t>
      </w:r>
    </w:p>
    <w:p w14:paraId="40768289" w14:textId="77777777" w:rsidR="003B41AD" w:rsidRDefault="00000000">
      <w:pPr>
        <w:spacing w:before="240" w:after="240" w:line="480" w:lineRule="auto"/>
      </w:pPr>
      <w:r>
        <w:t>This part is interactive and requires three separate terminal windows.</w:t>
      </w:r>
    </w:p>
    <w:p w14:paraId="1D7AA799" w14:textId="77777777" w:rsidR="003B41AD" w:rsidRDefault="00000000">
      <w:pPr>
        <w:spacing w:before="240" w:after="240" w:line="480" w:lineRule="auto"/>
      </w:pPr>
      <w:r>
        <w:rPr>
          <w:b/>
        </w:rPr>
        <w:t>Terminal 1: Start the Flink Cluster</w:t>
      </w:r>
      <w:r>
        <w:t xml:space="preserve"> </w:t>
      </w:r>
    </w:p>
    <w:p w14:paraId="057C6CA8" w14:textId="77777777" w:rsidR="003B41AD" w:rsidRDefault="00000000">
      <w:pPr>
        <w:spacing w:before="240" w:after="240" w:line="480" w:lineRule="auto"/>
      </w:pPr>
      <w:r>
        <w:t>If your Flink cluster is not already running, restart it.</w:t>
      </w:r>
    </w:p>
    <w:p w14:paraId="116114DE" w14:textId="77777777" w:rsidR="003B41AD" w:rsidRDefault="00000000">
      <w:pPr>
        <w:spacing w:after="240" w:line="480" w:lineRule="auto"/>
      </w:pPr>
      <w:proofErr w:type="gramStart"/>
      <w:r>
        <w:lastRenderedPageBreak/>
        <w:t>If running</w:t>
      </w:r>
      <w:proofErr w:type="gramEnd"/>
      <w:r>
        <w:t>, stop it first</w:t>
      </w:r>
    </w:p>
    <w:tbl>
      <w:tblPr>
        <w:tblStyle w:val="ac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0C0FB81A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A4617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stop-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cluster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sh</w:t>
            </w:r>
          </w:p>
        </w:tc>
      </w:tr>
    </w:tbl>
    <w:p w14:paraId="52166575" w14:textId="77777777" w:rsidR="003B41AD" w:rsidRDefault="003B41AD">
      <w:pPr>
        <w:spacing w:after="240"/>
      </w:pPr>
    </w:p>
    <w:p w14:paraId="403F1332" w14:textId="77777777" w:rsidR="003B41AD" w:rsidRDefault="00000000">
      <w:pPr>
        <w:spacing w:after="240"/>
      </w:pPr>
      <w:r>
        <w:t xml:space="preserve"> Start the cluster</w:t>
      </w:r>
    </w:p>
    <w:tbl>
      <w:tblPr>
        <w:tblStyle w:val="ad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22BDE130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028E6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start-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cluster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sh</w:t>
            </w:r>
          </w:p>
        </w:tc>
      </w:tr>
    </w:tbl>
    <w:p w14:paraId="6974BBE9" w14:textId="77777777" w:rsidR="003B41AD" w:rsidRDefault="003B41AD">
      <w:pPr>
        <w:spacing w:after="240"/>
      </w:pPr>
    </w:p>
    <w:p w14:paraId="3E59D2CE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1BED735F" wp14:editId="53A6D6F9">
            <wp:extent cx="5943600" cy="711200"/>
            <wp:effectExtent l="19050" t="19050" r="19050" b="1270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F8F7AA" w14:textId="77777777" w:rsidR="003B41AD" w:rsidRDefault="00000000">
      <w:pPr>
        <w:spacing w:before="240" w:after="240" w:line="480" w:lineRule="auto"/>
      </w:pPr>
      <w:r>
        <w:rPr>
          <w:b/>
        </w:rPr>
        <w:t xml:space="preserve">Terminal 2: </w:t>
      </w:r>
      <w:proofErr w:type="gramStart"/>
      <w:r>
        <w:rPr>
          <w:b/>
        </w:rPr>
        <w:t>Launch</w:t>
      </w:r>
      <w:proofErr w:type="gramEnd"/>
      <w:r>
        <w:rPr>
          <w:b/>
        </w:rPr>
        <w:t xml:space="preserve"> the Data Producer (Phase 1)</w:t>
      </w:r>
      <w:r>
        <w:t xml:space="preserve"> </w:t>
      </w:r>
    </w:p>
    <w:p w14:paraId="6841EB87" w14:textId="77777777" w:rsidR="003B41AD" w:rsidRDefault="00000000">
      <w:pPr>
        <w:spacing w:before="240" w:after="240" w:line="480" w:lineRule="auto"/>
      </w:pPr>
      <w:r>
        <w:t>Navigate to your lab directory, activate the environment, and start the producer script.</w:t>
      </w:r>
    </w:p>
    <w:tbl>
      <w:tblPr>
        <w:tblStyle w:val="ae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3EE6632C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591C7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4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python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27776DB2" w14:textId="77777777" w:rsidR="003B41AD" w:rsidRDefault="003B41AD">
      <w:pPr>
        <w:spacing w:after="240"/>
      </w:pPr>
    </w:p>
    <w:p w14:paraId="2BB80FEB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7EAE9857" wp14:editId="72E85903">
            <wp:extent cx="5943600" cy="1663700"/>
            <wp:effectExtent l="19050" t="19050" r="19050" b="1270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47846F" w14:textId="77777777" w:rsidR="003B41AD" w:rsidRDefault="00000000">
      <w:pPr>
        <w:spacing w:before="240" w:after="240" w:line="480" w:lineRule="auto"/>
      </w:pPr>
      <w:r>
        <w:t xml:space="preserve">The producer will </w:t>
      </w:r>
      <w:proofErr w:type="gramStart"/>
      <w:r>
        <w:t>start,</w:t>
      </w:r>
      <w:proofErr w:type="gramEnd"/>
      <w:r>
        <w:t xml:space="preserve"> printing </w:t>
      </w:r>
      <w:r>
        <w:rPr>
          <w:rFonts w:ascii="Roboto Mono" w:eastAsia="Roboto Mono" w:hAnsi="Roboto Mono" w:cs="Roboto Mono"/>
          <w:color w:val="188038"/>
        </w:rPr>
        <w:t>Schema Evolution Mode: OFF</w:t>
      </w:r>
      <w:r>
        <w:t>.</w:t>
      </w:r>
    </w:p>
    <w:p w14:paraId="05B07CE8" w14:textId="77777777" w:rsidR="003B41AD" w:rsidRDefault="00000000">
      <w:pPr>
        <w:spacing w:before="240" w:after="240" w:line="480" w:lineRule="auto"/>
      </w:pPr>
      <w:r>
        <w:rPr>
          <w:b/>
        </w:rPr>
        <w:t>Terminal 3: Submit the Flink Application</w:t>
      </w:r>
      <w:r>
        <w:t xml:space="preserve"> </w:t>
      </w:r>
    </w:p>
    <w:p w14:paraId="5EB476F1" w14:textId="77777777" w:rsidR="003B41AD" w:rsidRDefault="00000000">
      <w:pPr>
        <w:spacing w:before="240" w:after="240" w:line="480" w:lineRule="auto"/>
      </w:pPr>
      <w:r>
        <w:t>Submit the job with our simple command.</w:t>
      </w:r>
    </w:p>
    <w:tbl>
      <w:tblPr>
        <w:tblStyle w:val="af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658B7EE4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3F143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lastRenderedPageBreak/>
              <w:t>cd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~/flink-lab-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4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source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venv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/bin/activate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flink run -</w:t>
            </w:r>
            <w:proofErr w:type="spellStart"/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table_api_queries.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338FCBB8" w14:textId="77777777" w:rsidR="003B41AD" w:rsidRDefault="003B41AD">
      <w:pPr>
        <w:spacing w:after="240"/>
      </w:pPr>
    </w:p>
    <w:p w14:paraId="2E8711FC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1877DA9A" wp14:editId="13FC7BEE">
            <wp:extent cx="5943600" cy="406400"/>
            <wp:effectExtent l="19050" t="19050" r="19050" b="1270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C9B69C" w14:textId="77777777" w:rsidR="003B41AD" w:rsidRDefault="00000000">
      <w:pPr>
        <w:spacing w:before="240" w:after="240" w:line="480" w:lineRule="auto"/>
      </w:pPr>
      <w:r>
        <w:rPr>
          <w:b/>
        </w:rPr>
        <w:t>Phase 2: Observe Initial Output</w:t>
      </w:r>
      <w:r>
        <w:t xml:space="preserve"> </w:t>
      </w:r>
    </w:p>
    <w:p w14:paraId="6B6F2BC7" w14:textId="77777777" w:rsidR="003B41AD" w:rsidRDefault="00000000">
      <w:pPr>
        <w:spacing w:before="240" w:after="240" w:line="480" w:lineRule="auto"/>
      </w:pPr>
      <w:r>
        <w:t xml:space="preserve">With the job running, let it process events for about a minute. Check the </w:t>
      </w:r>
      <w:proofErr w:type="spellStart"/>
      <w:r>
        <w:t>TaskManager</w:t>
      </w:r>
      <w:proofErr w:type="spellEnd"/>
      <w:r>
        <w:t xml:space="preserve"> logs to see the output.</w:t>
      </w:r>
    </w:p>
    <w:tbl>
      <w:tblPr>
        <w:tblStyle w:val="af0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5321D214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F5879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tail -f $(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-t $FLINK_HOME/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log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/flink-*-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taskexecutor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-*.out | head -n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</w:p>
        </w:tc>
      </w:tr>
    </w:tbl>
    <w:p w14:paraId="538524FA" w14:textId="77777777" w:rsidR="003B41AD" w:rsidRDefault="003B41AD">
      <w:pPr>
        <w:spacing w:after="240"/>
      </w:pPr>
    </w:p>
    <w:p w14:paraId="35E87140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1F5C0E47" wp14:editId="066B4710">
            <wp:extent cx="5943600" cy="1371600"/>
            <wp:effectExtent l="19050" t="19050" r="19050" b="1905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4D6357" w14:textId="77777777" w:rsidR="003B41AD" w:rsidRDefault="00000000">
      <w:pPr>
        <w:spacing w:before="240" w:after="240"/>
      </w:pPr>
      <w:r>
        <w:t xml:space="preserve">You will see a changelog stream representing the continuous query result. </w:t>
      </w:r>
      <w:r>
        <w:rPr>
          <w:rFonts w:ascii="Roboto Mono" w:eastAsia="Roboto Mono" w:hAnsi="Roboto Mono" w:cs="Roboto Mono"/>
          <w:color w:val="188038"/>
        </w:rPr>
        <w:t>+I</w:t>
      </w:r>
      <w:r>
        <w:t xml:space="preserve"> </w:t>
      </w:r>
      <w:proofErr w:type="gramStart"/>
      <w:r>
        <w:t>means</w:t>
      </w:r>
      <w:proofErr w:type="gramEnd"/>
      <w:r>
        <w:t xml:space="preserve"> a new insert, </w:t>
      </w:r>
      <w:r>
        <w:rPr>
          <w:rFonts w:ascii="Roboto Mono" w:eastAsia="Roboto Mono" w:hAnsi="Roboto Mono" w:cs="Roboto Mono"/>
          <w:color w:val="188038"/>
        </w:rPr>
        <w:t>-U</w:t>
      </w:r>
      <w:r>
        <w:t xml:space="preserve"> is an update of the old value, and </w:t>
      </w:r>
      <w:r>
        <w:rPr>
          <w:rFonts w:ascii="Roboto Mono" w:eastAsia="Roboto Mono" w:hAnsi="Roboto Mono" w:cs="Roboto Mono"/>
          <w:color w:val="188038"/>
        </w:rPr>
        <w:t>+U</w:t>
      </w:r>
      <w:r>
        <w:t xml:space="preserve"> is an update of the new value.</w:t>
      </w:r>
    </w:p>
    <w:tbl>
      <w:tblPr>
        <w:tblStyle w:val="af1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7FBADCF6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D833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(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I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,prod</w:t>
            </w:r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_2,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(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-</w:t>
            </w:r>
            <w:proofErr w:type="gramStart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U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,prod</w:t>
            </w:r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_2,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(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U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,prod</w:t>
            </w:r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_2,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2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br/>
              <w:t>(</w:t>
            </w:r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+</w:t>
            </w:r>
            <w:proofErr w:type="gramStart"/>
            <w:r>
              <w:rPr>
                <w:rFonts w:ascii="Consolas" w:eastAsia="Consolas" w:hAnsi="Consolas" w:cs="Consolas"/>
                <w:color w:val="BE4678"/>
                <w:shd w:val="clear" w:color="auto" w:fill="EFECF4"/>
              </w:rPr>
              <w:t>I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,prod</w:t>
            </w:r>
            <w:proofErr w:type="gram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_5,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</w:p>
        </w:tc>
      </w:tr>
    </w:tbl>
    <w:p w14:paraId="3EBBD1AA" w14:textId="77777777" w:rsidR="003B41AD" w:rsidRDefault="003B41AD">
      <w:pPr>
        <w:spacing w:after="240"/>
      </w:pPr>
    </w:p>
    <w:p w14:paraId="4667355C" w14:textId="77777777" w:rsidR="003B41AD" w:rsidRDefault="00000000">
      <w:pPr>
        <w:spacing w:before="240" w:after="240"/>
      </w:pPr>
      <w:r>
        <w:t>This is the "before" state of our experiment.</w:t>
      </w:r>
    </w:p>
    <w:p w14:paraId="0076D2A8" w14:textId="77777777" w:rsidR="003B41AD" w:rsidRDefault="00000000">
      <w:pPr>
        <w:spacing w:before="240" w:after="240"/>
      </w:pPr>
      <w:r>
        <w:rPr>
          <w:b/>
        </w:rPr>
        <w:t>Phase 3: Introduce Schema Change</w:t>
      </w:r>
      <w:r>
        <w:t xml:space="preserve"> </w:t>
      </w:r>
    </w:p>
    <w:p w14:paraId="697C2E67" w14:textId="77777777" w:rsidR="003B41AD" w:rsidRDefault="00000000">
      <w:pPr>
        <w:spacing w:before="240" w:after="240"/>
      </w:pPr>
      <w:r>
        <w:t xml:space="preserve">Now we will modify the data source </w:t>
      </w:r>
      <w:r>
        <w:rPr>
          <w:i/>
        </w:rPr>
        <w:t>without stopping the Flink job</w:t>
      </w:r>
      <w:r>
        <w:t>.</w:t>
      </w:r>
    </w:p>
    <w:p w14:paraId="5C0D082C" w14:textId="77777777" w:rsidR="003B41AD" w:rsidRDefault="00000000">
      <w:pPr>
        <w:spacing w:before="240" w:after="240"/>
      </w:pPr>
      <w:r>
        <w:rPr>
          <w:b/>
        </w:rPr>
        <w:t>Stop the producer</w:t>
      </w:r>
      <w:r>
        <w:t xml:space="preserve"> in Terminal 2 by pressing </w:t>
      </w:r>
      <w:proofErr w:type="spellStart"/>
      <w:r>
        <w:rPr>
          <w:rFonts w:ascii="Roboto Mono" w:eastAsia="Roboto Mono" w:hAnsi="Roboto Mono" w:cs="Roboto Mono"/>
          <w:color w:val="188038"/>
        </w:rPr>
        <w:t>Ctrl+C</w:t>
      </w:r>
      <w:proofErr w:type="spellEnd"/>
      <w:r>
        <w:t>.</w:t>
      </w:r>
    </w:p>
    <w:p w14:paraId="7AFF74B8" w14:textId="77777777" w:rsidR="003B41AD" w:rsidRDefault="00000000">
      <w:pPr>
        <w:spacing w:before="240" w:after="240"/>
        <w:rPr>
          <w:b/>
        </w:rPr>
      </w:pPr>
      <w:r>
        <w:rPr>
          <w:b/>
        </w:rPr>
        <w:lastRenderedPageBreak/>
        <w:t>Do not stop the Flink job in Terminal 3.</w:t>
      </w:r>
    </w:p>
    <w:p w14:paraId="352DB6E6" w14:textId="77777777" w:rsidR="003B41AD" w:rsidRDefault="00000000">
      <w:pPr>
        <w:spacing w:before="240" w:after="240"/>
      </w:pPr>
      <w:r>
        <w:t xml:space="preserve">Open </w:t>
      </w:r>
      <w:r>
        <w:rPr>
          <w:rFonts w:ascii="Roboto Mono" w:eastAsia="Roboto Mono" w:hAnsi="Roboto Mono" w:cs="Roboto Mono"/>
          <w:color w:val="188038"/>
        </w:rPr>
        <w:t>producer.py</w:t>
      </w:r>
      <w:r>
        <w:t xml:space="preserve"> in your editor.</w:t>
      </w:r>
    </w:p>
    <w:p w14:paraId="35CE595E" w14:textId="77777777" w:rsidR="003B41AD" w:rsidRDefault="00000000">
      <w:pPr>
        <w:spacing w:after="240"/>
      </w:pPr>
      <w:r>
        <w:t xml:space="preserve">Change the </w:t>
      </w:r>
      <w:r>
        <w:rPr>
          <w:rFonts w:ascii="Roboto Mono" w:eastAsia="Roboto Mono" w:hAnsi="Roboto Mono" w:cs="Roboto Mono"/>
          <w:color w:val="188038"/>
        </w:rPr>
        <w:t>SCHEMA_EVOLUTION_MODE</w:t>
      </w:r>
      <w:r>
        <w:t xml:space="preserve"> flag to </w:t>
      </w:r>
      <w:r>
        <w:rPr>
          <w:rFonts w:ascii="Roboto Mono" w:eastAsia="Roboto Mono" w:hAnsi="Roboto Mono" w:cs="Roboto Mono"/>
          <w:color w:val="188038"/>
        </w:rPr>
        <w:t>True</w:t>
      </w:r>
      <w:r>
        <w:t>.</w:t>
      </w:r>
      <w:r>
        <w:br/>
      </w:r>
    </w:p>
    <w:tbl>
      <w:tblPr>
        <w:tblStyle w:val="af2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6DA4F851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72D63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SCHEMA_EVOLUTION_MODE =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#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Set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True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to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add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the </w:t>
            </w:r>
            <w:r>
              <w:rPr>
                <w:rFonts w:ascii="Consolas" w:eastAsia="Consolas" w:hAnsi="Consolas" w:cs="Consolas"/>
                <w:color w:val="2A9292"/>
                <w:shd w:val="clear" w:color="auto" w:fill="EFECF4"/>
              </w:rPr>
              <w:t>'price'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field</w:t>
            </w:r>
          </w:p>
        </w:tc>
      </w:tr>
    </w:tbl>
    <w:p w14:paraId="6CD734F5" w14:textId="77777777" w:rsidR="003B41AD" w:rsidRDefault="003B41AD">
      <w:pPr>
        <w:spacing w:after="240"/>
      </w:pPr>
    </w:p>
    <w:p w14:paraId="17178CD3" w14:textId="77777777" w:rsidR="003B41AD" w:rsidRDefault="00000000">
      <w:pPr>
        <w:spacing w:after="240"/>
      </w:pPr>
      <w:r>
        <w:t>Save the file and restart the producer in Terminal 2:</w:t>
      </w:r>
    </w:p>
    <w:tbl>
      <w:tblPr>
        <w:tblStyle w:val="af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189DEEBF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1FF5B" w14:textId="62DEA8D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python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producer.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py</w:t>
            </w:r>
          </w:p>
        </w:tc>
      </w:tr>
    </w:tbl>
    <w:p w14:paraId="7DDCE110" w14:textId="77777777" w:rsidR="003B41AD" w:rsidRDefault="003B41AD">
      <w:pPr>
        <w:spacing w:after="240"/>
      </w:pPr>
    </w:p>
    <w:p w14:paraId="1DB30E30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74D5F6AB" wp14:editId="070CBDC9">
            <wp:extent cx="5943600" cy="939800"/>
            <wp:effectExtent l="19050" t="19050" r="19050" b="1270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340626" w14:textId="77777777" w:rsidR="003B41AD" w:rsidRDefault="00000000">
      <w:pPr>
        <w:spacing w:before="240" w:after="240" w:line="480" w:lineRule="auto"/>
      </w:pPr>
      <w:r>
        <w:t xml:space="preserve">The producer will now print </w:t>
      </w:r>
      <w:r>
        <w:rPr>
          <w:rFonts w:ascii="Roboto Mono" w:eastAsia="Roboto Mono" w:hAnsi="Roboto Mono" w:cs="Roboto Mono"/>
          <w:color w:val="188038"/>
        </w:rPr>
        <w:t>Schema Evolution Mode: ON</w:t>
      </w:r>
      <w:r>
        <w:t xml:space="preserve"> and send events that include the new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field.</w:t>
      </w:r>
    </w:p>
    <w:p w14:paraId="5BDCE148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5" w:name="_5b2fog9fgtvc" w:colFirst="0" w:colLast="0"/>
      <w:bookmarkEnd w:id="15"/>
      <w:r>
        <w:t>Part 5: Verification</w:t>
      </w:r>
    </w:p>
    <w:p w14:paraId="43BB5C33" w14:textId="77777777" w:rsidR="003B41AD" w:rsidRDefault="00000000">
      <w:pPr>
        <w:spacing w:before="240" w:after="240" w:line="480" w:lineRule="auto"/>
      </w:pPr>
      <w:r>
        <w:rPr>
          <w:b/>
        </w:rPr>
        <w:t>Step 1: Verify Job Execution</w:t>
      </w:r>
      <w:r>
        <w:t xml:space="preserve"> Observe the Flink job in the UI and the logs. The job will continue running without any errors or interruptions.</w:t>
      </w:r>
    </w:p>
    <w:p w14:paraId="05CCF097" w14:textId="77777777" w:rsidR="003B41AD" w:rsidRDefault="00000000">
      <w:pPr>
        <w:spacing w:before="240" w:after="240"/>
      </w:pPr>
      <w:r>
        <w:rPr>
          <w:noProof/>
        </w:rPr>
        <w:lastRenderedPageBreak/>
        <w:drawing>
          <wp:inline distT="114300" distB="114300" distL="114300" distR="114300" wp14:anchorId="71BC999E" wp14:editId="6B5E2CA5">
            <wp:extent cx="5943600" cy="22987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367F17" w14:textId="77777777" w:rsidR="003B41AD" w:rsidRDefault="00000000">
      <w:pPr>
        <w:spacing w:before="240" w:after="240" w:line="480" w:lineRule="auto"/>
      </w:pPr>
      <w:r>
        <w:rPr>
          <w:b/>
        </w:rPr>
        <w:t>Step 2: Inspect the Output</w:t>
      </w:r>
      <w:r>
        <w:t xml:space="preserve"> View the </w:t>
      </w:r>
      <w:proofErr w:type="spellStart"/>
      <w:r>
        <w:t>TaskManager</w:t>
      </w:r>
      <w:proofErr w:type="spellEnd"/>
      <w:r>
        <w:t xml:space="preserve"> logs again. The output format will remain </w:t>
      </w:r>
      <w:proofErr w:type="gramStart"/>
      <w:r>
        <w:t>exactly the same</w:t>
      </w:r>
      <w:proofErr w:type="gramEnd"/>
      <w:r>
        <w:t xml:space="preserve">. Flink's Table API, based on the schema defined in the job, has simply ignored the new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field it did not know about. This demonstrates its resilience to non-breaking schema changes.</w:t>
      </w:r>
    </w:p>
    <w:tbl>
      <w:tblPr>
        <w:tblStyle w:val="af4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3B41AD" w14:paraId="2F7F4044" w14:textId="77777777" w:rsidTr="00063359">
        <w:tc>
          <w:tcPr>
            <w:tcW w:w="9360" w:type="dxa"/>
            <w:shd w:val="clear" w:color="auto" w:fill="EFECF4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64B9B" w14:textId="77777777" w:rsidR="003B41A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tail -f $(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ls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 -t $FLINK_HOME/</w:t>
            </w:r>
            <w:r>
              <w:rPr>
                <w:rFonts w:ascii="Consolas" w:eastAsia="Consolas" w:hAnsi="Consolas" w:cs="Consolas"/>
                <w:color w:val="955AE7"/>
                <w:shd w:val="clear" w:color="auto" w:fill="EFECF4"/>
              </w:rPr>
              <w:t>log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/flink-*-</w:t>
            </w:r>
            <w:proofErr w:type="spellStart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taskexecutor</w:t>
            </w:r>
            <w:proofErr w:type="spellEnd"/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 xml:space="preserve">-*.out | head -n </w:t>
            </w:r>
            <w:r>
              <w:rPr>
                <w:rFonts w:ascii="Consolas" w:eastAsia="Consolas" w:hAnsi="Consolas" w:cs="Consolas"/>
                <w:color w:val="AA573C"/>
                <w:shd w:val="clear" w:color="auto" w:fill="EFECF4"/>
              </w:rPr>
              <w:t>1</w:t>
            </w:r>
            <w:r>
              <w:rPr>
                <w:rFonts w:ascii="Consolas" w:eastAsia="Consolas" w:hAnsi="Consolas" w:cs="Consolas"/>
                <w:color w:val="585260"/>
                <w:shd w:val="clear" w:color="auto" w:fill="EFECF4"/>
              </w:rPr>
              <w:t>)</w:t>
            </w:r>
          </w:p>
        </w:tc>
      </w:tr>
    </w:tbl>
    <w:p w14:paraId="3FD14B11" w14:textId="77777777" w:rsidR="003B41AD" w:rsidRDefault="003B41AD">
      <w:pPr>
        <w:spacing w:after="240"/>
      </w:pPr>
    </w:p>
    <w:p w14:paraId="5B39A743" w14:textId="77777777" w:rsidR="003B41AD" w:rsidRDefault="00000000">
      <w:pPr>
        <w:spacing w:after="240"/>
      </w:pPr>
      <w:r>
        <w:rPr>
          <w:noProof/>
        </w:rPr>
        <w:drawing>
          <wp:inline distT="114300" distB="114300" distL="114300" distR="114300" wp14:anchorId="16E3A5AA" wp14:editId="4A6BD166">
            <wp:extent cx="5943600" cy="1447800"/>
            <wp:effectExtent l="19050" t="19050" r="19050" b="1905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DD2983F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6" w:name="_3emsxnmm11dx" w:colFirst="0" w:colLast="0"/>
      <w:bookmarkEnd w:id="16"/>
      <w:r>
        <w:t>Part 6: Cleanup</w:t>
      </w:r>
    </w:p>
    <w:p w14:paraId="232779BD" w14:textId="77777777" w:rsidR="003B41AD" w:rsidRDefault="00000000">
      <w:pPr>
        <w:spacing w:before="240" w:after="240" w:line="480" w:lineRule="auto"/>
      </w:pPr>
      <w:r>
        <w:t>Once you have verified the behavior, shut down all the components.</w:t>
      </w:r>
    </w:p>
    <w:p w14:paraId="3C75FAC3" w14:textId="77777777" w:rsidR="003B41AD" w:rsidRDefault="00000000">
      <w:pPr>
        <w:numPr>
          <w:ilvl w:val="0"/>
          <w:numId w:val="3"/>
        </w:numPr>
        <w:spacing w:before="240" w:line="480" w:lineRule="auto"/>
      </w:pPr>
      <w:r>
        <w:rPr>
          <w:b/>
        </w:rPr>
        <w:t>Stop the Flink job:</w:t>
      </w:r>
      <w:r>
        <w:t xml:space="preserve"> Press </w:t>
      </w:r>
      <w:proofErr w:type="spellStart"/>
      <w:r>
        <w:rPr>
          <w:rFonts w:ascii="Roboto Mono" w:eastAsia="Roboto Mono" w:hAnsi="Roboto Mono" w:cs="Roboto Mono"/>
          <w:color w:val="188038"/>
        </w:rPr>
        <w:t>Ctrl+C</w:t>
      </w:r>
      <w:proofErr w:type="spellEnd"/>
      <w:r>
        <w:t xml:space="preserve"> in Terminal 3.</w:t>
      </w:r>
    </w:p>
    <w:p w14:paraId="1521E009" w14:textId="77777777" w:rsidR="003B41AD" w:rsidRDefault="00000000">
      <w:pPr>
        <w:numPr>
          <w:ilvl w:val="0"/>
          <w:numId w:val="3"/>
        </w:numPr>
        <w:spacing w:line="480" w:lineRule="auto"/>
      </w:pPr>
      <w:r>
        <w:rPr>
          <w:b/>
        </w:rPr>
        <w:t>Stop the producer:</w:t>
      </w:r>
      <w:r>
        <w:t xml:space="preserve"> Press </w:t>
      </w:r>
      <w:proofErr w:type="spellStart"/>
      <w:r>
        <w:rPr>
          <w:rFonts w:ascii="Roboto Mono" w:eastAsia="Roboto Mono" w:hAnsi="Roboto Mono" w:cs="Roboto Mono"/>
          <w:color w:val="188038"/>
        </w:rPr>
        <w:t>Ctrl+C</w:t>
      </w:r>
      <w:proofErr w:type="spellEnd"/>
      <w:r>
        <w:t xml:space="preserve"> in Terminal 2.</w:t>
      </w:r>
    </w:p>
    <w:p w14:paraId="4F9C80E6" w14:textId="77777777" w:rsidR="003B41AD" w:rsidRDefault="00000000">
      <w:pPr>
        <w:numPr>
          <w:ilvl w:val="0"/>
          <w:numId w:val="3"/>
        </w:numPr>
        <w:spacing w:line="480" w:lineRule="auto"/>
      </w:pPr>
      <w:r>
        <w:rPr>
          <w:b/>
        </w:rPr>
        <w:lastRenderedPageBreak/>
        <w:t>Stop the Flink cluster: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stop-cluster.sh</w:t>
      </w:r>
    </w:p>
    <w:p w14:paraId="4209EA45" w14:textId="77777777" w:rsidR="003B41AD" w:rsidRDefault="00000000">
      <w:pPr>
        <w:numPr>
          <w:ilvl w:val="0"/>
          <w:numId w:val="3"/>
        </w:numPr>
        <w:spacing w:after="240" w:line="480" w:lineRule="auto"/>
      </w:pPr>
      <w:r>
        <w:rPr>
          <w:b/>
        </w:rPr>
        <w:t>Stop the Kafka cluster:</w:t>
      </w:r>
      <w:r>
        <w:t xml:space="preserve"> </w:t>
      </w:r>
      <w:r>
        <w:rPr>
          <w:rFonts w:ascii="Roboto Mono" w:eastAsia="Roboto Mono" w:hAnsi="Roboto Mono" w:cs="Roboto Mono"/>
          <w:color w:val="188038"/>
        </w:rPr>
        <w:t>cd ~/flink-lab-4 &amp;&amp; docker compose down</w:t>
      </w:r>
    </w:p>
    <w:p w14:paraId="116D366E" w14:textId="77777777" w:rsidR="003B41AD" w:rsidRDefault="00000000">
      <w:pPr>
        <w:pStyle w:val="Heading1"/>
        <w:keepNext w:val="0"/>
        <w:keepLines w:val="0"/>
        <w:spacing w:before="280" w:line="480" w:lineRule="auto"/>
      </w:pPr>
      <w:bookmarkStart w:id="17" w:name="_ywqmv4sq65eh" w:colFirst="0" w:colLast="0"/>
      <w:bookmarkEnd w:id="17"/>
      <w:r>
        <w:t>Part 7: Next Steps</w:t>
      </w:r>
    </w:p>
    <w:p w14:paraId="25CDD9E0" w14:textId="77777777" w:rsidR="003B41AD" w:rsidRDefault="00000000">
      <w:pPr>
        <w:numPr>
          <w:ilvl w:val="0"/>
          <w:numId w:val="1"/>
        </w:numPr>
        <w:spacing w:before="240" w:line="480" w:lineRule="auto"/>
      </w:pPr>
      <w:r>
        <w:rPr>
          <w:b/>
        </w:rPr>
        <w:t>SQL Queries:</w:t>
      </w:r>
      <w:r>
        <w:t xml:space="preserve"> Try rewriting the Table API query using pure SQL with </w:t>
      </w:r>
      <w:proofErr w:type="spellStart"/>
      <w:r>
        <w:rPr>
          <w:rFonts w:ascii="Roboto Mono" w:eastAsia="Roboto Mono" w:hAnsi="Roboto Mono" w:cs="Roboto Mono"/>
          <w:color w:val="188038"/>
        </w:rPr>
        <w:t>table_</w:t>
      </w:r>
      <w:proofErr w:type="gramStart"/>
      <w:r>
        <w:rPr>
          <w:rFonts w:ascii="Roboto Mono" w:eastAsia="Roboto Mono" w:hAnsi="Roboto Mono" w:cs="Roboto Mono"/>
          <w:color w:val="188038"/>
        </w:rPr>
        <w:t>env.execute</w:t>
      </w:r>
      <w:proofErr w:type="gramEnd"/>
      <w:r>
        <w:rPr>
          <w:rFonts w:ascii="Roboto Mono" w:eastAsia="Roboto Mono" w:hAnsi="Roboto Mono" w:cs="Roboto Mono"/>
          <w:color w:val="188038"/>
        </w:rPr>
        <w:t>_</w:t>
      </w:r>
      <w:proofErr w:type="gramStart"/>
      <w:r>
        <w:rPr>
          <w:rFonts w:ascii="Roboto Mono" w:eastAsia="Roboto Mono" w:hAnsi="Roboto Mono" w:cs="Roboto Mono"/>
          <w:color w:val="188038"/>
        </w:rPr>
        <w:t>sql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>.</w:t>
      </w:r>
    </w:p>
    <w:p w14:paraId="652C3DE4" w14:textId="77777777" w:rsidR="003B41AD" w:rsidRDefault="00000000">
      <w:pPr>
        <w:numPr>
          <w:ilvl w:val="0"/>
          <w:numId w:val="1"/>
        </w:numPr>
        <w:spacing w:line="480" w:lineRule="auto"/>
      </w:pPr>
      <w:r>
        <w:rPr>
          <w:b/>
        </w:rPr>
        <w:t>Schema Evolution with New Fields:</w:t>
      </w:r>
      <w:r>
        <w:t xml:space="preserve"> Modify the Flink job to recognize and process the </w:t>
      </w:r>
      <w:r>
        <w:rPr>
          <w:rFonts w:ascii="Roboto Mono" w:eastAsia="Roboto Mono" w:hAnsi="Roboto Mono" w:cs="Roboto Mono"/>
          <w:color w:val="188038"/>
        </w:rPr>
        <w:t>price</w:t>
      </w:r>
      <w:r>
        <w:t xml:space="preserve"> field.</w:t>
      </w:r>
    </w:p>
    <w:p w14:paraId="6D4F33A9" w14:textId="77777777" w:rsidR="003B41AD" w:rsidRDefault="00000000">
      <w:pPr>
        <w:numPr>
          <w:ilvl w:val="0"/>
          <w:numId w:val="1"/>
        </w:numPr>
        <w:spacing w:after="240" w:line="480" w:lineRule="auto"/>
      </w:pPr>
      <w:r>
        <w:rPr>
          <w:b/>
        </w:rPr>
        <w:t>Joins:</w:t>
      </w:r>
      <w:r>
        <w:t xml:space="preserve"> Introduce a second data stream (e.g., product metadata) and join it with the clickstream.</w:t>
      </w:r>
    </w:p>
    <w:p w14:paraId="127DC073" w14:textId="77777777" w:rsidR="003B41AD" w:rsidRDefault="003B41AD">
      <w:pPr>
        <w:spacing w:line="480" w:lineRule="auto"/>
      </w:pPr>
    </w:p>
    <w:sectPr w:rsidR="003B41AD">
      <w:footerReference w:type="default" r:id="rId1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781BFF" w14:textId="77777777" w:rsidR="00C23A25" w:rsidRDefault="00C23A25">
      <w:pPr>
        <w:spacing w:line="240" w:lineRule="auto"/>
      </w:pPr>
      <w:r>
        <w:separator/>
      </w:r>
    </w:p>
  </w:endnote>
  <w:endnote w:type="continuationSeparator" w:id="0">
    <w:p w14:paraId="71AFEF5B" w14:textId="77777777" w:rsidR="00C23A25" w:rsidRDefault="00C23A2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025CEE4F-6F70-412E-99C0-B4E11A718DB9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2" w:fontKey="{3BD5E5A2-C9D0-4C57-BA45-A33B8BE2DA01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3" w:fontKey="{D35F9CB7-0C04-41F3-A49F-68D8A390D3A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84EF8356-04B0-4B8A-93D1-2E69CF82174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7C59482-7595-4831-BB58-232BF7FD2EF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0B0CE9" w14:textId="77777777" w:rsidR="003B41AD" w:rsidRDefault="00000000">
    <w:r>
      <w:rPr>
        <w:rFonts w:ascii="Candara" w:eastAsia="Candara" w:hAnsi="Candara" w:cs="Candara"/>
        <w:color w:val="434343"/>
        <w:sz w:val="20"/>
        <w:szCs w:val="20"/>
      </w:rPr>
      <w:t>Copyright © 2025. All rights reserved</w:t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</w:r>
    <w:r>
      <w:rPr>
        <w:rFonts w:ascii="Candara" w:eastAsia="Candara" w:hAnsi="Candara" w:cs="Candara"/>
        <w:sz w:val="24"/>
        <w:szCs w:val="24"/>
      </w:rPr>
      <w:tab/>
      <w:t xml:space="preserve">          </w:t>
    </w:r>
    <w:r>
      <w:rPr>
        <w:rFonts w:ascii="Candara" w:eastAsia="Candara" w:hAnsi="Candara" w:cs="Candara"/>
        <w:sz w:val="24"/>
        <w:szCs w:val="24"/>
      </w:rPr>
      <w:fldChar w:fldCharType="begin"/>
    </w:r>
    <w:r>
      <w:rPr>
        <w:rFonts w:ascii="Candara" w:eastAsia="Candara" w:hAnsi="Candara" w:cs="Candara"/>
        <w:sz w:val="24"/>
        <w:szCs w:val="24"/>
      </w:rPr>
      <w:instrText>PAGE</w:instrText>
    </w:r>
    <w:r>
      <w:rPr>
        <w:rFonts w:ascii="Candara" w:eastAsia="Candara" w:hAnsi="Candara" w:cs="Candara"/>
        <w:sz w:val="24"/>
        <w:szCs w:val="24"/>
      </w:rPr>
      <w:fldChar w:fldCharType="separate"/>
    </w:r>
    <w:r w:rsidR="00A67B20">
      <w:rPr>
        <w:rFonts w:ascii="Candara" w:eastAsia="Candara" w:hAnsi="Candara" w:cs="Candara"/>
        <w:noProof/>
        <w:sz w:val="24"/>
        <w:szCs w:val="24"/>
      </w:rPr>
      <w:t>1</w:t>
    </w:r>
    <w:r>
      <w:rPr>
        <w:rFonts w:ascii="Candara" w:eastAsia="Candara" w:hAnsi="Candara" w:cs="Candara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91EDD" w14:textId="77777777" w:rsidR="00C23A25" w:rsidRDefault="00C23A25">
      <w:pPr>
        <w:spacing w:line="240" w:lineRule="auto"/>
      </w:pPr>
      <w:r>
        <w:separator/>
      </w:r>
    </w:p>
  </w:footnote>
  <w:footnote w:type="continuationSeparator" w:id="0">
    <w:p w14:paraId="117368A9" w14:textId="77777777" w:rsidR="00C23A25" w:rsidRDefault="00C23A2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51041"/>
    <w:multiLevelType w:val="multilevel"/>
    <w:tmpl w:val="B70CEF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D372E"/>
    <w:multiLevelType w:val="multilevel"/>
    <w:tmpl w:val="1F44F46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8403570"/>
    <w:multiLevelType w:val="multilevel"/>
    <w:tmpl w:val="AFF60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79918799">
    <w:abstractNumId w:val="0"/>
  </w:num>
  <w:num w:numId="2" w16cid:durableId="4284213">
    <w:abstractNumId w:val="2"/>
  </w:num>
  <w:num w:numId="3" w16cid:durableId="4562204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41AD"/>
    <w:rsid w:val="00063359"/>
    <w:rsid w:val="002F49CC"/>
    <w:rsid w:val="00313A37"/>
    <w:rsid w:val="003B41AD"/>
    <w:rsid w:val="00A67B20"/>
    <w:rsid w:val="00C23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A7FEC1"/>
  <w15:docId w15:val="{11473377-9A39-414E-BEF4-77592A7F5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</w:tblPr>
  </w:style>
  <w:style w:type="table" w:customStyle="1" w:styleId="a0">
    <w:basedOn w:val="TableNormal0"/>
    <w:tblPr>
      <w:tblStyleRowBandSize w:val="1"/>
      <w:tblStyleColBandSize w:val="1"/>
    </w:tblPr>
  </w:style>
  <w:style w:type="table" w:customStyle="1" w:styleId="a1">
    <w:basedOn w:val="TableNormal0"/>
    <w:tblPr>
      <w:tblStyleRowBandSize w:val="1"/>
      <w:tblStyleColBandSize w:val="1"/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</w:tblPr>
  </w:style>
  <w:style w:type="table" w:customStyle="1" w:styleId="a6">
    <w:basedOn w:val="TableNormal0"/>
    <w:tblPr>
      <w:tblStyleRowBandSize w:val="1"/>
      <w:tblStyleColBandSize w:val="1"/>
    </w:tblPr>
  </w:style>
  <w:style w:type="table" w:customStyle="1" w:styleId="a7">
    <w:basedOn w:val="TableNormal0"/>
    <w:tblPr>
      <w:tblStyleRowBandSize w:val="1"/>
      <w:tblStyleColBandSize w:val="1"/>
    </w:tblPr>
  </w:style>
  <w:style w:type="table" w:customStyle="1" w:styleId="a8">
    <w:basedOn w:val="TableNormal0"/>
    <w:tblPr>
      <w:tblStyleRowBandSize w:val="1"/>
      <w:tblStyleColBandSize w:val="1"/>
    </w:tblPr>
  </w:style>
  <w:style w:type="table" w:customStyle="1" w:styleId="a9">
    <w:basedOn w:val="TableNormal0"/>
    <w:tblPr>
      <w:tblStyleRowBandSize w:val="1"/>
      <w:tblStyleColBandSize w:val="1"/>
    </w:tblPr>
  </w:style>
  <w:style w:type="table" w:customStyle="1" w:styleId="aa">
    <w:basedOn w:val="TableNormal0"/>
    <w:tblPr>
      <w:tblStyleRowBandSize w:val="1"/>
      <w:tblStyleColBandSize w:val="1"/>
    </w:tblPr>
  </w:style>
  <w:style w:type="table" w:customStyle="1" w:styleId="ab">
    <w:basedOn w:val="TableNormal0"/>
    <w:tblPr>
      <w:tblStyleRowBandSize w:val="1"/>
      <w:tblStyleColBandSize w:val="1"/>
    </w:tblPr>
  </w:style>
  <w:style w:type="table" w:customStyle="1" w:styleId="ac">
    <w:basedOn w:val="TableNormal0"/>
    <w:tblPr>
      <w:tblStyleRowBandSize w:val="1"/>
      <w:tblStyleColBandSize w:val="1"/>
    </w:tblPr>
  </w:style>
  <w:style w:type="table" w:customStyle="1" w:styleId="ad">
    <w:basedOn w:val="TableNormal0"/>
    <w:tblPr>
      <w:tblStyleRowBandSize w:val="1"/>
      <w:tblStyleColBandSize w:val="1"/>
    </w:tblPr>
  </w:style>
  <w:style w:type="table" w:customStyle="1" w:styleId="ae">
    <w:basedOn w:val="TableNormal0"/>
    <w:tblPr>
      <w:tblStyleRowBandSize w:val="1"/>
      <w:tblStyleColBandSize w:val="1"/>
    </w:tblPr>
  </w:style>
  <w:style w:type="table" w:customStyle="1" w:styleId="af">
    <w:basedOn w:val="TableNormal0"/>
    <w:tblPr>
      <w:tblStyleRowBandSize w:val="1"/>
      <w:tblStyleColBandSize w:val="1"/>
    </w:tblPr>
  </w:style>
  <w:style w:type="table" w:customStyle="1" w:styleId="af0">
    <w:basedOn w:val="TableNormal0"/>
    <w:tblPr>
      <w:tblStyleRowBandSize w:val="1"/>
      <w:tblStyleColBandSize w:val="1"/>
    </w:tblPr>
  </w:style>
  <w:style w:type="table" w:customStyle="1" w:styleId="af1">
    <w:basedOn w:val="TableNormal0"/>
    <w:tblPr>
      <w:tblStyleRowBandSize w:val="1"/>
      <w:tblStyleColBandSize w:val="1"/>
    </w:tblPr>
  </w:style>
  <w:style w:type="table" w:customStyle="1" w:styleId="af2">
    <w:basedOn w:val="TableNormal0"/>
    <w:tblPr>
      <w:tblStyleRowBandSize w:val="1"/>
      <w:tblStyleColBandSize w:val="1"/>
    </w:tblPr>
  </w:style>
  <w:style w:type="table" w:customStyle="1" w:styleId="af3">
    <w:basedOn w:val="TableNormal0"/>
    <w:tblPr>
      <w:tblStyleRowBandSize w:val="1"/>
      <w:tblStyleColBandSize w:val="1"/>
    </w:tblPr>
  </w:style>
  <w:style w:type="table" w:customStyle="1" w:styleId="af4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1932</Words>
  <Characters>11013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Dr. Hitesh Kumar Sharma</cp:lastModifiedBy>
  <cp:revision>3</cp:revision>
  <dcterms:created xsi:type="dcterms:W3CDTF">2025-09-15T14:33:00Z</dcterms:created>
  <dcterms:modified xsi:type="dcterms:W3CDTF">2025-09-15T16:37:00Z</dcterms:modified>
</cp:coreProperties>
</file>