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2FC9C7B0" w:rsidR="00642ADF" w:rsidRPr="00373886" w:rsidRDefault="00326D57" w:rsidP="00642ADF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2"/>
          <w:szCs w:val="22"/>
          <w:lang w:val="en-IN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C47FE3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Working with Folder and Excel</w:t>
      </w:r>
    </w:p>
    <w:p w14:paraId="4D2EBBD0" w14:textId="77777777" w:rsid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2FF55803" w14:textId="6DD2DB2A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In this exercise, you'll create a flow that copies a selected folder and then adds information about the created backup in a Microsoft Excel file.</w:t>
      </w:r>
    </w:p>
    <w:p w14:paraId="723E436D" w14:textId="77777777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To create the flow:</w:t>
      </w:r>
    </w:p>
    <w:p w14:paraId="59ADB2B8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Launch Power Automate for desktop and then select the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flow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button in the console.</w:t>
      </w:r>
    </w:p>
    <w:p w14:paraId="77AE1C13" w14:textId="3FD2EFE5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3EAF8CF4" wp14:editId="0CE19C9D">
            <wp:extent cx="5943600" cy="3678555"/>
            <wp:effectExtent l="19050" t="19050" r="19050" b="17145"/>
            <wp:docPr id="1423627744" name="Picture 40" descr="Screenshot of the New flow button in the conso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Screenshot of the New flow button in the conso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7FFEF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Choose a name for your flow and then select the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button. For this example, the flow is named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Backup flow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FA2578E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lastRenderedPageBreak/>
        <w:t>When the flow designer is launched, add a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Display select folder dialog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 to prompt users to select a folder.</w:t>
      </w:r>
    </w:p>
    <w:p w14:paraId="0205B370" w14:textId="5BF1E882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FBF3252" wp14:editId="06DAAD86">
            <wp:extent cx="5943600" cy="4026535"/>
            <wp:effectExtent l="19050" t="19050" r="19050" b="12065"/>
            <wp:docPr id="1426589589" name="Picture 39" descr="Screenshot of the Display select folder dialog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Screenshot of the Display select folder dialog action dialog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C182CA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Use a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Copy folder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 to copy the selected folder in your documents folder.</w:t>
      </w:r>
    </w:p>
    <w:p w14:paraId="2DC35494" w14:textId="77777777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 Important</w:t>
      </w:r>
    </w:p>
    <w:p w14:paraId="39909067" w14:textId="77777777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Make sure the destination folder already exists so that the flow can copy the files.</w:t>
      </w:r>
    </w:p>
    <w:p w14:paraId="7A0082B3" w14:textId="140DAC76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B9DE8D5" wp14:editId="7640EF72">
            <wp:extent cx="5868219" cy="3991532"/>
            <wp:effectExtent l="19050" t="19050" r="18415" b="28575"/>
            <wp:docPr id="213968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86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9915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31194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Deploy a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Excel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 to open the Excel file that contains the logs about your backup activity.</w:t>
      </w:r>
    </w:p>
    <w:p w14:paraId="0AE61AAF" w14:textId="77777777" w:rsidR="00016D1B" w:rsidRPr="00016D1B" w:rsidRDefault="00016D1B" w:rsidP="00016D1B">
      <w:pPr>
        <w:numPr>
          <w:ilvl w:val="1"/>
          <w:numId w:val="6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If this file doesn't already exist, create a blank Excel spreadsheet named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Logs.xlsx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in the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Desktop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folder so that the automation will be able to open it as an existing file.</w:t>
      </w:r>
    </w:p>
    <w:p w14:paraId="389A5CBB" w14:textId="1CBCF3CC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6D36DEF" wp14:editId="76FB2B67">
            <wp:extent cx="5943600" cy="4732020"/>
            <wp:effectExtent l="0" t="0" r="0" b="0"/>
            <wp:docPr id="1249234375" name="Picture 37" descr="Screenshot of the Launch Excel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Screenshot of the Launch Excel action dialog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36E8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To find the first available row in the Excel file, use the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first free column/row from Excel worksheet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action.</w:t>
      </w:r>
    </w:p>
    <w:p w14:paraId="121B30A9" w14:textId="05DF9CF8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E9590FC" wp14:editId="6C018E5D">
            <wp:extent cx="5820587" cy="3905795"/>
            <wp:effectExtent l="19050" t="19050" r="27940" b="19050"/>
            <wp:docPr id="18586480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480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05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676B9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To get a timestamp of the current time for the logs, use the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current date and time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action.</w:t>
      </w:r>
    </w:p>
    <w:p w14:paraId="36A55AF1" w14:textId="7ED76008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5CFC71BF" wp14:editId="25EFE2AA">
            <wp:extent cx="5943600" cy="4026535"/>
            <wp:effectExtent l="0" t="0" r="0" b="0"/>
            <wp:docPr id="231814623" name="Picture 35" descr="Screenshot of the Get current date and time action dialo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Screenshot of the Get current date and time action dialog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B130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Deploy two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Write to Excel worksheet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actions to add log information in the Excel file.</w:t>
      </w:r>
    </w:p>
    <w:p w14:paraId="6300258C" w14:textId="77777777" w:rsidR="00016D1B" w:rsidRPr="00016D1B" w:rsidRDefault="00016D1B" w:rsidP="00016D1B">
      <w:pPr>
        <w:numPr>
          <w:ilvl w:val="1"/>
          <w:numId w:val="64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Use the first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Write to Excel worksheet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 to write the copied folder's path in the first column of the first available row.</w:t>
      </w:r>
    </w:p>
    <w:p w14:paraId="17AD6506" w14:textId="3E1906E4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12A349D" wp14:editId="090F6EF7">
            <wp:extent cx="5772956" cy="3877216"/>
            <wp:effectExtent l="19050" t="19050" r="18415" b="28575"/>
            <wp:docPr id="164021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16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8772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094B1A" w14:textId="77777777" w:rsidR="00016D1B" w:rsidRPr="00016D1B" w:rsidRDefault="00016D1B" w:rsidP="00016D1B">
      <w:pPr>
        <w:numPr>
          <w:ilvl w:val="1"/>
          <w:numId w:val="6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Use the second deployed action to add a timestamp in the second column of the first available row.</w:t>
      </w:r>
    </w:p>
    <w:p w14:paraId="69931FED" w14:textId="61BC343C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0C2CD1F8" wp14:editId="37094CF9">
            <wp:extent cx="5820587" cy="3943900"/>
            <wp:effectExtent l="19050" t="19050" r="27940" b="19050"/>
            <wp:docPr id="2089438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385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94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CAE20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Use a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Close Excel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action to save and close the Excel file.</w:t>
      </w:r>
    </w:p>
    <w:p w14:paraId="4EF0D219" w14:textId="73ADEDA8" w:rsidR="00016D1B" w:rsidRPr="00016D1B" w:rsidRDefault="00016D1B" w:rsidP="00427C86">
      <w:pPr>
        <w:spacing w:before="240" w:after="240" w:line="480" w:lineRule="auto"/>
        <w:jc w:val="center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728349E7" wp14:editId="4B2C3528">
            <wp:extent cx="4766284" cy="3224482"/>
            <wp:effectExtent l="19050" t="19050" r="15875" b="14605"/>
            <wp:docPr id="3192996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996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903" cy="32323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B8E612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lastRenderedPageBreak/>
        <w:t>To test that the flow runs as expected, select the </w:t>
      </w:r>
      <w:r w:rsidRPr="00016D1B">
        <w:rPr>
          <w:rFonts w:ascii="Georgia" w:eastAsia="Georgia Pro" w:hAnsi="Georgia" w:cs="Georgia Pro"/>
          <w:b/>
          <w:bCs/>
          <w:color w:val="000000" w:themeColor="text1"/>
          <w:lang w:val="en-IN"/>
        </w:rPr>
        <w:t>Run</w:t>
      </w:r>
      <w:r w:rsidRPr="00016D1B">
        <w:rPr>
          <w:rFonts w:ascii="Georgia" w:eastAsia="Georgia Pro" w:hAnsi="Georgia" w:cs="Georgia Pro"/>
          <w:color w:val="000000" w:themeColor="text1"/>
          <w:lang w:val="en-IN"/>
        </w:rPr>
        <w:t> button, pick a folder, and then check that the log file has been updated.</w:t>
      </w:r>
    </w:p>
    <w:p w14:paraId="5B5F03F9" w14:textId="38685A9D" w:rsidR="00016D1B" w:rsidRPr="00016D1B" w:rsidRDefault="00016D1B" w:rsidP="00016D1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60082851" wp14:editId="353053D5">
            <wp:extent cx="5880418" cy="3493698"/>
            <wp:effectExtent l="0" t="0" r="6350" b="0"/>
            <wp:docPr id="1591938254" name="Picture 31" descr="Screenshot of the final flow and the run button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creenshot of the final flow and the run button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03" cy="350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5394" w14:textId="77777777" w:rsidR="00016D1B" w:rsidRPr="00016D1B" w:rsidRDefault="00016D1B" w:rsidP="00016D1B">
      <w:pPr>
        <w:numPr>
          <w:ilvl w:val="0"/>
          <w:numId w:val="6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016D1B">
        <w:rPr>
          <w:rFonts w:ascii="Georgia" w:eastAsia="Georgia Pro" w:hAnsi="Georgia" w:cs="Georgia Pro"/>
          <w:color w:val="000000" w:themeColor="text1"/>
          <w:lang w:val="en-IN"/>
        </w:rPr>
        <w:t>If the flow works as expected, save it and then close the flow designer.</w:t>
      </w:r>
    </w:p>
    <w:p w14:paraId="194A0DAB" w14:textId="77777777" w:rsidR="009E0A46" w:rsidRDefault="009E0A46" w:rsidP="00373886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664367A" w14:textId="32C4B2C2" w:rsidR="00326D57" w:rsidRPr="00326D57" w:rsidRDefault="00326D57" w:rsidP="00642AD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326D57" w:rsidRPr="00326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44"/>
  </w:num>
  <w:num w:numId="2" w16cid:durableId="1181969981">
    <w:abstractNumId w:val="9"/>
  </w:num>
  <w:num w:numId="3" w16cid:durableId="1684237866">
    <w:abstractNumId w:val="13"/>
  </w:num>
  <w:num w:numId="4" w16cid:durableId="697434179">
    <w:abstractNumId w:val="53"/>
  </w:num>
  <w:num w:numId="5" w16cid:durableId="125780928">
    <w:abstractNumId w:val="56"/>
  </w:num>
  <w:num w:numId="6" w16cid:durableId="824123222">
    <w:abstractNumId w:val="54"/>
  </w:num>
  <w:num w:numId="7" w16cid:durableId="904222436">
    <w:abstractNumId w:val="17"/>
  </w:num>
  <w:num w:numId="8" w16cid:durableId="1192963362">
    <w:abstractNumId w:val="18"/>
  </w:num>
  <w:num w:numId="9" w16cid:durableId="1782526353">
    <w:abstractNumId w:val="38"/>
  </w:num>
  <w:num w:numId="10" w16cid:durableId="2116973280">
    <w:abstractNumId w:val="55"/>
  </w:num>
  <w:num w:numId="11" w16cid:durableId="1963996486">
    <w:abstractNumId w:val="24"/>
  </w:num>
  <w:num w:numId="12" w16cid:durableId="830100883">
    <w:abstractNumId w:val="58"/>
  </w:num>
  <w:num w:numId="13" w16cid:durableId="1060060503">
    <w:abstractNumId w:val="1"/>
  </w:num>
  <w:num w:numId="14" w16cid:durableId="1081294365">
    <w:abstractNumId w:val="27"/>
  </w:num>
  <w:num w:numId="15" w16cid:durableId="1146976287">
    <w:abstractNumId w:val="57"/>
  </w:num>
  <w:num w:numId="16" w16cid:durableId="1451432487">
    <w:abstractNumId w:val="20"/>
  </w:num>
  <w:num w:numId="17" w16cid:durableId="722749798">
    <w:abstractNumId w:val="35"/>
  </w:num>
  <w:num w:numId="18" w16cid:durableId="62263596">
    <w:abstractNumId w:val="49"/>
  </w:num>
  <w:num w:numId="19" w16cid:durableId="417365381">
    <w:abstractNumId w:val="51"/>
  </w:num>
  <w:num w:numId="20" w16cid:durableId="1557159190">
    <w:abstractNumId w:val="10"/>
  </w:num>
  <w:num w:numId="21" w16cid:durableId="2123844811">
    <w:abstractNumId w:val="60"/>
  </w:num>
  <w:num w:numId="22" w16cid:durableId="225800800">
    <w:abstractNumId w:val="26"/>
  </w:num>
  <w:num w:numId="23" w16cid:durableId="1725761822">
    <w:abstractNumId w:val="3"/>
  </w:num>
  <w:num w:numId="24" w16cid:durableId="1201161704">
    <w:abstractNumId w:val="14"/>
  </w:num>
  <w:num w:numId="25" w16cid:durableId="1752893276">
    <w:abstractNumId w:val="52"/>
  </w:num>
  <w:num w:numId="26" w16cid:durableId="1184171674">
    <w:abstractNumId w:val="30"/>
  </w:num>
  <w:num w:numId="27" w16cid:durableId="951865054">
    <w:abstractNumId w:val="47"/>
  </w:num>
  <w:num w:numId="28" w16cid:durableId="263347367">
    <w:abstractNumId w:val="0"/>
  </w:num>
  <w:num w:numId="29" w16cid:durableId="333385639">
    <w:abstractNumId w:val="61"/>
  </w:num>
  <w:num w:numId="30" w16cid:durableId="573979231">
    <w:abstractNumId w:val="21"/>
  </w:num>
  <w:num w:numId="31" w16cid:durableId="1828277203">
    <w:abstractNumId w:val="23"/>
  </w:num>
  <w:num w:numId="32" w16cid:durableId="157233939">
    <w:abstractNumId w:val="28"/>
  </w:num>
  <w:num w:numId="33" w16cid:durableId="907688562">
    <w:abstractNumId w:val="15"/>
  </w:num>
  <w:num w:numId="34" w16cid:durableId="2118789106">
    <w:abstractNumId w:val="42"/>
  </w:num>
  <w:num w:numId="35" w16cid:durableId="1246955730">
    <w:abstractNumId w:val="11"/>
  </w:num>
  <w:num w:numId="36" w16cid:durableId="1181318822">
    <w:abstractNumId w:val="22"/>
  </w:num>
  <w:num w:numId="37" w16cid:durableId="1192955944">
    <w:abstractNumId w:val="4"/>
  </w:num>
  <w:num w:numId="38" w16cid:durableId="460224138">
    <w:abstractNumId w:val="46"/>
  </w:num>
  <w:num w:numId="39" w16cid:durableId="941382118">
    <w:abstractNumId w:val="41"/>
  </w:num>
  <w:num w:numId="40" w16cid:durableId="1528254533">
    <w:abstractNumId w:val="31"/>
  </w:num>
  <w:num w:numId="41" w16cid:durableId="1962951453">
    <w:abstractNumId w:val="59"/>
  </w:num>
  <w:num w:numId="42" w16cid:durableId="1613510854">
    <w:abstractNumId w:val="8"/>
  </w:num>
  <w:num w:numId="43" w16cid:durableId="200435616">
    <w:abstractNumId w:val="32"/>
  </w:num>
  <w:num w:numId="44" w16cid:durableId="844855903">
    <w:abstractNumId w:val="33"/>
  </w:num>
  <w:num w:numId="45" w16cid:durableId="2094543550">
    <w:abstractNumId w:val="48"/>
  </w:num>
  <w:num w:numId="46" w16cid:durableId="1800609386">
    <w:abstractNumId w:val="50"/>
  </w:num>
  <w:num w:numId="47" w16cid:durableId="388917885">
    <w:abstractNumId w:val="45"/>
  </w:num>
  <w:num w:numId="48" w16cid:durableId="1678075389">
    <w:abstractNumId w:val="6"/>
  </w:num>
  <w:num w:numId="49" w16cid:durableId="1237277703">
    <w:abstractNumId w:val="37"/>
  </w:num>
  <w:num w:numId="50" w16cid:durableId="1325359220">
    <w:abstractNumId w:val="19"/>
  </w:num>
  <w:num w:numId="51" w16cid:durableId="1135173235">
    <w:abstractNumId w:val="2"/>
  </w:num>
  <w:num w:numId="52" w16cid:durableId="999389223">
    <w:abstractNumId w:val="7"/>
  </w:num>
  <w:num w:numId="53" w16cid:durableId="1973510905">
    <w:abstractNumId w:val="36"/>
  </w:num>
  <w:num w:numId="54" w16cid:durableId="1689603726">
    <w:abstractNumId w:val="34"/>
  </w:num>
  <w:num w:numId="55" w16cid:durableId="2077387836">
    <w:abstractNumId w:val="39"/>
  </w:num>
  <w:num w:numId="56" w16cid:durableId="1082993900">
    <w:abstractNumId w:val="5"/>
  </w:num>
  <w:num w:numId="57" w16cid:durableId="1297879860">
    <w:abstractNumId w:val="16"/>
  </w:num>
  <w:num w:numId="58" w16cid:durableId="2061661257">
    <w:abstractNumId w:val="29"/>
  </w:num>
  <w:num w:numId="59" w16cid:durableId="1957128610">
    <w:abstractNumId w:val="43"/>
  </w:num>
  <w:num w:numId="60" w16cid:durableId="557014297">
    <w:abstractNumId w:val="40"/>
  </w:num>
  <w:num w:numId="61" w16cid:durableId="474030476">
    <w:abstractNumId w:val="25"/>
  </w:num>
  <w:num w:numId="62" w16cid:durableId="961568856">
    <w:abstractNumId w:val="12"/>
  </w:num>
  <w:num w:numId="63" w16cid:durableId="689180129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326D57"/>
    <w:rsid w:val="00373886"/>
    <w:rsid w:val="00427C86"/>
    <w:rsid w:val="00642ADF"/>
    <w:rsid w:val="007353B6"/>
    <w:rsid w:val="007A25FD"/>
    <w:rsid w:val="008137A4"/>
    <w:rsid w:val="009E0A46"/>
    <w:rsid w:val="00C47FE3"/>
    <w:rsid w:val="00D9593E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earn.microsoft.com/en-us/training/modules/pad-first-steps/media/exercise-6.png#light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2024-11-19T06:29:00Z</dcterms:created>
  <dcterms:modified xsi:type="dcterms:W3CDTF">2025-10-05T19:23:00Z</dcterms:modified>
</cp:coreProperties>
</file>