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598FF" w14:textId="77777777" w:rsidR="00727872" w:rsidRDefault="00727872" w:rsidP="00746A71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  <w:t xml:space="preserve">Kubernetes Namespaces </w:t>
      </w:r>
    </w:p>
    <w:p w14:paraId="2EC7A7BF" w14:textId="76ED0D56" w:rsidR="00664A31" w:rsidRDefault="00727872" w:rsidP="00746A71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  <w:t>B</w:t>
      </w:r>
      <w:r w:rsidRPr="00727872"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  <w:t xml:space="preserve">est </w:t>
      </w: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  <w:t>P</w:t>
      </w:r>
      <w:r w:rsidRPr="00727872"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  <w:t>ractices</w:t>
      </w:r>
    </w:p>
    <w:p w14:paraId="3FC986AF" w14:textId="77777777" w:rsidR="00727872" w:rsidRPr="009A5D23" w:rsidRDefault="00727872" w:rsidP="00746A71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</w:p>
    <w:p w14:paraId="283233F2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Kubernetes Namespaces provide a way to partition and manage resources within a cluster, offering benefits like isolation, resource management, and multi-tenancy. Here are some best practices for using Kubernetes Namespaces effectively:</w:t>
      </w:r>
    </w:p>
    <w:p w14:paraId="28FF9C37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118A087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Kubernetes Namespaces Best Practices</w:t>
      </w:r>
    </w:p>
    <w:p w14:paraId="1146655C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D33DDF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1. Use Namespaces for Environment Separation</w:t>
      </w:r>
    </w:p>
    <w:p w14:paraId="47E6ECE3" w14:textId="77777777" w:rsid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F98454" w14:textId="54AB3A43" w:rsidR="00727872" w:rsidRPr="00727872" w:rsidRDefault="0072787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To isolate different stages of development (e.g., development, staging, production).</w:t>
      </w:r>
    </w:p>
    <w:p w14:paraId="11566F13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EFD63D" w14:textId="77777777" w:rsidR="00727872" w:rsidRPr="00727872" w:rsidRDefault="0072787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Why: This helps prevent resource conflicts and ensures that different environments do not interfere with each other.</w:t>
      </w:r>
    </w:p>
    <w:p w14:paraId="7AFAADAF" w14:textId="77777777" w:rsidR="00727872" w:rsidRPr="00727872" w:rsidRDefault="0072787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How: Create a namespace for each environment and deploy environment-specific resources into their respective namespaces.</w:t>
      </w:r>
    </w:p>
    <w:p w14:paraId="1CE44044" w14:textId="77777777" w:rsid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E6165F" w14:textId="2A265DAB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7EF527D4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D5AFD8" w14:textId="77777777" w:rsidR="00727872" w:rsidRPr="00727872" w:rsidRDefault="00727872" w:rsidP="00727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 create namespace dev</w:t>
      </w:r>
    </w:p>
    <w:p w14:paraId="36C79835" w14:textId="77777777" w:rsidR="00727872" w:rsidRPr="00727872" w:rsidRDefault="00727872" w:rsidP="00727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 create namespace staging</w:t>
      </w:r>
    </w:p>
    <w:p w14:paraId="2226FF93" w14:textId="77777777" w:rsidR="00727872" w:rsidRPr="00727872" w:rsidRDefault="00727872" w:rsidP="00727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 create namespace prod</w:t>
      </w:r>
    </w:p>
    <w:p w14:paraId="4C1FD9F5" w14:textId="77777777" w:rsid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276778" w14:textId="7B822DB1" w:rsidR="00727872" w:rsidRPr="00727872" w:rsidRDefault="0072787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Benefit: Allows independent management, monitoring, and access control for each environment.</w:t>
      </w:r>
    </w:p>
    <w:p w14:paraId="6156E54F" w14:textId="77777777" w:rsid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C03C04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DBFB4C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666773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BB941DA" w14:textId="24445B11" w:rsidR="00727872" w:rsidRPr="0088202A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2. Namespace for Multi-Tenancy</w:t>
      </w:r>
    </w:p>
    <w:p w14:paraId="49DD82E1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20518B" w14:textId="0C9BA389" w:rsidR="00727872" w:rsidRPr="0088202A" w:rsidRDefault="0072787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To provide isolation and management for different teams or projects within the same cluster.</w:t>
      </w:r>
    </w:p>
    <w:p w14:paraId="094C097F" w14:textId="77777777" w:rsidR="00727872" w:rsidRPr="0088202A" w:rsidRDefault="0072787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Why: Enables different teams to work in isolation, ensuring their resources do not conflict and are securely separated.</w:t>
      </w:r>
    </w:p>
    <w:p w14:paraId="4514F838" w14:textId="77777777" w:rsidR="00727872" w:rsidRPr="0088202A" w:rsidRDefault="0072787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How: Assign each team or project its own namespace and apply resource quotas and limits to control resource usage.</w:t>
      </w:r>
    </w:p>
    <w:p w14:paraId="6B1C9710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836731" w14:textId="51F2CFD9" w:rsidR="00727872" w:rsidRPr="0088202A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15F0B134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9398CD4" w14:textId="42DC3BD8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 create namespace team-alpha</w:t>
      </w:r>
    </w:p>
    <w:p w14:paraId="0FDC9648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 create namespace team-beta</w:t>
      </w:r>
    </w:p>
    <w:p w14:paraId="416CBBE7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7E05E6" w14:textId="140C92E9" w:rsidR="00727872" w:rsidRPr="0088202A" w:rsidRDefault="00727872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Benefit: Improves security and resource allocation, and simplifies administration.</w:t>
      </w:r>
    </w:p>
    <w:p w14:paraId="768CD677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B515CF" w14:textId="4DCAC24D" w:rsidR="00727872" w:rsidRPr="0088202A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3. Enforce Resource Quotas and Limits</w:t>
      </w:r>
    </w:p>
    <w:p w14:paraId="7515427C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126418" w14:textId="197693EA" w:rsidR="00727872" w:rsidRPr="0088202A" w:rsidRDefault="00727872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To prevent any single namespace from consuming excessive resources, potentially impacting other namespaces.</w:t>
      </w:r>
    </w:p>
    <w:p w14:paraId="14C02D83" w14:textId="77777777" w:rsidR="00727872" w:rsidRPr="0088202A" w:rsidRDefault="00727872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Why: Helps in managing cluster resources effectively and avoids resource contention.</w:t>
      </w:r>
    </w:p>
    <w:p w14:paraId="2B9EB02A" w14:textId="77777777" w:rsidR="00727872" w:rsidRPr="0088202A" w:rsidRDefault="00727872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How: Define ResourceQuotas and LimitRanges for each namespace to control the maximum CPU, memory, and storage usage.</w:t>
      </w:r>
    </w:p>
    <w:p w14:paraId="008339BF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1D9103B" w14:textId="4BA47E04" w:rsidR="00727872" w:rsidRPr="0088202A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7F505A28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4A404A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apiVersion: v1</w:t>
      </w:r>
    </w:p>
    <w:p w14:paraId="7991428D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kind: ResourceQuota</w:t>
      </w:r>
    </w:p>
    <w:p w14:paraId="54B31C19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metadata:</w:t>
      </w:r>
    </w:p>
    <w:p w14:paraId="7649D51A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quota</w:t>
      </w:r>
    </w:p>
    <w:p w14:paraId="0981477A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namespace: team-alpha</w:t>
      </w:r>
    </w:p>
    <w:p w14:paraId="3F9FBEB4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spec:</w:t>
      </w:r>
    </w:p>
    <w:p w14:paraId="6E63DFBF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hard:</w:t>
      </w:r>
    </w:p>
    <w:p w14:paraId="088B92DC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pods: "10"</w:t>
      </w:r>
    </w:p>
    <w:p w14:paraId="6D8DA7C2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requests.cpu: "4"</w:t>
      </w:r>
    </w:p>
    <w:p w14:paraId="6E69B343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requests.memory: "8Gi"</w:t>
      </w:r>
    </w:p>
    <w:p w14:paraId="680EFFDB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limits.cpu: "10"</w:t>
      </w:r>
    </w:p>
    <w:p w14:paraId="227A71C4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limits.memory: "20Gi"</w:t>
      </w:r>
    </w:p>
    <w:p w14:paraId="5480334A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89623D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96534D" w14:textId="3F625CA8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apiVersion: v1</w:t>
      </w:r>
    </w:p>
    <w:p w14:paraId="44067024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kind: LimitRange</w:t>
      </w:r>
    </w:p>
    <w:p w14:paraId="4608E445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metadata:</w:t>
      </w:r>
    </w:p>
    <w:p w14:paraId="5E29F565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limits</w:t>
      </w:r>
    </w:p>
    <w:p w14:paraId="0AB804BA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namespace: team-alpha</w:t>
      </w:r>
    </w:p>
    <w:p w14:paraId="509A0FAA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spec:</w:t>
      </w:r>
    </w:p>
    <w:p w14:paraId="4157BA29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limits:</w:t>
      </w:r>
    </w:p>
    <w:p w14:paraId="5D8D82B8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- default:</w:t>
      </w:r>
    </w:p>
    <w:p w14:paraId="18DCC628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cpu: "500m"</w:t>
      </w:r>
    </w:p>
    <w:p w14:paraId="68AAA2ED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memory: "512Mi"</w:t>
      </w:r>
    </w:p>
    <w:p w14:paraId="7539595A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defaultRequest:</w:t>
      </w:r>
    </w:p>
    <w:p w14:paraId="3425CA2E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cpu: "200m"</w:t>
      </w:r>
    </w:p>
    <w:p w14:paraId="28CA238D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memory: "256Mi"</w:t>
      </w:r>
    </w:p>
    <w:p w14:paraId="6DC28DB8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type: Container</w:t>
      </w:r>
    </w:p>
    <w:p w14:paraId="2A65249D" w14:textId="77777777" w:rsidR="0088202A" w:rsidRDefault="0088202A" w:rsidP="0088202A">
      <w:pPr>
        <w:pStyle w:val="ListParagraph"/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C3C035" w14:textId="7F16D7E3" w:rsidR="00727872" w:rsidRPr="0088202A" w:rsidRDefault="0072787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Benefit: Ensures fair usage and availability of resources across namespaces.</w:t>
      </w:r>
    </w:p>
    <w:p w14:paraId="57C96FE3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0AD2C1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685C6DB" w14:textId="307B22F1" w:rsidR="00727872" w:rsidRPr="0088202A" w:rsidRDefault="00525B1C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4</w:t>
      </w:r>
      <w:r w:rsidR="00727872"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. Standardize Namespace Naming Conventions</w:t>
      </w:r>
    </w:p>
    <w:p w14:paraId="5A88D832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2AAD08" w14:textId="6B955272" w:rsidR="00727872" w:rsidRPr="0088202A" w:rsidRDefault="00727872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To maintain consistency and clarity in namespace naming across the cluster.</w:t>
      </w:r>
    </w:p>
    <w:p w14:paraId="34B1AB51" w14:textId="77777777" w:rsidR="00727872" w:rsidRPr="0088202A" w:rsidRDefault="00727872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Why: Makes it easier to identify and manage resources belonging to specific teams, projects, or environments.</w:t>
      </w:r>
    </w:p>
    <w:p w14:paraId="1F05FFB8" w14:textId="77777777" w:rsidR="00727872" w:rsidRPr="0088202A" w:rsidRDefault="00727872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How: Use clear, descriptive, and consistent naming patterns for namespaces.</w:t>
      </w:r>
    </w:p>
    <w:p w14:paraId="5CB43168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0D153E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6CBEEE9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2FFFA6" w14:textId="60F4B4E0" w:rsidR="00727872" w:rsidRPr="0088202A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006F59ED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AD98BAD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team-alpha-dev for the development environment of Team Alpha.</w:t>
      </w:r>
    </w:p>
    <w:p w14:paraId="4CCC8811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team-alpha-prod for the production environment of Team Alpha.</w:t>
      </w:r>
    </w:p>
    <w:p w14:paraId="5D8CDC40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EA688D" w14:textId="77777777" w:rsidR="00727872" w:rsidRPr="0088202A" w:rsidRDefault="00727872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Benefit: Simplifies administration, scripting, and understanding of resource ownership.</w:t>
      </w:r>
    </w:p>
    <w:p w14:paraId="5EB9D93D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CFE848" w14:textId="4AB64A40" w:rsidR="00727872" w:rsidRPr="0088202A" w:rsidRDefault="00525B1C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5</w:t>
      </w:r>
      <w:r w:rsidR="00727872"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. Use Namespace Labels for Organization</w:t>
      </w:r>
    </w:p>
    <w:p w14:paraId="41450C23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0ED3F2" w14:textId="0937EB28" w:rsidR="00727872" w:rsidRPr="0088202A" w:rsidRDefault="00727872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To facilitate easier filtering and querying of namespaces.</w:t>
      </w:r>
    </w:p>
    <w:p w14:paraId="4ABD542F" w14:textId="77777777" w:rsidR="00727872" w:rsidRPr="0088202A" w:rsidRDefault="00727872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Why: Helps in organizing and managing namespaces based on categories like team, environment, or project.</w:t>
      </w:r>
    </w:p>
    <w:p w14:paraId="5C537E7E" w14:textId="77777777" w:rsidR="00727872" w:rsidRPr="0088202A" w:rsidRDefault="00727872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How: Apply meaningful labels to namespaces, enabling tools and scripts to group and manage them effectively.</w:t>
      </w:r>
    </w:p>
    <w:p w14:paraId="4D3A7E8D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288570" w14:textId="10EF73CF" w:rsidR="00727872" w:rsidRPr="0088202A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59B5B98A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3B732C4" w14:textId="37808D33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 label namespace team-alpha env=production</w:t>
      </w:r>
    </w:p>
    <w:p w14:paraId="66237373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 label namespace team-beta env=staging</w:t>
      </w:r>
    </w:p>
    <w:p w14:paraId="55F85058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10F258" w14:textId="5815C375" w:rsidR="00727872" w:rsidRPr="0088202A" w:rsidRDefault="00727872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Benefit: Enhances the ability to query, filter, and manage namespaces programmatically.</w:t>
      </w:r>
    </w:p>
    <w:p w14:paraId="10FDEA83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3C009B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480122" w14:textId="38C861A9" w:rsidR="00727872" w:rsidRPr="0088202A" w:rsidRDefault="00525B1C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6</w:t>
      </w:r>
      <w:r w:rsidR="00727872"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. Secure Namespace Access</w:t>
      </w:r>
    </w:p>
    <w:p w14:paraId="43471F9A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6044EC" w14:textId="66902778" w:rsidR="00727872" w:rsidRPr="0088202A" w:rsidRDefault="00727872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To control who can perform actions within namespaces.</w:t>
      </w:r>
    </w:p>
    <w:p w14:paraId="22CA3C54" w14:textId="77777777" w:rsidR="00727872" w:rsidRPr="0088202A" w:rsidRDefault="00727872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Why: Limits potential security risks by restricting access to only authorized users and services.</w:t>
      </w:r>
    </w:p>
    <w:p w14:paraId="437923C7" w14:textId="77777777" w:rsidR="00727872" w:rsidRPr="0088202A" w:rsidRDefault="00727872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How: Use Role-Based Access Control (RBAC) to define permissions for users and services within each namespace.</w:t>
      </w:r>
    </w:p>
    <w:p w14:paraId="4422E98B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5E6B27" w14:textId="1A943E33" w:rsidR="00727872" w:rsidRPr="0088202A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5641732F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BFEFF0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apiVersion: rbac.authorization.k8s.io/v1</w:t>
      </w:r>
    </w:p>
    <w:p w14:paraId="7064AA78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kind: Role</w:t>
      </w:r>
    </w:p>
    <w:p w14:paraId="60ECA717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metadata:</w:t>
      </w:r>
    </w:p>
    <w:p w14:paraId="71D313F7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namespace: team-alpha</w:t>
      </w:r>
    </w:p>
    <w:p w14:paraId="49B1D92D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pod-reader</w:t>
      </w:r>
    </w:p>
    <w:p w14:paraId="46E5634C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rules:</w:t>
      </w:r>
    </w:p>
    <w:p w14:paraId="691F2D2E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 apiGroups: [""]</w:t>
      </w:r>
    </w:p>
    <w:p w14:paraId="6C151DFE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resources: ["pods"]</w:t>
      </w:r>
    </w:p>
    <w:p w14:paraId="012C82C7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verbs: ["get", "list", "watch"]</w:t>
      </w:r>
    </w:p>
    <w:p w14:paraId="11364BD3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2EA90D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apiVersion: rbac.authorization.k8s.io/v1</w:t>
      </w:r>
    </w:p>
    <w:p w14:paraId="0D1804A5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kind: RoleBinding</w:t>
      </w:r>
    </w:p>
    <w:p w14:paraId="6D76F083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metadata:</w:t>
      </w:r>
    </w:p>
    <w:p w14:paraId="06F5CD7D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read-pods</w:t>
      </w:r>
    </w:p>
    <w:p w14:paraId="1ED8E1E5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namespace: team-alpha</w:t>
      </w:r>
    </w:p>
    <w:p w14:paraId="015ECB7D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subjects:</w:t>
      </w:r>
    </w:p>
    <w:p w14:paraId="2CB11DDA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 kind: User</w:t>
      </w:r>
    </w:p>
    <w:p w14:paraId="21D30AD1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jane-doe</w:t>
      </w:r>
    </w:p>
    <w:p w14:paraId="3852B201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apiGroup: rbac.authorization.k8s.io</w:t>
      </w:r>
    </w:p>
    <w:p w14:paraId="5783A9CA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roleRef:</w:t>
      </w:r>
    </w:p>
    <w:p w14:paraId="71158F3C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kind: Role</w:t>
      </w:r>
    </w:p>
    <w:p w14:paraId="6324DD5E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pod-reader</w:t>
      </w:r>
    </w:p>
    <w:p w14:paraId="184D40A2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apiGroup: rbac.authorization.k8s.io</w:t>
      </w:r>
    </w:p>
    <w:p w14:paraId="2F8A5981" w14:textId="77777777" w:rsidR="0088202A" w:rsidRDefault="0088202A" w:rsidP="0088202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B54664" w14:textId="1A57A60F" w:rsidR="00727872" w:rsidRPr="0088202A" w:rsidRDefault="00727872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Benefit: Enhances security by ensuring only authorized actions can be performed within namespaces.</w:t>
      </w:r>
    </w:p>
    <w:p w14:paraId="7497792A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63368E" w14:textId="0559FF92" w:rsidR="00727872" w:rsidRPr="0088202A" w:rsidRDefault="00525B1C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7</w:t>
      </w:r>
      <w:r w:rsidR="00727872"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. Regularly Review and Clean Up Namespaces</w:t>
      </w:r>
    </w:p>
    <w:p w14:paraId="48D4A05B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30B756" w14:textId="45E3A242" w:rsidR="00727872" w:rsidRPr="0088202A" w:rsidRDefault="00727872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Purpose: To maintain a clean and organized cluster.</w:t>
      </w:r>
    </w:p>
    <w:p w14:paraId="1B0CA644" w14:textId="77777777" w:rsidR="00727872" w:rsidRPr="0088202A" w:rsidRDefault="00727872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Why: Removes unused or obsolete namespaces, reducing resource wastage and administrative burden.</w:t>
      </w:r>
    </w:p>
    <w:p w14:paraId="4F534AD4" w14:textId="77777777" w:rsidR="00727872" w:rsidRPr="0088202A" w:rsidRDefault="00727872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How: Periodically review namespaces and decommission those no longer needed, updating associated resource quotas and policies accordingly.</w:t>
      </w:r>
    </w:p>
    <w:p w14:paraId="3E005280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6A95D6" w14:textId="61EF8CFB" w:rsidR="00727872" w:rsidRPr="0088202A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Cleanup Command:</w:t>
      </w:r>
    </w:p>
    <w:p w14:paraId="1902FF06" w14:textId="77777777" w:rsidR="00727872" w:rsidRPr="00727872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EB2DCF" w14:textId="77777777" w:rsidR="00727872" w:rsidRPr="00727872" w:rsidRDefault="00727872" w:rsidP="00882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 delete namespace old-project</w:t>
      </w:r>
    </w:p>
    <w:p w14:paraId="224AEB0B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B49418D" w14:textId="6D243D27" w:rsidR="00727872" w:rsidRPr="0088202A" w:rsidRDefault="00727872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Benefit: Keeps the cluster tidy, reduces operational complexity, and optimizes resource utilization.</w:t>
      </w:r>
    </w:p>
    <w:p w14:paraId="6316D760" w14:textId="77777777" w:rsid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464B8E1" w14:textId="05A34190" w:rsidR="00727872" w:rsidRPr="0088202A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88202A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Conclusion</w:t>
      </w:r>
    </w:p>
    <w:p w14:paraId="1331470D" w14:textId="77777777" w:rsidR="0088202A" w:rsidRPr="0088202A" w:rsidRDefault="0088202A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FD0235" w14:textId="571576EA" w:rsidR="00746A71" w:rsidRPr="009A5D23" w:rsidRDefault="00727872" w:rsidP="0072787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78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Implementing these best practices for Kubernetes Namespaces ensures better resource management, security, and operational efficiency. By thoughtfully organizing and managing namespaces, you can create a more scalable, secure, and maintainable Kubernetes environment.</w:t>
      </w:r>
    </w:p>
    <w:sectPr w:rsidR="00746A71" w:rsidRPr="009A5D2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9AAD9" w14:textId="77777777" w:rsidR="00B5567E" w:rsidRDefault="00B5567E" w:rsidP="001B483B">
      <w:pPr>
        <w:spacing w:after="0" w:line="240" w:lineRule="auto"/>
      </w:pPr>
      <w:r>
        <w:separator/>
      </w:r>
    </w:p>
  </w:endnote>
  <w:endnote w:type="continuationSeparator" w:id="0">
    <w:p w14:paraId="70B4C965" w14:textId="77777777" w:rsidR="00B5567E" w:rsidRDefault="00B5567E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2CE2E" w14:textId="77777777" w:rsidR="00B5567E" w:rsidRDefault="00B5567E" w:rsidP="001B483B">
      <w:pPr>
        <w:spacing w:after="0" w:line="240" w:lineRule="auto"/>
      </w:pPr>
      <w:r>
        <w:separator/>
      </w:r>
    </w:p>
  </w:footnote>
  <w:footnote w:type="continuationSeparator" w:id="0">
    <w:p w14:paraId="4A50E38D" w14:textId="77777777" w:rsidR="00B5567E" w:rsidRDefault="00B5567E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5F00B777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541222">
    <w:abstractNumId w:val="2"/>
  </w:num>
  <w:num w:numId="2" w16cid:durableId="1291133646">
    <w:abstractNumId w:val="10"/>
  </w:num>
  <w:num w:numId="3" w16cid:durableId="1384913099">
    <w:abstractNumId w:val="8"/>
  </w:num>
  <w:num w:numId="4" w16cid:durableId="1176000556">
    <w:abstractNumId w:val="7"/>
  </w:num>
  <w:num w:numId="5" w16cid:durableId="1279751467">
    <w:abstractNumId w:val="5"/>
  </w:num>
  <w:num w:numId="6" w16cid:durableId="1572495855">
    <w:abstractNumId w:val="9"/>
  </w:num>
  <w:num w:numId="7" w16cid:durableId="1154032362">
    <w:abstractNumId w:val="1"/>
  </w:num>
  <w:num w:numId="8" w16cid:durableId="558367054">
    <w:abstractNumId w:val="3"/>
  </w:num>
  <w:num w:numId="9" w16cid:durableId="93286976">
    <w:abstractNumId w:val="6"/>
  </w:num>
  <w:num w:numId="10" w16cid:durableId="1827354171">
    <w:abstractNumId w:val="4"/>
  </w:num>
  <w:num w:numId="11" w16cid:durableId="913708079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1B3CFB"/>
    <w:rsid w:val="001B483B"/>
    <w:rsid w:val="002465B3"/>
    <w:rsid w:val="00313510"/>
    <w:rsid w:val="003A5DBF"/>
    <w:rsid w:val="003C1AA4"/>
    <w:rsid w:val="00447B21"/>
    <w:rsid w:val="00525B1C"/>
    <w:rsid w:val="0058351B"/>
    <w:rsid w:val="00664A31"/>
    <w:rsid w:val="00671E9F"/>
    <w:rsid w:val="006E50D2"/>
    <w:rsid w:val="00727872"/>
    <w:rsid w:val="00746A71"/>
    <w:rsid w:val="00757259"/>
    <w:rsid w:val="0084373E"/>
    <w:rsid w:val="0088202A"/>
    <w:rsid w:val="00900515"/>
    <w:rsid w:val="00944243"/>
    <w:rsid w:val="00973C38"/>
    <w:rsid w:val="009A21CE"/>
    <w:rsid w:val="009A5D23"/>
    <w:rsid w:val="009E7707"/>
    <w:rsid w:val="00A52C7B"/>
    <w:rsid w:val="00A73458"/>
    <w:rsid w:val="00B5567E"/>
    <w:rsid w:val="00B608AC"/>
    <w:rsid w:val="00CC3C01"/>
    <w:rsid w:val="00D912A7"/>
    <w:rsid w:val="00D96EA4"/>
    <w:rsid w:val="00E85172"/>
    <w:rsid w:val="00EA5412"/>
    <w:rsid w:val="00F31F2F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2024-07-06T05:24:00Z</dcterms:created>
  <dcterms:modified xsi:type="dcterms:W3CDTF">2025-08-08T15:46:00Z</dcterms:modified>
</cp:coreProperties>
</file>