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Lines w:val="0"/>
        <w:widowControl w:val="0"/>
        <w:tabs>
          <w:tab w:val="left" w:leader="none" w:pos="0"/>
        </w:tabs>
        <w:spacing w:after="120" w:before="238" w:line="360" w:lineRule="auto"/>
        <w:jc w:val="both"/>
        <w:rPr>
          <w:b w:val="1"/>
          <w:sz w:val="40"/>
          <w:szCs w:val="40"/>
        </w:rPr>
      </w:pPr>
      <w:bookmarkStart w:colFirst="0" w:colLast="0" w:name="_p0kncr8a6jdz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Lab 01: Kafka Basics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144" w:before="144" w:line="360" w:lineRule="auto"/>
        <w:jc w:val="both"/>
        <w:rPr>
          <w:b w:val="1"/>
          <w:sz w:val="32"/>
          <w:szCs w:val="32"/>
        </w:rPr>
      </w:pPr>
      <w:bookmarkStart w:colFirst="0" w:colLast="0" w:name="_ghwy5dny80nh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widowControl w:val="0"/>
        <w:spacing w:after="144" w:before="144" w:line="360" w:lineRule="auto"/>
        <w:jc w:val="both"/>
        <w:rPr>
          <w:rFonts w:ascii="Helvetica Neue" w:cs="Helvetica Neue" w:eastAsia="Helvetica Neue" w:hAnsi="Helvetica Neue"/>
          <w:b w:val="1"/>
          <w:color w:val="333333"/>
          <w:sz w:val="34"/>
          <w:szCs w:val="34"/>
        </w:rPr>
      </w:pPr>
      <w:r w:rsidDel="00000000" w:rsidR="00000000" w:rsidRPr="00000000">
        <w:rPr>
          <w:rtl w:val="0"/>
        </w:rPr>
        <w:t xml:space="preserve">In this lab, you will explore Kafka basics. You will utilize command-line tools provided by Confluent to start up Kafka and related components. Then you will create a Kafka topic and use the producer and consumer to utilize the messages written to the topic.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00" w:before="200" w:lineRule="auto"/>
        <w:jc w:val="both"/>
        <w:rPr>
          <w:b w:val="1"/>
          <w:sz w:val="32"/>
          <w:szCs w:val="32"/>
        </w:rPr>
      </w:pPr>
      <w:bookmarkStart w:colFirst="0" w:colLast="0" w:name="_5wcltfv3hkc9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Let’s get Started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Confluent platform provides a single script that starts the following components: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Kafka,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Zookeeper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Schema Registry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Kafka-rest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Connect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KSQLDB Server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Control Center</w:t>
      </w:r>
    </w:p>
    <w:p w:rsidR="00000000" w:rsidDel="00000000" w:rsidP="00000000" w:rsidRDefault="00000000" w:rsidRPr="00000000" w14:paraId="0000000D">
      <w:pPr>
        <w:spacing w:after="20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 script exists in the confluent bin directory. We will use the confluent script and start them all at once: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Terminal window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Execute the following command to start confluent Kafka and related components:</w:t>
      </w:r>
    </w:p>
    <w:tbl>
      <w:tblPr>
        <w:tblStyle w:val="Table1"/>
        <w:tblW w:w="7905.0" w:type="dxa"/>
        <w:jc w:val="left"/>
        <w:tblInd w:w="73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confluent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services zookeeper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confluent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services kafka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You will see the following content in the terminal window: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252913" cy="161528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615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00" w:before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Keep the Terminal window open.</w:t>
      </w:r>
    </w:p>
    <w:p w:rsidR="00000000" w:rsidDel="00000000" w:rsidP="00000000" w:rsidRDefault="00000000" w:rsidRPr="00000000" w14:paraId="0000001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bookmarkStart w:colFirst="0" w:colLast="0" w:name="_gdtpl3iei0uj" w:id="3"/>
      <w:bookmarkEnd w:id="3"/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a Kafka Topic</w:t>
      </w:r>
    </w:p>
    <w:p w:rsidR="00000000" w:rsidDel="00000000" w:rsidP="00000000" w:rsidRDefault="00000000" w:rsidRPr="00000000" w14:paraId="00000016">
      <w:pPr>
        <w:spacing w:after="20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Kafka maintains feeds of messages in categories called topics. In this part, you will create a topic named "web-clickstream" with a single partition and only one replica. 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00" w:lineRule="auto"/>
        <w:ind w:left="720" w:hanging="360"/>
        <w:jc w:val="both"/>
        <w:rPr>
          <w:rFonts w:ascii="Helvetica Neue" w:cs="Helvetica Neue" w:eastAsia="Helvetica Neue" w:hAnsi="Helvetica Neue"/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a new </w:t>
      </w:r>
      <w:r w:rsidDel="00000000" w:rsidR="00000000" w:rsidRPr="00000000">
        <w:rPr>
          <w:b w:val="1"/>
          <w:color w:val="333333"/>
          <w:rtl w:val="0"/>
        </w:rPr>
        <w:t xml:space="preserve">Terminal</w:t>
      </w:r>
      <w:r w:rsidDel="00000000" w:rsidR="00000000" w:rsidRPr="00000000">
        <w:rPr>
          <w:color w:val="333333"/>
          <w:rtl w:val="0"/>
        </w:rPr>
        <w:t xml:space="preserve"> window by clicking </w:t>
      </w:r>
      <w:r w:rsidDel="00000000" w:rsidR="00000000" w:rsidRPr="00000000">
        <w:rPr>
          <w:b w:val="1"/>
          <w:color w:val="333333"/>
          <w:rtl w:val="0"/>
        </w:rPr>
        <w:t xml:space="preserve">Application &gt; Terminal.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00" w:lineRule="auto"/>
        <w:ind w:left="720" w:hanging="360"/>
        <w:jc w:val="both"/>
        <w:rPr>
          <w:rFonts w:ascii="Helvetica Neue" w:cs="Helvetica Neue" w:eastAsia="Helvetica Neue" w:hAnsi="Helvetica Neue"/>
          <w:color w:val="333333"/>
        </w:rPr>
      </w:pPr>
      <w:r w:rsidDel="00000000" w:rsidR="00000000" w:rsidRPr="00000000">
        <w:rPr>
          <w:color w:val="333333"/>
          <w:rtl w:val="0"/>
        </w:rPr>
        <w:t xml:space="preserve">Check the current directory using the </w:t>
      </w:r>
      <w:r w:rsidDel="00000000" w:rsidR="00000000" w:rsidRPr="00000000">
        <w:rPr>
          <w:b w:val="1"/>
          <w:color w:val="333333"/>
          <w:rtl w:val="0"/>
        </w:rPr>
        <w:t xml:space="preserve">'pwd'</w:t>
      </w:r>
      <w:r w:rsidDel="00000000" w:rsidR="00000000" w:rsidRPr="00000000">
        <w:rPr>
          <w:color w:val="333333"/>
          <w:rtl w:val="0"/>
        </w:rPr>
        <w:t xml:space="preserve">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Execute the following command to create a Kafka topic:</w:t>
      </w:r>
    </w:p>
    <w:tbl>
      <w:tblPr>
        <w:tblStyle w:val="Table2"/>
        <w:tblW w:w="7920.0" w:type="dxa"/>
        <w:jc w:val="left"/>
        <w:tblInd w:w="720.0" w:type="dxa"/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Helvetica Neue" w:cs="Helvetica Neue" w:eastAsia="Helvetica Neue" w:hAnsi="Helvetica Neue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kafka-topics --create --zookeeper localhost:2181 --replication-factor 1 --partitions 1 --topic web-clickstream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before="20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console output should show:</w:t>
      </w:r>
    </w:p>
    <w:p w:rsidR="00000000" w:rsidDel="00000000" w:rsidP="00000000" w:rsidRDefault="00000000" w:rsidRPr="00000000" w14:paraId="0000001C">
      <w:pPr>
        <w:widowControl w:val="0"/>
        <w:pBdr>
          <w:top w:color="ffffff" w:space="1" w:sz="24" w:val="single"/>
          <w:bottom w:color="ffffff" w:space="1" w:sz="24" w:val="single"/>
        </w:pBdr>
        <w:spacing w:line="360" w:lineRule="auto"/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943600" cy="381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Show a list of Kafka topics:</w:t>
      </w:r>
    </w:p>
    <w:tbl>
      <w:tblPr>
        <w:tblStyle w:val="Table3"/>
        <w:tblW w:w="7920.0" w:type="dxa"/>
        <w:jc w:val="left"/>
        <w:tblInd w:w="720.0" w:type="dxa"/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kafka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topics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zookeeper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localhost:2181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pBdr>
          <w:top w:color="ffffff" w:space="1" w:sz="24" w:val="single"/>
          <w:bottom w:color="ffffff" w:space="1" w:sz="24" w:val="single"/>
        </w:pBdr>
        <w:spacing w:before="20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 the last, we can see our topic “web-clickstream”</w:t>
      </w:r>
    </w:p>
    <w:p w:rsidR="00000000" w:rsidDel="00000000" w:rsidP="00000000" w:rsidRDefault="00000000" w:rsidRPr="00000000" w14:paraId="0000002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bookmarkStart w:colFirst="0" w:colLast="0" w:name="_7zzcgg71yvpp" w:id="4"/>
      <w:bookmarkEnd w:id="4"/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rtl w:val="0"/>
        </w:rPr>
        <w:t xml:space="preserve"> Messages</w:t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Kafka comes with a command-line client that will take input from a file or from standard input and send it out as messages to the Kafka cluster.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 the Producer terminal window, execute the following command to send some messages to the Kafka cluster: </w:t>
      </w:r>
    </w:p>
    <w:tbl>
      <w:tblPr>
        <w:tblStyle w:val="Table4"/>
        <w:tblW w:w="7920.0" w:type="dxa"/>
        <w:jc w:val="left"/>
        <w:tblInd w:w="720.0" w:type="dxa"/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kafka-console-producer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--broker-list localhost:9092 --topic web-clickstream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pBdr>
          <w:top w:color="ffffff" w:space="1" w:sz="24" w:val="single"/>
          <w:bottom w:color="ffffff" w:space="1" w:sz="24" w:val="single"/>
        </w:pBdr>
        <w:spacing w:line="240" w:lineRule="auto"/>
        <w:jc w:val="both"/>
        <w:rPr>
          <w:rFonts w:ascii="Helvetica Neue" w:cs="Helvetica Neue" w:eastAsia="Helvetica Neue" w:hAnsi="Helvetica Neue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pacing w:after="144" w:before="144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Notice it shows you a prompt ‘&gt;’ where you can start entering messages which will be sent to the Kafka cluster.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Enter the following messages at the prompt. Hit the enter key after each message:</w:t>
      </w:r>
    </w:p>
    <w:p w:rsidR="00000000" w:rsidDel="00000000" w:rsidP="00000000" w:rsidRDefault="00000000" w:rsidRPr="00000000" w14:paraId="00000027">
      <w:pPr>
        <w:widowControl w:val="0"/>
        <w:pBdr>
          <w:top w:color="ffffff" w:space="1" w:sz="24" w:val="single"/>
          <w:bottom w:color="ffffff" w:space="1" w:sz="24" w:val="single"/>
        </w:pBd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hello world</w:t>
      </w:r>
    </w:p>
    <w:p w:rsidR="00000000" w:rsidDel="00000000" w:rsidP="00000000" w:rsidRDefault="00000000" w:rsidRPr="00000000" w14:paraId="00000028">
      <w:pPr>
        <w:widowControl w:val="0"/>
        <w:pBdr>
          <w:top w:color="ffffff" w:space="1" w:sz="24" w:val="single"/>
          <w:bottom w:color="ffffff" w:space="1" w:sz="24" w:val="single"/>
        </w:pBd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web-clickstream 1</w:t>
      </w:r>
    </w:p>
    <w:p w:rsidR="00000000" w:rsidDel="00000000" w:rsidP="00000000" w:rsidRDefault="00000000" w:rsidRPr="00000000" w14:paraId="00000029">
      <w:pPr>
        <w:widowControl w:val="0"/>
        <w:pBdr>
          <w:top w:color="ffffff" w:space="1" w:sz="24" w:val="single"/>
          <w:bottom w:color="ffffff" w:space="1" w:sz="24" w:val="single"/>
        </w:pBdr>
        <w:spacing w:line="360" w:lineRule="auto"/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web-clickstream 2</w:t>
      </w:r>
    </w:p>
    <w:p w:rsidR="00000000" w:rsidDel="00000000" w:rsidP="00000000" w:rsidRDefault="00000000" w:rsidRPr="00000000" w14:paraId="0000002A">
      <w:pPr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pacing w:after="144" w:before="144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Don't exit the &gt; prompt. You can exit the prompt by pressing Ctrl+Z, but don't do it until instructed.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Keep the Terminal window open.</w:t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bookmarkStart w:colFirst="0" w:colLast="0" w:name="_8wpz7g5spwuk" w:id="5"/>
      <w:bookmarkEnd w:id="5"/>
      <w:r w:rsidDel="00000000" w:rsidR="00000000" w:rsidRPr="00000000">
        <w:rPr>
          <w:rtl w:val="0"/>
        </w:rPr>
        <w:t xml:space="preserve">Read</w:t>
      </w:r>
      <w:r w:rsidDel="00000000" w:rsidR="00000000" w:rsidRPr="00000000">
        <w:rPr>
          <w:rtl w:val="0"/>
        </w:rPr>
        <w:t xml:space="preserve"> messages from the Kafka cluster </w:t>
      </w:r>
    </w:p>
    <w:p w:rsidR="00000000" w:rsidDel="00000000" w:rsidP="00000000" w:rsidRDefault="00000000" w:rsidRPr="00000000" w14:paraId="0000002D">
      <w:pPr>
        <w:spacing w:after="20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Kafka also has a command-line consumer that will dump out messages to standard output.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before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a new Terminal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Enter the following command to read the messages:</w:t>
      </w:r>
    </w:p>
    <w:tbl>
      <w:tblPr>
        <w:tblStyle w:val="Table5"/>
        <w:tblW w:w="7935.0" w:type="dxa"/>
        <w:jc w:val="left"/>
        <w:tblInd w:w="70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kafka-console-consumer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--bootstrap-server localhost:9092 --topic web-clickstream --from-beginning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jc w:val="both"/>
        <w:rPr>
          <w:rFonts w:ascii="Helvetica Neue" w:cs="Helvetica Neue" w:eastAsia="Helvetica Neue" w:hAnsi="Helvetica Neue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Notice that after few seconds it shows the following messages:</w:t>
      </w:r>
    </w:p>
    <w:p w:rsidR="00000000" w:rsidDel="00000000" w:rsidP="00000000" w:rsidRDefault="00000000" w:rsidRPr="00000000" w14:paraId="00000033">
      <w:pPr>
        <w:widowControl w:val="0"/>
        <w:pBdr>
          <w:top w:color="ffffff" w:space="1" w:sz="24" w:val="single"/>
          <w:bottom w:color="ffffff" w:space="1" w:sz="24" w:val="single"/>
        </w:pBdr>
        <w:spacing w:line="360" w:lineRule="auto"/>
        <w:ind w:firstLine="72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943600" cy="72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00" w:before="200" w:lineRule="auto"/>
        <w:ind w:left="720" w:hanging="360"/>
        <w:jc w:val="both"/>
        <w:rPr>
          <w:rFonts w:ascii="Helvetica Neue" w:cs="Helvetica Neue" w:eastAsia="Helvetica Neue" w:hAnsi="Helvetica Neue"/>
          <w:color w:val="333333"/>
        </w:rPr>
      </w:pPr>
      <w:r w:rsidDel="00000000" w:rsidR="00000000" w:rsidRPr="00000000">
        <w:rPr>
          <w:color w:val="333333"/>
          <w:rtl w:val="0"/>
        </w:rPr>
        <w:t xml:space="preserve">Switch back to the </w:t>
      </w:r>
      <w:r w:rsidDel="00000000" w:rsidR="00000000" w:rsidRPr="00000000">
        <w:rPr>
          <w:b w:val="1"/>
          <w:color w:val="333333"/>
          <w:rtl w:val="0"/>
        </w:rPr>
        <w:t xml:space="preserve">Producer Terminal</w:t>
      </w:r>
      <w:r w:rsidDel="00000000" w:rsidR="00000000" w:rsidRPr="00000000">
        <w:rPr>
          <w:color w:val="333333"/>
          <w:rtl w:val="0"/>
        </w:rPr>
        <w:t xml:space="preserve"> window and enter a few more messages.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00" w:before="200" w:lineRule="auto"/>
        <w:ind w:left="720" w:hanging="360"/>
        <w:jc w:val="both"/>
        <w:rPr>
          <w:rFonts w:ascii="Helvetica Neue" w:cs="Helvetica Neue" w:eastAsia="Helvetica Neue" w:hAnsi="Helvetica Neue"/>
          <w:color w:val="333333"/>
        </w:rPr>
      </w:pPr>
      <w:r w:rsidDel="00000000" w:rsidR="00000000" w:rsidRPr="00000000">
        <w:rPr>
          <w:color w:val="333333"/>
          <w:rtl w:val="0"/>
        </w:rPr>
        <w:t xml:space="preserve">Switch back to the </w:t>
      </w:r>
      <w:r w:rsidDel="00000000" w:rsidR="00000000" w:rsidRPr="00000000">
        <w:rPr>
          <w:b w:val="1"/>
          <w:color w:val="333333"/>
          <w:rtl w:val="0"/>
        </w:rPr>
        <w:t xml:space="preserve">Consumer Terminal</w:t>
      </w:r>
      <w:r w:rsidDel="00000000" w:rsidR="00000000" w:rsidRPr="00000000">
        <w:rPr>
          <w:color w:val="333333"/>
          <w:rtl w:val="0"/>
        </w:rPr>
        <w:t xml:space="preserve"> window and notice that the newly entered messages automatically show up!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00" w:before="200" w:lineRule="auto"/>
        <w:ind w:left="720" w:hanging="360"/>
        <w:jc w:val="both"/>
        <w:rPr>
          <w:rFonts w:ascii="Helvetica Neue" w:cs="Helvetica Neue" w:eastAsia="Helvetica Neue" w:hAnsi="Helvetica Neue"/>
          <w:color w:val="333333"/>
        </w:rPr>
      </w:pPr>
      <w:r w:rsidDel="00000000" w:rsidR="00000000" w:rsidRPr="00000000">
        <w:rPr>
          <w:color w:val="333333"/>
          <w:rtl w:val="0"/>
        </w:rPr>
        <w:t xml:space="preserve">Switch to the </w:t>
      </w:r>
      <w:r w:rsidDel="00000000" w:rsidR="00000000" w:rsidRPr="00000000">
        <w:rPr>
          <w:b w:val="1"/>
          <w:color w:val="333333"/>
          <w:rtl w:val="0"/>
        </w:rPr>
        <w:t xml:space="preserve">Producer Terminal</w:t>
      </w:r>
      <w:r w:rsidDel="00000000" w:rsidR="00000000" w:rsidRPr="00000000">
        <w:rPr>
          <w:color w:val="333333"/>
          <w:rtl w:val="0"/>
        </w:rPr>
        <w:t xml:space="preserve"> window and press </w:t>
      </w:r>
      <w:r w:rsidDel="00000000" w:rsidR="00000000" w:rsidRPr="00000000">
        <w:rPr>
          <w:b w:val="1"/>
          <w:color w:val="333333"/>
          <w:rtl w:val="0"/>
        </w:rPr>
        <w:t xml:space="preserve">Ctrl + Z</w:t>
      </w:r>
      <w:r w:rsidDel="00000000" w:rsidR="00000000" w:rsidRPr="00000000">
        <w:rPr>
          <w:color w:val="333333"/>
          <w:rtl w:val="0"/>
        </w:rPr>
        <w:t xml:space="preserve"> to stop entering more messages. Keep the Terminal window open.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00" w:before="200" w:lineRule="auto"/>
        <w:ind w:left="720" w:hanging="360"/>
        <w:jc w:val="both"/>
        <w:rPr>
          <w:rFonts w:ascii="Helvetica Neue" w:cs="Helvetica Neue" w:eastAsia="Helvetica Neue" w:hAnsi="Helvetica Neue"/>
          <w:color w:val="333333"/>
        </w:rPr>
      </w:pPr>
      <w:r w:rsidDel="00000000" w:rsidR="00000000" w:rsidRPr="00000000">
        <w:rPr>
          <w:color w:val="333333"/>
          <w:rtl w:val="0"/>
        </w:rPr>
        <w:t xml:space="preserve">Switch to the </w:t>
      </w:r>
      <w:r w:rsidDel="00000000" w:rsidR="00000000" w:rsidRPr="00000000">
        <w:rPr>
          <w:b w:val="1"/>
          <w:color w:val="333333"/>
          <w:rtl w:val="0"/>
        </w:rPr>
        <w:t xml:space="preserve">Consumer Terminal</w:t>
      </w:r>
      <w:r w:rsidDel="00000000" w:rsidR="00000000" w:rsidRPr="00000000">
        <w:rPr>
          <w:color w:val="333333"/>
          <w:rtl w:val="0"/>
        </w:rPr>
        <w:t xml:space="preserve"> window and press </w:t>
      </w:r>
      <w:r w:rsidDel="00000000" w:rsidR="00000000" w:rsidRPr="00000000">
        <w:rPr>
          <w:b w:val="1"/>
          <w:color w:val="333333"/>
          <w:rtl w:val="0"/>
        </w:rPr>
        <w:t xml:space="preserve">Ctrl + Z</w:t>
      </w:r>
      <w:r w:rsidDel="00000000" w:rsidR="00000000" w:rsidRPr="00000000">
        <w:rPr>
          <w:color w:val="333333"/>
          <w:rtl w:val="0"/>
        </w:rPr>
        <w:t xml:space="preserve"> to stop reading messages. Keep the Terminal window open.</w:t>
      </w:r>
    </w:p>
    <w:p w:rsidR="00000000" w:rsidDel="00000000" w:rsidP="00000000" w:rsidRDefault="00000000" w:rsidRPr="00000000" w14:paraId="00000038">
      <w:pPr>
        <w:pStyle w:val="Heading1"/>
        <w:spacing w:after="200" w:before="200" w:lineRule="auto"/>
        <w:jc w:val="both"/>
        <w:rPr/>
      </w:pPr>
      <w:bookmarkStart w:colFirst="0" w:colLast="0" w:name="_xs2hm6a8pt7" w:id="6"/>
      <w:bookmarkEnd w:id="6"/>
      <w:r w:rsidDel="00000000" w:rsidR="00000000" w:rsidRPr="00000000">
        <w:rPr>
          <w:rtl w:val="0"/>
        </w:rPr>
        <w:t xml:space="preserve">Messages with</w:t>
      </w:r>
      <w:r w:rsidDel="00000000" w:rsidR="00000000" w:rsidRPr="00000000">
        <w:rPr>
          <w:rtl w:val="0"/>
        </w:rPr>
        <w:t xml:space="preserve"> key-value pairs</w:t>
      </w:r>
    </w:p>
    <w:p w:rsidR="00000000" w:rsidDel="00000000" w:rsidP="00000000" w:rsidRDefault="00000000" w:rsidRPr="00000000" w14:paraId="0000003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bookmarkStart w:colFirst="0" w:colLast="0" w:name="_vtsfh91meez9" w:id="7"/>
      <w:bookmarkEnd w:id="7"/>
      <w:r w:rsidDel="00000000" w:rsidR="00000000" w:rsidRPr="00000000">
        <w:rPr>
          <w:rtl w:val="0"/>
        </w:rPr>
        <w:t xml:space="preserve">Produce</w:t>
      </w:r>
      <w:r w:rsidDel="00000000" w:rsidR="00000000" w:rsidRPr="00000000">
        <w:rPr>
          <w:rtl w:val="0"/>
        </w:rPr>
        <w:t xml:space="preserve"> records with key-value pairs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Kafka lets you send keys and values, but so far you’ve only sent records with values. To be fair, you’ve sent key-value pairs, but the keys are null. Sometimes you’ll need to send a valid key in addition to the value from the command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For sending full key-value pairs from the command line there is the requirement to add two properties to console producer, </w:t>
      </w:r>
      <w:r w:rsidDel="00000000" w:rsidR="00000000" w:rsidRPr="00000000">
        <w:rPr>
          <w:rtl w:val="0"/>
        </w:rPr>
        <w:t xml:space="preserve">parse.key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key.separator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Let’s try to send some full key-value records now. If your previous console producer is still running close it with a </w:t>
      </w:r>
      <w:r w:rsidDel="00000000" w:rsidR="00000000" w:rsidRPr="00000000">
        <w:rPr>
          <w:rtl w:val="0"/>
        </w:rPr>
        <w:t xml:space="preserve">CTRL+C</w:t>
      </w:r>
      <w:r w:rsidDel="00000000" w:rsidR="00000000" w:rsidRPr="00000000">
        <w:rPr>
          <w:rtl w:val="0"/>
        </w:rPr>
        <w:t xml:space="preserve"> and run the following command to start a new console producer: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kafka-console-producer \</w:t>
              <w:br w:type="textWrapping"/>
              <w:t xml:space="preserve">  --topic web-clickstream \</w:t>
              <w:br w:type="textWrapping"/>
              <w:t xml:space="preserve">  --bootstrap-server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localhost:9092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\</w:t>
              <w:br w:type="textWrapping"/>
              <w:t xml:space="preserve">  --property parse.key=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\</w:t>
              <w:br w:type="textWrapping"/>
              <w:t xml:space="preserve">  --property key.separator=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"|"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00" w:before="200" w:lineRule="auto"/>
        <w:ind w:lef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Enter the following messages at the prompt. Hit the enter key after each message: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ffffff" w:space="1" w:sz="24" w:val="single"/>
          <w:left w:space="0" w:sz="0" w:val="nil"/>
          <w:bottom w:color="ffffff" w:space="1" w:sz="2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 | hello world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ffffff" w:space="1" w:sz="24" w:val="single"/>
          <w:left w:space="0" w:sz="0" w:val="nil"/>
          <w:bottom w:color="ffffff" w:space="1" w:sz="2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 | web-clickstream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ffffff" w:space="1" w:sz="24" w:val="single"/>
          <w:left w:space="0" w:sz="0" w:val="nil"/>
          <w:bottom w:color="ffffff" w:space="1" w:sz="2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one|bar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ffffff" w:space="1" w:sz="24" w:val="single"/>
          <w:left w:space="0" w:sz="0" w:val="nil"/>
          <w:bottom w:color="ffffff" w:space="1" w:sz="2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1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two|programming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bookmarkStart w:colFirst="0" w:colLast="0" w:name="_sngyelnuhjvr" w:id="8"/>
      <w:bookmarkEnd w:id="8"/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200" w:before="200" w:lineRule="auto"/>
        <w:jc w:val="both"/>
        <w:rPr>
          <w:b w:val="1"/>
          <w:color w:val="ffffff"/>
          <w:sz w:val="27"/>
          <w:szCs w:val="27"/>
        </w:rPr>
      </w:pPr>
      <w:bookmarkStart w:colFirst="0" w:colLast="0" w:name="_jadcsvhr674e" w:id="9"/>
      <w:bookmarkEnd w:id="9"/>
      <w:r w:rsidDel="00000000" w:rsidR="00000000" w:rsidRPr="00000000">
        <w:rPr>
          <w:rtl w:val="0"/>
        </w:rPr>
        <w:t xml:space="preserve">Start a consumer to show full key-value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333333"/>
          <w:rtl w:val="0"/>
        </w:rPr>
        <w:t xml:space="preserve">Now that we’ve produced full key-value pairs from the command line, you’ll want to consume full key-value pairs from the command line as well. Close the previous console consumer with a CTRL+C and run the following command: print.key Prints out a portion of the key-value pair data in your terminal window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kafka-console-consumer \</w:t>
              <w:br w:type="textWrapping"/>
              <w:t xml:space="preserve">  --topic web-clickstream \</w:t>
              <w:br w:type="textWrapping"/>
              <w:t xml:space="preserve">  --bootstrap-server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localhost:9092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\</w:t>
              <w:br w:type="textWrapping"/>
              <w:t xml:space="preserve">  --from-beginning \</w:t>
              <w:br w:type="textWrapping"/>
              <w:t xml:space="preserve">  --property print.key=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\</w:t>
              <w:br w:type="textWrapping"/>
              <w:t xml:space="preserve">  --property key.separator=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"-"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Since we kept the </w:t>
      </w:r>
      <w:r w:rsidDel="00000000" w:rsidR="00000000" w:rsidRPr="00000000">
        <w:rPr>
          <w:b w:val="1"/>
          <w:color w:val="333333"/>
          <w:rtl w:val="0"/>
        </w:rPr>
        <w:t xml:space="preserve">--from-beginning</w:t>
      </w:r>
      <w:r w:rsidDel="00000000" w:rsidR="00000000" w:rsidRPr="00000000">
        <w:rPr>
          <w:color w:val="333333"/>
          <w:rtl w:val="0"/>
        </w:rPr>
        <w:t xml:space="preserve"> property, you’ll see all the records sent to the topic. You’ll notice the results before you send keys that are formatted as </w:t>
      </w:r>
      <w:r w:rsidDel="00000000" w:rsidR="00000000" w:rsidRPr="00000000">
        <w:rPr>
          <w:b w:val="1"/>
          <w:color w:val="333333"/>
          <w:rtl w:val="0"/>
        </w:rPr>
        <w:t xml:space="preserve">null-&lt;value&gt;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b w:val="1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00" w:before="200" w:lineRule="auto"/>
        <w:jc w:val="both"/>
        <w:rPr/>
      </w:pPr>
      <w:bookmarkStart w:colFirst="0" w:colLast="0" w:name="_epsa8hx0181w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00" w:before="200" w:lineRule="auto"/>
        <w:jc w:val="both"/>
        <w:rPr/>
      </w:pPr>
      <w:bookmarkStart w:colFirst="0" w:colLast="0" w:name="_z4b7l1peybsz" w:id="11"/>
      <w:bookmarkEnd w:id="11"/>
      <w:r w:rsidDel="00000000" w:rsidR="00000000" w:rsidRPr="00000000">
        <w:rPr>
          <w:rtl w:val="0"/>
        </w:rPr>
        <w:t xml:space="preserve">Deleting Kafka Topic</w:t>
      </w:r>
    </w:p>
    <w:p w:rsidR="00000000" w:rsidDel="00000000" w:rsidP="00000000" w:rsidRDefault="00000000" w:rsidRPr="00000000" w14:paraId="0000004C">
      <w:pPr>
        <w:spacing w:after="20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 this part, you will delete the Kafka topic which you previously created in this lab.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00" w:before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 the Producer Terminal window, run the following command. </w:t>
      </w:r>
    </w:p>
    <w:tbl>
      <w:tblPr>
        <w:tblStyle w:val="Table8"/>
        <w:tblW w:w="7935.0" w:type="dxa"/>
        <w:jc w:val="left"/>
        <w:tblInd w:w="70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kafka-topics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--delete --zookeeper localhost:2181 --topic web-clickstream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144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This should show in the console output:</w:t>
      </w:r>
    </w:p>
    <w:p w:rsidR="00000000" w:rsidDel="00000000" w:rsidP="00000000" w:rsidRDefault="00000000" w:rsidRPr="00000000" w14:paraId="00000051">
      <w:pPr>
        <w:widowControl w:val="0"/>
        <w:spacing w:after="144" w:line="36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00" w:before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Use the following command to verify that the 'web-clickstream' topic doesn't exist anymore:</w:t>
      </w:r>
    </w:p>
    <w:tbl>
      <w:tblPr>
        <w:tblStyle w:val="Table9"/>
        <w:tblW w:w="7920.0" w:type="dxa"/>
        <w:jc w:val="left"/>
        <w:tblInd w:w="720.0" w:type="dxa"/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kafka-topics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--list --zookeeper localhost:2181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pBdr>
          <w:top w:color="ffffff" w:space="1" w:sz="24" w:val="single"/>
          <w:bottom w:color="ffffff" w:space="1" w:sz="24" w:val="single"/>
        </w:pBdr>
        <w:spacing w:line="240" w:lineRule="auto"/>
        <w:jc w:val="both"/>
        <w:rPr>
          <w:rFonts w:ascii="Helvetica Neue" w:cs="Helvetica Neue" w:eastAsia="Helvetica Neue" w:hAnsi="Helvetica Neue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pacing w:after="144" w:before="144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If the topic is not deleted go back and make sure that you closed the producer and consumer prompts. Then retry the delete and check again.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00" w:before="20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Switch to the first Terminal and stop the confluent Kafka:</w:t>
      </w:r>
    </w:p>
    <w:tbl>
      <w:tblPr>
        <w:tblStyle w:val="Table10"/>
        <w:tblW w:w="7935.0" w:type="dxa"/>
        <w:jc w:val="left"/>
        <w:tblInd w:w="70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confluent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services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tabs>
          <w:tab w:val="left" w:leader="none" w:pos="0"/>
        </w:tabs>
        <w:spacing w:after="144" w:before="144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0"/>
        </w:tabs>
        <w:spacing w:after="144" w:before="144" w:line="36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Voila!!</w:t>
      </w:r>
      <w:r w:rsidDel="00000000" w:rsidR="00000000" w:rsidRPr="00000000">
        <w:rPr>
          <w:rtl w:val="0"/>
        </w:rPr>
        <w:t xml:space="preserve"> We have successfully published and consumed messages using Kafka Console.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