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2D3A2" w14:textId="2B131438" w:rsidR="00866991" w:rsidRPr="00866991" w:rsidRDefault="00866991" w:rsidP="00866991">
      <w:pPr>
        <w:pStyle w:val="Heading3"/>
        <w:shd w:val="clear" w:color="auto" w:fill="FFFFFF"/>
        <w:spacing w:before="0" w:after="0"/>
        <w:textAlignment w:val="baseline"/>
        <w:rPr>
          <w:rFonts w:ascii="Georgia" w:hAnsi="Georgia"/>
          <w:b/>
          <w:color w:val="000000" w:themeColor="text1"/>
          <w:sz w:val="36"/>
          <w:szCs w:val="36"/>
        </w:rPr>
      </w:pPr>
      <w:r w:rsidRPr="00866991">
        <w:rPr>
          <w:rFonts w:ascii="Georgia" w:hAnsi="Georgia"/>
          <w:b/>
          <w:color w:val="000000" w:themeColor="text1"/>
          <w:sz w:val="36"/>
          <w:szCs w:val="36"/>
        </w:rPr>
        <w:t>Lab Exercise</w:t>
      </w:r>
      <w:r w:rsidR="000A6D53">
        <w:rPr>
          <w:rFonts w:ascii="Georgia" w:hAnsi="Georgia"/>
          <w:b/>
          <w:color w:val="000000" w:themeColor="text1"/>
          <w:sz w:val="36"/>
          <w:szCs w:val="36"/>
        </w:rPr>
        <w:t xml:space="preserve"> </w:t>
      </w:r>
      <w:r w:rsidR="002723DD">
        <w:rPr>
          <w:rFonts w:ascii="Georgia" w:hAnsi="Georgia"/>
          <w:b/>
          <w:color w:val="000000" w:themeColor="text1"/>
          <w:sz w:val="36"/>
          <w:szCs w:val="36"/>
        </w:rPr>
        <w:t>5</w:t>
      </w:r>
      <w:r w:rsidR="000A6D53">
        <w:rPr>
          <w:rFonts w:ascii="Georgia" w:hAnsi="Georgia"/>
          <w:b/>
          <w:color w:val="000000" w:themeColor="text1"/>
          <w:sz w:val="36"/>
          <w:szCs w:val="36"/>
        </w:rPr>
        <w:t>-</w:t>
      </w:r>
      <w:r w:rsidRPr="00866991">
        <w:rPr>
          <w:rFonts w:ascii="Georgia" w:hAnsi="Georgia"/>
          <w:b/>
          <w:color w:val="000000" w:themeColor="text1"/>
          <w:sz w:val="36"/>
          <w:szCs w:val="36"/>
        </w:rPr>
        <w:t xml:space="preserve"> </w:t>
      </w:r>
      <w:r w:rsidR="002723DD" w:rsidRPr="002723DD">
        <w:rPr>
          <w:rFonts w:ascii="Georgia" w:hAnsi="Georgia"/>
          <w:b/>
          <w:color w:val="000000" w:themeColor="text1"/>
          <w:sz w:val="36"/>
          <w:szCs w:val="36"/>
        </w:rPr>
        <w:t>Implementing Resource Quota in Kubernetes</w:t>
      </w:r>
    </w:p>
    <w:p w14:paraId="4EBE3434" w14:textId="77777777" w:rsidR="00774CB4" w:rsidRPr="00774CB4" w:rsidRDefault="00774CB4" w:rsidP="00774CB4"/>
    <w:p w14:paraId="69461AA8" w14:textId="77777777" w:rsidR="00774CB4" w:rsidRPr="00774CB4" w:rsidRDefault="00774CB4" w:rsidP="00774CB4">
      <w:pPr>
        <w:pStyle w:val="Heading3"/>
        <w:shd w:val="clear" w:color="auto" w:fill="FFFFFF"/>
        <w:spacing w:before="0" w:after="0"/>
        <w:textAlignment w:val="baseline"/>
        <w:rPr>
          <w:rFonts w:ascii="Georgia" w:hAnsi="Georgia"/>
          <w:b/>
          <w:color w:val="000000" w:themeColor="text1"/>
          <w:sz w:val="36"/>
          <w:szCs w:val="36"/>
        </w:rPr>
      </w:pPr>
      <w:r w:rsidRPr="00774CB4">
        <w:rPr>
          <w:rFonts w:ascii="Georgia" w:hAnsi="Georgia"/>
          <w:b/>
          <w:color w:val="000000" w:themeColor="text1"/>
        </w:rPr>
        <w:t>Objective</w:t>
      </w:r>
      <w:r w:rsidRPr="00774CB4">
        <w:rPr>
          <w:rFonts w:ascii="Georgia" w:hAnsi="Georgia"/>
          <w:b/>
          <w:color w:val="000000" w:themeColor="text1"/>
          <w:sz w:val="36"/>
          <w:szCs w:val="36"/>
        </w:rPr>
        <w:t>:</w:t>
      </w:r>
    </w:p>
    <w:p w14:paraId="432D7E4B" w14:textId="77777777" w:rsidR="006E520D" w:rsidRDefault="006E520D" w:rsidP="006E520D">
      <w:pPr>
        <w:spacing w:line="360" w:lineRule="auto"/>
        <w:jc w:val="both"/>
        <w:rPr>
          <w:rFonts w:ascii="Georgia" w:hAnsi="Georgia"/>
          <w:sz w:val="24"/>
          <w:szCs w:val="24"/>
        </w:rPr>
      </w:pPr>
    </w:p>
    <w:p w14:paraId="3DC8161F"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14:paraId="590281C2" w14:textId="77777777" w:rsidR="002723DD" w:rsidRDefault="002723DD" w:rsidP="002723DD">
      <w:pPr>
        <w:spacing w:line="360" w:lineRule="auto"/>
        <w:jc w:val="both"/>
        <w:rPr>
          <w:rFonts w:ascii="Georgia" w:hAnsi="Georgia"/>
          <w:sz w:val="24"/>
          <w:szCs w:val="24"/>
        </w:rPr>
      </w:pPr>
    </w:p>
    <w:p w14:paraId="3C65BE97" w14:textId="3C02F87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1: Understand Resource Quotas</w:t>
      </w:r>
    </w:p>
    <w:p w14:paraId="31FC8725" w14:textId="77777777" w:rsidR="002723DD" w:rsidRDefault="002723DD" w:rsidP="002723DD">
      <w:pPr>
        <w:spacing w:line="360" w:lineRule="auto"/>
        <w:jc w:val="both"/>
        <w:rPr>
          <w:rFonts w:ascii="Georgia" w:hAnsi="Georgia"/>
          <w:sz w:val="24"/>
          <w:szCs w:val="24"/>
        </w:rPr>
      </w:pPr>
    </w:p>
    <w:p w14:paraId="264D8BC9" w14:textId="5038E6D6"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Resource Quotas allow you to:</w:t>
      </w:r>
    </w:p>
    <w:p w14:paraId="07F86B33" w14:textId="77777777" w:rsidR="002723DD" w:rsidRPr="002723DD" w:rsidRDefault="002723DD" w:rsidP="002723DD">
      <w:pPr>
        <w:spacing w:line="360" w:lineRule="auto"/>
        <w:jc w:val="both"/>
        <w:rPr>
          <w:rFonts w:ascii="Georgia" w:hAnsi="Georgia"/>
          <w:sz w:val="24"/>
          <w:szCs w:val="24"/>
        </w:rPr>
      </w:pPr>
    </w:p>
    <w:p w14:paraId="60353A73"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Limit the amount of CPU and memory a namespace can use.</w:t>
      </w:r>
    </w:p>
    <w:p w14:paraId="75102D15"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 xml:space="preserve">Control the number of certain types of resources (e.g., Pods, Services, </w:t>
      </w:r>
      <w:proofErr w:type="spellStart"/>
      <w:r w:rsidRPr="002723DD">
        <w:rPr>
          <w:rFonts w:ascii="Georgia" w:hAnsi="Georgia"/>
          <w:sz w:val="24"/>
          <w:szCs w:val="24"/>
        </w:rPr>
        <w:t>PersistentVolumeClaims</w:t>
      </w:r>
      <w:proofErr w:type="spellEnd"/>
      <w:r w:rsidRPr="002723DD">
        <w:rPr>
          <w:rFonts w:ascii="Georgia" w:hAnsi="Georgia"/>
          <w:sz w:val="24"/>
          <w:szCs w:val="24"/>
        </w:rPr>
        <w:t>) in a namespace.</w:t>
      </w:r>
    </w:p>
    <w:p w14:paraId="089E80A2"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Prevent a namespace from consuming more resources than allocated, ensuring fair usage across multiple teams or applications.</w:t>
      </w:r>
    </w:p>
    <w:p w14:paraId="11C6E213" w14:textId="77777777" w:rsidR="002723DD" w:rsidRDefault="002723DD" w:rsidP="002723DD">
      <w:pPr>
        <w:spacing w:line="360" w:lineRule="auto"/>
        <w:jc w:val="both"/>
        <w:rPr>
          <w:rFonts w:ascii="Georgia" w:hAnsi="Georgia"/>
          <w:sz w:val="24"/>
          <w:szCs w:val="24"/>
        </w:rPr>
      </w:pPr>
    </w:p>
    <w:p w14:paraId="43B98006" w14:textId="3FD9636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2: Create a Namespace</w:t>
      </w:r>
    </w:p>
    <w:p w14:paraId="2565C9CB" w14:textId="77777777" w:rsidR="002723DD" w:rsidRDefault="002723DD" w:rsidP="002723DD">
      <w:pPr>
        <w:spacing w:line="360" w:lineRule="auto"/>
        <w:jc w:val="both"/>
        <w:rPr>
          <w:rFonts w:ascii="Georgia" w:hAnsi="Georgia"/>
          <w:sz w:val="24"/>
          <w:szCs w:val="24"/>
        </w:rPr>
      </w:pPr>
    </w:p>
    <w:p w14:paraId="3E71305C" w14:textId="4D2F29DC"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First, create a namespace where you will apply the Resource Quota. This helps in isolating and controlling resource usage within that specific namespace.</w:t>
      </w:r>
    </w:p>
    <w:p w14:paraId="4E420EA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Create a YAML file named quota-</w:t>
      </w:r>
      <w:proofErr w:type="spellStart"/>
      <w:proofErr w:type="gramStart"/>
      <w:r w:rsidRPr="002723DD">
        <w:rPr>
          <w:rFonts w:ascii="Georgia" w:hAnsi="Georgia"/>
          <w:sz w:val="24"/>
          <w:szCs w:val="24"/>
        </w:rPr>
        <w:t>namespace.yaml</w:t>
      </w:r>
      <w:proofErr w:type="spellEnd"/>
      <w:proofErr w:type="gramEnd"/>
      <w:r w:rsidRPr="002723DD">
        <w:rPr>
          <w:rFonts w:ascii="Georgia" w:hAnsi="Georgia"/>
          <w:sz w:val="24"/>
          <w:szCs w:val="24"/>
        </w:rPr>
        <w:t xml:space="preserve"> with the following content:</w:t>
      </w:r>
    </w:p>
    <w:p w14:paraId="5738E952" w14:textId="77777777" w:rsidR="002723DD" w:rsidRPr="002723DD" w:rsidRDefault="002723DD" w:rsidP="002723DD">
      <w:pPr>
        <w:spacing w:line="360" w:lineRule="auto"/>
        <w:jc w:val="both"/>
        <w:rPr>
          <w:rFonts w:ascii="Georgia" w:hAnsi="Georgia"/>
          <w:sz w:val="24"/>
          <w:szCs w:val="24"/>
        </w:rPr>
      </w:pPr>
    </w:p>
    <w:p w14:paraId="0B8E7875"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apiVersion</w:t>
      </w:r>
      <w:proofErr w:type="spellEnd"/>
      <w:r w:rsidRPr="002723DD">
        <w:rPr>
          <w:rFonts w:ascii="Georgia" w:hAnsi="Georgia"/>
          <w:sz w:val="24"/>
          <w:szCs w:val="24"/>
        </w:rPr>
        <w:t>: v1</w:t>
      </w:r>
    </w:p>
    <w:p w14:paraId="73AFCBE2"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Namespace</w:t>
      </w:r>
    </w:p>
    <w:p w14:paraId="3A2DA3D3"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03F29FE9"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 xml:space="preserve">  name: quota-example    # The name of the namespace.</w:t>
      </w:r>
    </w:p>
    <w:p w14:paraId="0DED6159"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YAML to create the namespace:</w:t>
      </w:r>
    </w:p>
    <w:p w14:paraId="66BC538B" w14:textId="77777777" w:rsidR="002723DD" w:rsidRPr="002723DD" w:rsidRDefault="002723DD" w:rsidP="002723DD">
      <w:pPr>
        <w:spacing w:line="360" w:lineRule="auto"/>
        <w:jc w:val="both"/>
        <w:rPr>
          <w:rFonts w:ascii="Georgia" w:hAnsi="Georgia"/>
          <w:sz w:val="24"/>
          <w:szCs w:val="24"/>
        </w:rPr>
      </w:pPr>
    </w:p>
    <w:p w14:paraId="3076981D"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quota-</w:t>
      </w:r>
      <w:proofErr w:type="spellStart"/>
      <w:proofErr w:type="gramStart"/>
      <w:r w:rsidRPr="002723DD">
        <w:rPr>
          <w:rFonts w:ascii="Georgia" w:hAnsi="Georgia"/>
          <w:sz w:val="24"/>
          <w:szCs w:val="24"/>
        </w:rPr>
        <w:t>namespace.yaml</w:t>
      </w:r>
      <w:proofErr w:type="spellEnd"/>
      <w:proofErr w:type="gramEnd"/>
    </w:p>
    <w:p w14:paraId="5EF91335" w14:textId="77777777" w:rsidR="002723DD" w:rsidRDefault="002723DD" w:rsidP="002723DD">
      <w:pPr>
        <w:spacing w:line="360" w:lineRule="auto"/>
        <w:jc w:val="both"/>
        <w:rPr>
          <w:rFonts w:ascii="Georgia" w:hAnsi="Georgia"/>
          <w:sz w:val="24"/>
          <w:szCs w:val="24"/>
        </w:rPr>
      </w:pPr>
    </w:p>
    <w:p w14:paraId="50B66B6C" w14:textId="4CFB47A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namespace is created:</w:t>
      </w:r>
    </w:p>
    <w:p w14:paraId="0143F4BE" w14:textId="77777777" w:rsidR="002723DD" w:rsidRPr="002723DD" w:rsidRDefault="002723DD" w:rsidP="002723DD">
      <w:pPr>
        <w:spacing w:line="360" w:lineRule="auto"/>
        <w:jc w:val="both"/>
        <w:rPr>
          <w:rFonts w:ascii="Georgia" w:hAnsi="Georgia"/>
          <w:sz w:val="24"/>
          <w:szCs w:val="24"/>
        </w:rPr>
      </w:pPr>
    </w:p>
    <w:p w14:paraId="42D999BE"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namespaces</w:t>
      </w:r>
    </w:p>
    <w:p w14:paraId="2A5CA8A0" w14:textId="77777777" w:rsidR="002723DD" w:rsidRDefault="002723DD" w:rsidP="002723DD">
      <w:pPr>
        <w:spacing w:line="360" w:lineRule="auto"/>
        <w:jc w:val="both"/>
        <w:rPr>
          <w:rFonts w:ascii="Georgia" w:hAnsi="Georgia"/>
          <w:sz w:val="24"/>
          <w:szCs w:val="24"/>
        </w:rPr>
      </w:pPr>
    </w:p>
    <w:p w14:paraId="30EBD4C2" w14:textId="1462B8E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You should see quota-example listed in the output.</w:t>
      </w:r>
    </w:p>
    <w:p w14:paraId="624DDBEF" w14:textId="77777777" w:rsidR="002723DD" w:rsidRPr="002723DD" w:rsidRDefault="002723DD" w:rsidP="002723DD">
      <w:pPr>
        <w:spacing w:line="360" w:lineRule="auto"/>
        <w:jc w:val="both"/>
        <w:rPr>
          <w:rFonts w:ascii="Georgia" w:hAnsi="Georgia"/>
          <w:sz w:val="24"/>
          <w:szCs w:val="24"/>
        </w:rPr>
      </w:pPr>
    </w:p>
    <w:p w14:paraId="5FFB4846" w14:textId="77777777"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3: Define a Resource Quota</w:t>
      </w:r>
    </w:p>
    <w:p w14:paraId="6D25F885" w14:textId="77777777" w:rsidR="002723DD" w:rsidRDefault="002723DD" w:rsidP="002723DD">
      <w:pPr>
        <w:spacing w:line="360" w:lineRule="auto"/>
        <w:jc w:val="both"/>
        <w:rPr>
          <w:rFonts w:ascii="Georgia" w:hAnsi="Georgia"/>
          <w:sz w:val="24"/>
          <w:szCs w:val="24"/>
        </w:rPr>
      </w:pPr>
    </w:p>
    <w:p w14:paraId="46108736" w14:textId="3FBDBD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Next, create a Resource Quota YAML file named resource-</w:t>
      </w:r>
      <w:proofErr w:type="spellStart"/>
      <w:proofErr w:type="gramStart"/>
      <w:r w:rsidRPr="002723DD">
        <w:rPr>
          <w:rFonts w:ascii="Georgia" w:hAnsi="Georgia"/>
          <w:sz w:val="24"/>
          <w:szCs w:val="24"/>
        </w:rPr>
        <w:t>quota.yaml</w:t>
      </w:r>
      <w:proofErr w:type="spellEnd"/>
      <w:proofErr w:type="gramEnd"/>
      <w:r w:rsidRPr="002723DD">
        <w:rPr>
          <w:rFonts w:ascii="Georgia" w:hAnsi="Georgia"/>
          <w:sz w:val="24"/>
          <w:szCs w:val="24"/>
        </w:rPr>
        <w:t xml:space="preserve"> with the following content:</w:t>
      </w:r>
    </w:p>
    <w:p w14:paraId="031FFE09" w14:textId="77777777" w:rsidR="002723DD" w:rsidRPr="002723DD" w:rsidRDefault="002723DD" w:rsidP="002723DD">
      <w:pPr>
        <w:spacing w:line="360" w:lineRule="auto"/>
        <w:jc w:val="both"/>
        <w:rPr>
          <w:rFonts w:ascii="Georgia" w:hAnsi="Georgia"/>
          <w:sz w:val="24"/>
          <w:szCs w:val="24"/>
        </w:rPr>
      </w:pPr>
    </w:p>
    <w:p w14:paraId="38BA3D39"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proofErr w:type="spellStart"/>
      <w:r w:rsidRPr="004A5785">
        <w:rPr>
          <w:rFonts w:ascii="Georgia" w:hAnsi="Georgia"/>
          <w:sz w:val="20"/>
          <w:szCs w:val="20"/>
        </w:rPr>
        <w:t>apiVersion</w:t>
      </w:r>
      <w:proofErr w:type="spellEnd"/>
      <w:r w:rsidRPr="004A5785">
        <w:rPr>
          <w:rFonts w:ascii="Georgia" w:hAnsi="Georgia"/>
          <w:sz w:val="20"/>
          <w:szCs w:val="20"/>
        </w:rPr>
        <w:t>: v1</w:t>
      </w:r>
    </w:p>
    <w:p w14:paraId="5BCB8022"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kind: </w:t>
      </w:r>
      <w:proofErr w:type="spellStart"/>
      <w:r w:rsidRPr="004A5785">
        <w:rPr>
          <w:rFonts w:ascii="Georgia" w:hAnsi="Georgia"/>
          <w:sz w:val="20"/>
          <w:szCs w:val="20"/>
        </w:rPr>
        <w:t>ResourceQuota</w:t>
      </w:r>
      <w:proofErr w:type="spellEnd"/>
    </w:p>
    <w:p w14:paraId="28FF7CAF"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metadata:</w:t>
      </w:r>
    </w:p>
    <w:p w14:paraId="6C5F015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 example-quota    # The name of the Resource Quota.</w:t>
      </w:r>
    </w:p>
    <w:p w14:paraId="13C44B0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namespace: quota-example # The namespace to which the Resource Quota will apply.</w:t>
      </w:r>
    </w:p>
    <w:p w14:paraId="6C7F9B04"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spec:</w:t>
      </w:r>
    </w:p>
    <w:p w14:paraId="766AE73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hard:                  # The hard limits imposed by this Resource Quota.</w:t>
      </w:r>
    </w:p>
    <w:p w14:paraId="7E35A928"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requests.cpu</w:t>
      </w:r>
      <w:proofErr w:type="spellEnd"/>
      <w:r w:rsidRPr="004A5785">
        <w:rPr>
          <w:rFonts w:ascii="Georgia" w:hAnsi="Georgia"/>
          <w:sz w:val="20"/>
          <w:szCs w:val="20"/>
        </w:rPr>
        <w:t>: "2"    # The total CPU resource requests allowed in the namespace (2 cores).</w:t>
      </w:r>
    </w:p>
    <w:p w14:paraId="6BA764E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proofErr w:type="gramStart"/>
      <w:r w:rsidRPr="004A5785">
        <w:rPr>
          <w:rFonts w:ascii="Georgia" w:hAnsi="Georgia"/>
          <w:sz w:val="20"/>
          <w:szCs w:val="20"/>
        </w:rPr>
        <w:t>requests.memory</w:t>
      </w:r>
      <w:proofErr w:type="spellEnd"/>
      <w:proofErr w:type="gramEnd"/>
      <w:r w:rsidRPr="004A5785">
        <w:rPr>
          <w:rFonts w:ascii="Georgia" w:hAnsi="Georgia"/>
          <w:sz w:val="20"/>
          <w:szCs w:val="20"/>
        </w:rPr>
        <w:t>: "4Gi" # The total memory resource requests allowed in the namespace (4 GiB).</w:t>
      </w:r>
    </w:p>
    <w:p w14:paraId="0FD7F2F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limits.cpu</w:t>
      </w:r>
      <w:proofErr w:type="spellEnd"/>
      <w:r w:rsidRPr="004A5785">
        <w:rPr>
          <w:rFonts w:ascii="Georgia" w:hAnsi="Georgia"/>
          <w:sz w:val="20"/>
          <w:szCs w:val="20"/>
        </w:rPr>
        <w:t>: "4"      # The total CPU resource limits allowed in the namespace (4 cores).</w:t>
      </w:r>
    </w:p>
    <w:p w14:paraId="6A9125A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proofErr w:type="gramStart"/>
      <w:r w:rsidRPr="004A5785">
        <w:rPr>
          <w:rFonts w:ascii="Georgia" w:hAnsi="Georgia"/>
          <w:sz w:val="20"/>
          <w:szCs w:val="20"/>
        </w:rPr>
        <w:t>limits.memory</w:t>
      </w:r>
      <w:proofErr w:type="spellEnd"/>
      <w:proofErr w:type="gramEnd"/>
      <w:r w:rsidRPr="004A5785">
        <w:rPr>
          <w:rFonts w:ascii="Georgia" w:hAnsi="Georgia"/>
          <w:sz w:val="20"/>
          <w:szCs w:val="20"/>
        </w:rPr>
        <w:t>: "8Gi" # The total memory resource limits allowed in the namespace (8 GiB).</w:t>
      </w:r>
    </w:p>
    <w:p w14:paraId="5D5F5B47"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pods: "10"           # The total number of Pods allowed in the namespace.</w:t>
      </w:r>
    </w:p>
    <w:p w14:paraId="2E3D8F2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persistentvolumeclaims</w:t>
      </w:r>
      <w:proofErr w:type="spellEnd"/>
      <w:r w:rsidRPr="004A5785">
        <w:rPr>
          <w:rFonts w:ascii="Georgia" w:hAnsi="Georgia"/>
          <w:sz w:val="20"/>
          <w:szCs w:val="20"/>
        </w:rPr>
        <w:t xml:space="preserve">: "5" # The total number of </w:t>
      </w:r>
      <w:proofErr w:type="spellStart"/>
      <w:r w:rsidRPr="004A5785">
        <w:rPr>
          <w:rFonts w:ascii="Georgia" w:hAnsi="Georgia"/>
          <w:sz w:val="20"/>
          <w:szCs w:val="20"/>
        </w:rPr>
        <w:t>PersistentVolumeClaims</w:t>
      </w:r>
      <w:proofErr w:type="spellEnd"/>
      <w:r w:rsidRPr="004A5785">
        <w:rPr>
          <w:rFonts w:ascii="Georgia" w:hAnsi="Georgia"/>
          <w:sz w:val="20"/>
          <w:szCs w:val="20"/>
        </w:rPr>
        <w:t xml:space="preserve"> allowed in the namespace.</w:t>
      </w:r>
    </w:p>
    <w:p w14:paraId="0AAAB021"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configmaps</w:t>
      </w:r>
      <w:proofErr w:type="spellEnd"/>
      <w:r w:rsidRPr="004A5785">
        <w:rPr>
          <w:rFonts w:ascii="Georgia" w:hAnsi="Georgia"/>
          <w:sz w:val="20"/>
          <w:szCs w:val="20"/>
        </w:rPr>
        <w:t xml:space="preserve">: "10"     # The total number of </w:t>
      </w:r>
      <w:proofErr w:type="spellStart"/>
      <w:r w:rsidRPr="004A5785">
        <w:rPr>
          <w:rFonts w:ascii="Georgia" w:hAnsi="Georgia"/>
          <w:sz w:val="20"/>
          <w:szCs w:val="20"/>
        </w:rPr>
        <w:t>ConfigMaps</w:t>
      </w:r>
      <w:proofErr w:type="spellEnd"/>
      <w:r w:rsidRPr="004A5785">
        <w:rPr>
          <w:rFonts w:ascii="Georgia" w:hAnsi="Georgia"/>
          <w:sz w:val="20"/>
          <w:szCs w:val="20"/>
        </w:rPr>
        <w:t xml:space="preserve"> allowed in the namespace.</w:t>
      </w:r>
    </w:p>
    <w:p w14:paraId="5133A25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services: "5"        # The total number of Services allowed in the namespace.</w:t>
      </w:r>
    </w:p>
    <w:p w14:paraId="182E3DDD" w14:textId="77777777" w:rsidR="002723DD" w:rsidRDefault="002723DD" w:rsidP="002723DD">
      <w:pPr>
        <w:spacing w:line="360" w:lineRule="auto"/>
        <w:jc w:val="both"/>
        <w:rPr>
          <w:rFonts w:ascii="Georgia" w:hAnsi="Georgia"/>
          <w:sz w:val="24"/>
          <w:szCs w:val="24"/>
        </w:rPr>
      </w:pPr>
    </w:p>
    <w:p w14:paraId="6A1D7D28" w14:textId="77777777" w:rsidR="002723DD" w:rsidRDefault="002723DD" w:rsidP="002723DD">
      <w:pPr>
        <w:spacing w:line="360" w:lineRule="auto"/>
        <w:jc w:val="both"/>
        <w:rPr>
          <w:rFonts w:ascii="Georgia" w:hAnsi="Georgia"/>
          <w:sz w:val="24"/>
          <w:szCs w:val="24"/>
        </w:rPr>
      </w:pPr>
    </w:p>
    <w:p w14:paraId="3DFEABB0" w14:textId="4107FA63"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4: Apply the Resource Quota</w:t>
      </w:r>
    </w:p>
    <w:p w14:paraId="1978E866" w14:textId="77777777" w:rsidR="002723DD" w:rsidRDefault="002723DD" w:rsidP="002723DD">
      <w:pPr>
        <w:spacing w:line="360" w:lineRule="auto"/>
        <w:jc w:val="both"/>
        <w:rPr>
          <w:rFonts w:ascii="Georgia" w:hAnsi="Georgia"/>
          <w:sz w:val="24"/>
          <w:szCs w:val="24"/>
        </w:rPr>
      </w:pPr>
    </w:p>
    <w:p w14:paraId="6E0D48D0" w14:textId="08575588"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Resource Quota YAML to the namespace:</w:t>
      </w:r>
    </w:p>
    <w:p w14:paraId="777100FF" w14:textId="77777777" w:rsidR="002723DD" w:rsidRDefault="002723DD" w:rsidP="002723DD">
      <w:pPr>
        <w:spacing w:line="360" w:lineRule="auto"/>
        <w:jc w:val="both"/>
        <w:rPr>
          <w:rFonts w:ascii="Georgia" w:hAnsi="Georgia"/>
          <w:sz w:val="24"/>
          <w:szCs w:val="24"/>
        </w:rPr>
      </w:pPr>
    </w:p>
    <w:p w14:paraId="66C51275" w14:textId="4E78480D"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resource-</w:t>
      </w:r>
      <w:proofErr w:type="spellStart"/>
      <w:proofErr w:type="gramStart"/>
      <w:r w:rsidRPr="002723DD">
        <w:rPr>
          <w:rFonts w:ascii="Georgia" w:hAnsi="Georgia"/>
          <w:sz w:val="24"/>
          <w:szCs w:val="24"/>
        </w:rPr>
        <w:t>quota.yaml</w:t>
      </w:r>
      <w:proofErr w:type="spellEnd"/>
      <w:proofErr w:type="gramEnd"/>
    </w:p>
    <w:p w14:paraId="4B2B8BC9" w14:textId="77777777" w:rsidR="002723DD" w:rsidRDefault="002723DD" w:rsidP="002723DD">
      <w:pPr>
        <w:spacing w:line="360" w:lineRule="auto"/>
        <w:jc w:val="both"/>
        <w:rPr>
          <w:rFonts w:ascii="Georgia" w:hAnsi="Georgia"/>
          <w:sz w:val="24"/>
          <w:szCs w:val="24"/>
        </w:rPr>
      </w:pPr>
    </w:p>
    <w:p w14:paraId="3161EE5E" w14:textId="45403484"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Resource Quota is applied:</w:t>
      </w:r>
    </w:p>
    <w:p w14:paraId="3AD483F3" w14:textId="77777777" w:rsidR="002723DD" w:rsidRDefault="002723DD" w:rsidP="002723DD">
      <w:pPr>
        <w:spacing w:line="360" w:lineRule="auto"/>
        <w:jc w:val="both"/>
        <w:rPr>
          <w:rFonts w:ascii="Georgia" w:hAnsi="Georgia"/>
          <w:sz w:val="24"/>
          <w:szCs w:val="24"/>
        </w:rPr>
      </w:pPr>
    </w:p>
    <w:p w14:paraId="01546182" w14:textId="20B780CA"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w:t>
      </w:r>
      <w:proofErr w:type="spellStart"/>
      <w:r w:rsidRPr="002723DD">
        <w:rPr>
          <w:rFonts w:ascii="Georgia" w:hAnsi="Georgia"/>
          <w:sz w:val="24"/>
          <w:szCs w:val="24"/>
        </w:rPr>
        <w:t>resourcequota</w:t>
      </w:r>
      <w:proofErr w:type="spellEnd"/>
      <w:r w:rsidRPr="002723DD">
        <w:rPr>
          <w:rFonts w:ascii="Georgia" w:hAnsi="Georgia"/>
          <w:sz w:val="24"/>
          <w:szCs w:val="24"/>
        </w:rPr>
        <w:t xml:space="preserve"> -n quota-example</w:t>
      </w:r>
    </w:p>
    <w:p w14:paraId="3C3D8F84" w14:textId="77777777" w:rsidR="002723DD" w:rsidRDefault="002723DD" w:rsidP="002723DD">
      <w:pPr>
        <w:spacing w:line="360" w:lineRule="auto"/>
        <w:jc w:val="both"/>
        <w:rPr>
          <w:rFonts w:ascii="Georgia" w:hAnsi="Georgia"/>
          <w:sz w:val="24"/>
          <w:szCs w:val="24"/>
        </w:rPr>
      </w:pPr>
    </w:p>
    <w:p w14:paraId="1D2D70F3" w14:textId="609E841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see the details of the applied Resource Quota:</w:t>
      </w:r>
    </w:p>
    <w:p w14:paraId="7352E102" w14:textId="77777777" w:rsidR="002723DD" w:rsidRPr="002723DD" w:rsidRDefault="002723DD" w:rsidP="002723DD">
      <w:pPr>
        <w:spacing w:line="360" w:lineRule="auto"/>
        <w:jc w:val="both"/>
        <w:rPr>
          <w:rFonts w:ascii="Georgia" w:hAnsi="Georgia"/>
          <w:sz w:val="24"/>
          <w:szCs w:val="24"/>
        </w:rPr>
      </w:pPr>
    </w:p>
    <w:p w14:paraId="58765A81"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describe </w:t>
      </w:r>
      <w:proofErr w:type="spellStart"/>
      <w:r w:rsidRPr="002723DD">
        <w:rPr>
          <w:rFonts w:ascii="Georgia" w:hAnsi="Georgia"/>
          <w:sz w:val="24"/>
          <w:szCs w:val="24"/>
        </w:rPr>
        <w:t>resourcequota</w:t>
      </w:r>
      <w:proofErr w:type="spellEnd"/>
      <w:r w:rsidRPr="002723DD">
        <w:rPr>
          <w:rFonts w:ascii="Georgia" w:hAnsi="Georgia"/>
          <w:sz w:val="24"/>
          <w:szCs w:val="24"/>
        </w:rPr>
        <w:t xml:space="preserve"> example-quota -n quota-example</w:t>
      </w:r>
    </w:p>
    <w:p w14:paraId="6AFFAF2C" w14:textId="77777777" w:rsidR="002723DD" w:rsidRDefault="002723DD" w:rsidP="002723DD">
      <w:pPr>
        <w:spacing w:line="360" w:lineRule="auto"/>
        <w:jc w:val="both"/>
        <w:rPr>
          <w:rFonts w:ascii="Georgia" w:hAnsi="Georgia"/>
          <w:sz w:val="24"/>
          <w:szCs w:val="24"/>
        </w:rPr>
      </w:pPr>
    </w:p>
    <w:p w14:paraId="4F7ADC0F" w14:textId="39541D9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5: Test the Resource Quota</w:t>
      </w:r>
    </w:p>
    <w:p w14:paraId="311D491D" w14:textId="77777777" w:rsidR="002723DD" w:rsidRDefault="002723DD" w:rsidP="002723DD">
      <w:pPr>
        <w:spacing w:line="360" w:lineRule="auto"/>
        <w:jc w:val="both"/>
        <w:rPr>
          <w:rFonts w:ascii="Georgia" w:hAnsi="Georgia"/>
          <w:sz w:val="24"/>
          <w:szCs w:val="24"/>
        </w:rPr>
      </w:pPr>
    </w:p>
    <w:p w14:paraId="37590A16" w14:textId="6DF0273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Let's create some resources in the quota-example namespace to see how the Resource Quota affects them.</w:t>
      </w:r>
    </w:p>
    <w:p w14:paraId="6DE4B146" w14:textId="77777777" w:rsidR="002723DD" w:rsidRPr="002723DD" w:rsidRDefault="002723DD" w:rsidP="002723DD">
      <w:pPr>
        <w:spacing w:line="360" w:lineRule="auto"/>
        <w:jc w:val="both"/>
        <w:rPr>
          <w:rFonts w:ascii="Georgia" w:hAnsi="Georgia"/>
          <w:sz w:val="24"/>
          <w:szCs w:val="24"/>
        </w:rPr>
      </w:pPr>
    </w:p>
    <w:p w14:paraId="7971CEF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Deploy a </w:t>
      </w:r>
      <w:proofErr w:type="spellStart"/>
      <w:r w:rsidRPr="002723DD">
        <w:rPr>
          <w:rFonts w:ascii="Georgia" w:hAnsi="Georgia"/>
          <w:sz w:val="24"/>
          <w:szCs w:val="24"/>
        </w:rPr>
        <w:t>ReplicaSet</w:t>
      </w:r>
      <w:proofErr w:type="spellEnd"/>
      <w:r w:rsidRPr="002723DD">
        <w:rPr>
          <w:rFonts w:ascii="Georgia" w:hAnsi="Georgia"/>
          <w:sz w:val="24"/>
          <w:szCs w:val="24"/>
        </w:rPr>
        <w:t xml:space="preserve"> with Resource Requests and Limits</w:t>
      </w:r>
    </w:p>
    <w:p w14:paraId="1E1E331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Create a YAML file named nginx-</w:t>
      </w:r>
      <w:proofErr w:type="spellStart"/>
      <w:r w:rsidRPr="002723DD">
        <w:rPr>
          <w:rFonts w:ascii="Georgia" w:hAnsi="Georgia"/>
          <w:sz w:val="24"/>
          <w:szCs w:val="24"/>
        </w:rPr>
        <w:t>replicaset</w:t>
      </w:r>
      <w:proofErr w:type="spellEnd"/>
      <w:r w:rsidRPr="002723DD">
        <w:rPr>
          <w:rFonts w:ascii="Georgia" w:hAnsi="Georgia"/>
          <w:sz w:val="24"/>
          <w:szCs w:val="24"/>
        </w:rPr>
        <w:t>-</w:t>
      </w:r>
      <w:proofErr w:type="spellStart"/>
      <w:proofErr w:type="gramStart"/>
      <w:r w:rsidRPr="002723DD">
        <w:rPr>
          <w:rFonts w:ascii="Georgia" w:hAnsi="Georgia"/>
          <w:sz w:val="24"/>
          <w:szCs w:val="24"/>
        </w:rPr>
        <w:t>quota.yaml</w:t>
      </w:r>
      <w:proofErr w:type="spellEnd"/>
      <w:proofErr w:type="gramEnd"/>
      <w:r w:rsidRPr="002723DD">
        <w:rPr>
          <w:rFonts w:ascii="Georgia" w:hAnsi="Georgia"/>
          <w:sz w:val="24"/>
          <w:szCs w:val="24"/>
        </w:rPr>
        <w:t xml:space="preserve"> with the following content:</w:t>
      </w:r>
    </w:p>
    <w:p w14:paraId="079B1DAD" w14:textId="77777777" w:rsidR="002723DD" w:rsidRPr="002723DD" w:rsidRDefault="002723DD" w:rsidP="002723DD">
      <w:pPr>
        <w:spacing w:line="360" w:lineRule="auto"/>
        <w:jc w:val="both"/>
        <w:rPr>
          <w:rFonts w:ascii="Georgia" w:hAnsi="Georgia"/>
          <w:sz w:val="24"/>
          <w:szCs w:val="24"/>
        </w:rPr>
      </w:pPr>
    </w:p>
    <w:p w14:paraId="29B7D52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apiVersion</w:t>
      </w:r>
      <w:proofErr w:type="spellEnd"/>
      <w:r w:rsidRPr="002723DD">
        <w:rPr>
          <w:rFonts w:ascii="Georgia" w:hAnsi="Georgia"/>
          <w:sz w:val="24"/>
          <w:szCs w:val="24"/>
        </w:rPr>
        <w:t>: apps/v1</w:t>
      </w:r>
    </w:p>
    <w:p w14:paraId="0C7815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kind: </w:t>
      </w:r>
      <w:proofErr w:type="spellStart"/>
      <w:r w:rsidRPr="002723DD">
        <w:rPr>
          <w:rFonts w:ascii="Georgia" w:hAnsi="Georgia"/>
          <w:sz w:val="24"/>
          <w:szCs w:val="24"/>
        </w:rPr>
        <w:t>ReplicaSet</w:t>
      </w:r>
      <w:proofErr w:type="spellEnd"/>
    </w:p>
    <w:p w14:paraId="75D5FB4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2D1661A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w:t>
      </w:r>
      <w:proofErr w:type="spellStart"/>
      <w:r w:rsidRPr="002723DD">
        <w:rPr>
          <w:rFonts w:ascii="Georgia" w:hAnsi="Georgia"/>
          <w:sz w:val="24"/>
          <w:szCs w:val="24"/>
        </w:rPr>
        <w:t>replicaset</w:t>
      </w:r>
      <w:proofErr w:type="spellEnd"/>
    </w:p>
    <w:p w14:paraId="4EAD5C2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6BB4E9C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16797E8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replicas: 5             # Desired number of Pod replicas.</w:t>
      </w:r>
    </w:p>
    <w:p w14:paraId="4DF848B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 xml:space="preserve">  selector:</w:t>
      </w:r>
    </w:p>
    <w:p w14:paraId="490AE42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matchLabels</w:t>
      </w:r>
      <w:proofErr w:type="spellEnd"/>
      <w:r w:rsidRPr="002723DD">
        <w:rPr>
          <w:rFonts w:ascii="Georgia" w:hAnsi="Georgia"/>
          <w:sz w:val="24"/>
          <w:szCs w:val="24"/>
        </w:rPr>
        <w:t>:</w:t>
      </w:r>
    </w:p>
    <w:p w14:paraId="41E0A60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624E5B4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template:</w:t>
      </w:r>
    </w:p>
    <w:p w14:paraId="7310422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metadata:</w:t>
      </w:r>
    </w:p>
    <w:p w14:paraId="51C6B51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labels:</w:t>
      </w:r>
    </w:p>
    <w:p w14:paraId="4F1D6AC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3695213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spec:</w:t>
      </w:r>
    </w:p>
    <w:p w14:paraId="122810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260155F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1C4C4A8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w:t>
      </w:r>
      <w:proofErr w:type="spellStart"/>
      <w:proofErr w:type="gramStart"/>
      <w:r w:rsidRPr="002723DD">
        <w:rPr>
          <w:rFonts w:ascii="Georgia" w:hAnsi="Georgia"/>
          <w:sz w:val="24"/>
          <w:szCs w:val="24"/>
        </w:rPr>
        <w:t>nginx:latest</w:t>
      </w:r>
      <w:proofErr w:type="spellEnd"/>
      <w:proofErr w:type="gramEnd"/>
    </w:p>
    <w:p w14:paraId="35D4472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ports:</w:t>
      </w:r>
    </w:p>
    <w:p w14:paraId="2BB9A34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w:t>
      </w:r>
      <w:proofErr w:type="spellStart"/>
      <w:r w:rsidRPr="002723DD">
        <w:rPr>
          <w:rFonts w:ascii="Georgia" w:hAnsi="Georgia"/>
          <w:sz w:val="24"/>
          <w:szCs w:val="24"/>
        </w:rPr>
        <w:t>containerPort</w:t>
      </w:r>
      <w:proofErr w:type="spellEnd"/>
      <w:r w:rsidRPr="002723DD">
        <w:rPr>
          <w:rFonts w:ascii="Georgia" w:hAnsi="Georgia"/>
          <w:sz w:val="24"/>
          <w:szCs w:val="24"/>
        </w:rPr>
        <w:t>: 80</w:t>
      </w:r>
    </w:p>
    <w:p w14:paraId="0BB93F3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         # Define resource requests and limits.</w:t>
      </w:r>
    </w:p>
    <w:p w14:paraId="5CBB27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12DACF6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"100Mi"</w:t>
      </w:r>
    </w:p>
    <w:p w14:paraId="6F5365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"100m"</w:t>
      </w:r>
    </w:p>
    <w:p w14:paraId="6D57A9B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57179C9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"200Mi"</w:t>
      </w:r>
    </w:p>
    <w:p w14:paraId="3FDF1A1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"200m"</w:t>
      </w:r>
    </w:p>
    <w:p w14:paraId="1AA4A97F" w14:textId="77777777" w:rsidR="00F80511" w:rsidRDefault="00F80511" w:rsidP="002723DD">
      <w:pPr>
        <w:spacing w:line="360" w:lineRule="auto"/>
        <w:jc w:val="both"/>
        <w:rPr>
          <w:rFonts w:ascii="Georgia" w:hAnsi="Georgia"/>
          <w:sz w:val="24"/>
          <w:szCs w:val="24"/>
        </w:rPr>
      </w:pPr>
    </w:p>
    <w:p w14:paraId="6CF9620F" w14:textId="03ACE39D"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Explanation:</w:t>
      </w:r>
    </w:p>
    <w:p w14:paraId="3633DB00" w14:textId="77777777" w:rsidR="002723DD" w:rsidRPr="002723DD" w:rsidRDefault="002723DD" w:rsidP="002723DD">
      <w:pPr>
        <w:spacing w:line="360" w:lineRule="auto"/>
        <w:jc w:val="both"/>
        <w:rPr>
          <w:rFonts w:ascii="Georgia" w:hAnsi="Georgia"/>
          <w:sz w:val="24"/>
          <w:szCs w:val="24"/>
        </w:rPr>
      </w:pPr>
    </w:p>
    <w:p w14:paraId="7E656B15"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This </w:t>
      </w:r>
      <w:proofErr w:type="spellStart"/>
      <w:r w:rsidRPr="002723DD">
        <w:rPr>
          <w:rFonts w:ascii="Georgia" w:hAnsi="Georgia"/>
          <w:sz w:val="24"/>
          <w:szCs w:val="24"/>
        </w:rPr>
        <w:t>ReplicaSet</w:t>
      </w:r>
      <w:proofErr w:type="spellEnd"/>
      <w:r w:rsidRPr="002723DD">
        <w:rPr>
          <w:rFonts w:ascii="Georgia" w:hAnsi="Georgia"/>
          <w:sz w:val="24"/>
          <w:szCs w:val="24"/>
        </w:rPr>
        <w:t xml:space="preserve"> requests a total of 500m CPU and 500Mi memory across 5 replicas.</w:t>
      </w:r>
    </w:p>
    <w:p w14:paraId="13CA0DE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It also limits each replica to </w:t>
      </w:r>
      <w:proofErr w:type="gramStart"/>
      <w:r w:rsidRPr="002723DD">
        <w:rPr>
          <w:rFonts w:ascii="Georgia" w:hAnsi="Georgia"/>
          <w:sz w:val="24"/>
          <w:szCs w:val="24"/>
        </w:rPr>
        <w:t>use</w:t>
      </w:r>
      <w:proofErr w:type="gramEnd"/>
      <w:r w:rsidRPr="002723DD">
        <w:rPr>
          <w:rFonts w:ascii="Georgia" w:hAnsi="Georgia"/>
          <w:sz w:val="24"/>
          <w:szCs w:val="24"/>
        </w:rPr>
        <w:t xml:space="preserve"> a maximum of 200m CPU and 200Mi memory.</w:t>
      </w:r>
    </w:p>
    <w:p w14:paraId="4080616E" w14:textId="77777777" w:rsidR="00F80511" w:rsidRDefault="00F80511" w:rsidP="002723DD">
      <w:pPr>
        <w:spacing w:line="360" w:lineRule="auto"/>
        <w:jc w:val="both"/>
        <w:rPr>
          <w:rFonts w:ascii="Georgia" w:hAnsi="Georgia"/>
          <w:sz w:val="24"/>
          <w:szCs w:val="24"/>
        </w:rPr>
      </w:pPr>
    </w:p>
    <w:p w14:paraId="49840167" w14:textId="3A072E1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Apply this YAML to create the </w:t>
      </w:r>
      <w:proofErr w:type="spellStart"/>
      <w:r w:rsidRPr="002723DD">
        <w:rPr>
          <w:rFonts w:ascii="Georgia" w:hAnsi="Georgia"/>
          <w:sz w:val="24"/>
          <w:szCs w:val="24"/>
        </w:rPr>
        <w:t>ReplicaSet</w:t>
      </w:r>
      <w:proofErr w:type="spellEnd"/>
      <w:r w:rsidRPr="002723DD">
        <w:rPr>
          <w:rFonts w:ascii="Georgia" w:hAnsi="Georgia"/>
          <w:sz w:val="24"/>
          <w:szCs w:val="24"/>
        </w:rPr>
        <w:t>:</w:t>
      </w:r>
    </w:p>
    <w:p w14:paraId="6836A5E1" w14:textId="77777777" w:rsidR="002723DD" w:rsidRPr="002723DD" w:rsidRDefault="002723DD" w:rsidP="002723DD">
      <w:pPr>
        <w:spacing w:line="360" w:lineRule="auto"/>
        <w:jc w:val="both"/>
        <w:rPr>
          <w:rFonts w:ascii="Georgia" w:hAnsi="Georgia"/>
          <w:sz w:val="24"/>
          <w:szCs w:val="24"/>
        </w:rPr>
      </w:pPr>
    </w:p>
    <w:p w14:paraId="210A79E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nginx-</w:t>
      </w:r>
      <w:proofErr w:type="spellStart"/>
      <w:r w:rsidRPr="002723DD">
        <w:rPr>
          <w:rFonts w:ascii="Georgia" w:hAnsi="Georgia"/>
          <w:sz w:val="24"/>
          <w:szCs w:val="24"/>
        </w:rPr>
        <w:t>replicaset</w:t>
      </w:r>
      <w:proofErr w:type="spellEnd"/>
      <w:r w:rsidRPr="002723DD">
        <w:rPr>
          <w:rFonts w:ascii="Georgia" w:hAnsi="Georgia"/>
          <w:sz w:val="24"/>
          <w:szCs w:val="24"/>
        </w:rPr>
        <w:t>-</w:t>
      </w:r>
      <w:proofErr w:type="spellStart"/>
      <w:proofErr w:type="gramStart"/>
      <w:r w:rsidRPr="002723DD">
        <w:rPr>
          <w:rFonts w:ascii="Georgia" w:hAnsi="Georgia"/>
          <w:sz w:val="24"/>
          <w:szCs w:val="24"/>
        </w:rPr>
        <w:t>quota.yaml</w:t>
      </w:r>
      <w:proofErr w:type="spellEnd"/>
      <w:proofErr w:type="gramEnd"/>
    </w:p>
    <w:p w14:paraId="18DAEB2B" w14:textId="77777777" w:rsidR="00F80511" w:rsidRDefault="00F80511" w:rsidP="002723DD">
      <w:pPr>
        <w:spacing w:line="360" w:lineRule="auto"/>
        <w:jc w:val="both"/>
        <w:rPr>
          <w:rFonts w:ascii="Georgia" w:hAnsi="Georgia"/>
          <w:sz w:val="24"/>
          <w:szCs w:val="24"/>
        </w:rPr>
      </w:pPr>
    </w:p>
    <w:p w14:paraId="29F263BD" w14:textId="182685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lastRenderedPageBreak/>
        <w:t>Check the status of the Pods and ensure they are created within the constraints of the Resource Quota:</w:t>
      </w:r>
    </w:p>
    <w:p w14:paraId="41857D83" w14:textId="77777777" w:rsidR="00F80511" w:rsidRDefault="00F80511" w:rsidP="002723DD">
      <w:pPr>
        <w:spacing w:line="360" w:lineRule="auto"/>
        <w:jc w:val="both"/>
        <w:rPr>
          <w:rFonts w:ascii="Georgia" w:hAnsi="Georgia"/>
          <w:sz w:val="24"/>
          <w:szCs w:val="24"/>
        </w:rPr>
      </w:pPr>
    </w:p>
    <w:p w14:paraId="65D286F1" w14:textId="217C884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pods -n quota-example</w:t>
      </w:r>
    </w:p>
    <w:p w14:paraId="0A1BE372" w14:textId="77777777" w:rsidR="00F80511" w:rsidRDefault="00F80511" w:rsidP="002723DD">
      <w:pPr>
        <w:spacing w:line="360" w:lineRule="auto"/>
        <w:jc w:val="both"/>
        <w:rPr>
          <w:rFonts w:ascii="Georgia" w:hAnsi="Georgia"/>
          <w:sz w:val="24"/>
          <w:szCs w:val="24"/>
        </w:rPr>
      </w:pPr>
    </w:p>
    <w:p w14:paraId="588FB4AD" w14:textId="392CE361"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describe the Pods and see their resource allocations:</w:t>
      </w:r>
    </w:p>
    <w:p w14:paraId="1C13249F" w14:textId="77777777" w:rsidR="002723DD" w:rsidRPr="002723DD" w:rsidRDefault="002723DD" w:rsidP="002723DD">
      <w:pPr>
        <w:spacing w:line="360" w:lineRule="auto"/>
        <w:jc w:val="both"/>
        <w:rPr>
          <w:rFonts w:ascii="Georgia" w:hAnsi="Georgia"/>
          <w:sz w:val="24"/>
          <w:szCs w:val="24"/>
        </w:rPr>
      </w:pPr>
    </w:p>
    <w:p w14:paraId="3FD1309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describe pods -l app=nginx -n quota-example</w:t>
      </w:r>
    </w:p>
    <w:p w14:paraId="47013EE9" w14:textId="77777777" w:rsidR="00F80511" w:rsidRDefault="00F80511" w:rsidP="002723DD">
      <w:pPr>
        <w:spacing w:line="360" w:lineRule="auto"/>
        <w:jc w:val="both"/>
        <w:rPr>
          <w:rFonts w:ascii="Georgia" w:hAnsi="Georgia"/>
          <w:sz w:val="24"/>
          <w:szCs w:val="24"/>
        </w:rPr>
      </w:pPr>
    </w:p>
    <w:p w14:paraId="5742D392" w14:textId="6AF152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Attempt to Exceed the Resource Quota</w:t>
      </w:r>
    </w:p>
    <w:p w14:paraId="7EDE4DE3" w14:textId="77777777" w:rsidR="00F80511" w:rsidRDefault="00F80511" w:rsidP="002723DD">
      <w:pPr>
        <w:spacing w:line="360" w:lineRule="auto"/>
        <w:jc w:val="both"/>
        <w:rPr>
          <w:rFonts w:ascii="Georgia" w:hAnsi="Georgia"/>
          <w:sz w:val="24"/>
          <w:szCs w:val="24"/>
        </w:rPr>
      </w:pPr>
    </w:p>
    <w:p w14:paraId="39BB6E64" w14:textId="15D7477D"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Try creating additional resources to see if they are rejected when exceeding the quota. For example, create more Pods or increase the CPU/memory requests to exceed the quota limits.</w:t>
      </w:r>
    </w:p>
    <w:p w14:paraId="6686D0D0" w14:textId="77777777" w:rsidR="002723DD" w:rsidRPr="002723DD" w:rsidRDefault="002723DD" w:rsidP="002723DD">
      <w:pPr>
        <w:spacing w:line="360" w:lineRule="auto"/>
        <w:jc w:val="both"/>
        <w:rPr>
          <w:rFonts w:ascii="Georgia" w:hAnsi="Georgia"/>
          <w:sz w:val="24"/>
          <w:szCs w:val="24"/>
        </w:rPr>
      </w:pPr>
    </w:p>
    <w:p w14:paraId="5D059746"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Create a YAML file named nginx-extra-</w:t>
      </w:r>
      <w:proofErr w:type="spellStart"/>
      <w:proofErr w:type="gramStart"/>
      <w:r w:rsidRPr="002723DD">
        <w:rPr>
          <w:rFonts w:ascii="Georgia" w:hAnsi="Georgia"/>
          <w:sz w:val="24"/>
          <w:szCs w:val="24"/>
        </w:rPr>
        <w:t>pod.yaml</w:t>
      </w:r>
      <w:proofErr w:type="spellEnd"/>
      <w:proofErr w:type="gramEnd"/>
      <w:r w:rsidRPr="002723DD">
        <w:rPr>
          <w:rFonts w:ascii="Georgia" w:hAnsi="Georgia"/>
          <w:sz w:val="24"/>
          <w:szCs w:val="24"/>
        </w:rPr>
        <w:t xml:space="preserve"> with the following content:</w:t>
      </w:r>
    </w:p>
    <w:p w14:paraId="25DA07FD" w14:textId="77777777" w:rsidR="00F80511" w:rsidRDefault="00F80511" w:rsidP="002723DD">
      <w:pPr>
        <w:spacing w:line="360" w:lineRule="auto"/>
        <w:jc w:val="both"/>
        <w:rPr>
          <w:rFonts w:ascii="Georgia" w:hAnsi="Georgia"/>
          <w:sz w:val="24"/>
          <w:szCs w:val="24"/>
        </w:rPr>
      </w:pPr>
    </w:p>
    <w:p w14:paraId="7F14C102" w14:textId="315F089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apiVersion</w:t>
      </w:r>
      <w:proofErr w:type="spellEnd"/>
      <w:r w:rsidRPr="002723DD">
        <w:rPr>
          <w:rFonts w:ascii="Georgia" w:hAnsi="Georgia"/>
          <w:sz w:val="24"/>
          <w:szCs w:val="24"/>
        </w:rPr>
        <w:t>: v1</w:t>
      </w:r>
    </w:p>
    <w:p w14:paraId="5A3D72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Pod</w:t>
      </w:r>
    </w:p>
    <w:p w14:paraId="024C133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3B8AFAC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nginx-extra-pod</w:t>
      </w:r>
    </w:p>
    <w:p w14:paraId="5DC47D0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55FDCF0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04FD57E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0622108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63E032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w:t>
      </w:r>
      <w:proofErr w:type="spellStart"/>
      <w:proofErr w:type="gramStart"/>
      <w:r w:rsidRPr="002723DD">
        <w:rPr>
          <w:rFonts w:ascii="Georgia" w:hAnsi="Georgia"/>
          <w:sz w:val="24"/>
          <w:szCs w:val="24"/>
        </w:rPr>
        <w:t>nginx:latest</w:t>
      </w:r>
      <w:proofErr w:type="spellEnd"/>
      <w:proofErr w:type="gramEnd"/>
    </w:p>
    <w:p w14:paraId="2AEC187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w:t>
      </w:r>
    </w:p>
    <w:p w14:paraId="3E73C3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7A18700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"3Gi" # Requests a large amount of memory.</w:t>
      </w:r>
    </w:p>
    <w:p w14:paraId="168DF36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"2"      # Requests a large amount of CPU.</w:t>
      </w:r>
    </w:p>
    <w:p w14:paraId="5EBFF88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 xml:space="preserve">      limits:</w:t>
      </w:r>
    </w:p>
    <w:p w14:paraId="05AF51A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"4Gi"</w:t>
      </w:r>
    </w:p>
    <w:p w14:paraId="31DB528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"2"</w:t>
      </w:r>
    </w:p>
    <w:p w14:paraId="6AF2EF6F" w14:textId="77777777" w:rsidR="00F80511" w:rsidRDefault="00F80511" w:rsidP="002723DD">
      <w:pPr>
        <w:spacing w:line="360" w:lineRule="auto"/>
        <w:jc w:val="both"/>
        <w:rPr>
          <w:rFonts w:ascii="Georgia" w:hAnsi="Georgia"/>
          <w:sz w:val="24"/>
          <w:szCs w:val="24"/>
        </w:rPr>
      </w:pPr>
    </w:p>
    <w:p w14:paraId="45F8B724" w14:textId="38713B0B"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Pod:</w:t>
      </w:r>
    </w:p>
    <w:p w14:paraId="7196B438" w14:textId="77777777" w:rsidR="002723DD" w:rsidRPr="002723DD" w:rsidRDefault="002723DD" w:rsidP="002723DD">
      <w:pPr>
        <w:spacing w:line="360" w:lineRule="auto"/>
        <w:jc w:val="both"/>
        <w:rPr>
          <w:rFonts w:ascii="Georgia" w:hAnsi="Georgia"/>
          <w:sz w:val="24"/>
          <w:szCs w:val="24"/>
        </w:rPr>
      </w:pPr>
    </w:p>
    <w:p w14:paraId="156D658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nginx-extra-</w:t>
      </w:r>
      <w:proofErr w:type="spellStart"/>
      <w:proofErr w:type="gramStart"/>
      <w:r w:rsidRPr="002723DD">
        <w:rPr>
          <w:rFonts w:ascii="Georgia" w:hAnsi="Georgia"/>
          <w:sz w:val="24"/>
          <w:szCs w:val="24"/>
        </w:rPr>
        <w:t>pod.yaml</w:t>
      </w:r>
      <w:proofErr w:type="spellEnd"/>
      <w:proofErr w:type="gramEnd"/>
    </w:p>
    <w:p w14:paraId="7AC3602B" w14:textId="77777777" w:rsidR="00F80511" w:rsidRDefault="00F80511" w:rsidP="002723DD">
      <w:pPr>
        <w:spacing w:line="360" w:lineRule="auto"/>
        <w:jc w:val="both"/>
        <w:rPr>
          <w:rFonts w:ascii="Georgia" w:hAnsi="Georgia"/>
          <w:sz w:val="24"/>
          <w:szCs w:val="24"/>
        </w:rPr>
      </w:pPr>
    </w:p>
    <w:p w14:paraId="20DC884B" w14:textId="04D8586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should fail due to exceeding the Resource Quota. Check the events to see the failure reason:</w:t>
      </w:r>
    </w:p>
    <w:p w14:paraId="5CFC40E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events -n quota-example</w:t>
      </w:r>
    </w:p>
    <w:p w14:paraId="1614F44B" w14:textId="77777777" w:rsidR="00F80511" w:rsidRDefault="00F80511" w:rsidP="002723DD">
      <w:pPr>
        <w:spacing w:line="360" w:lineRule="auto"/>
        <w:jc w:val="both"/>
        <w:rPr>
          <w:rFonts w:ascii="Georgia" w:hAnsi="Georgia"/>
          <w:sz w:val="24"/>
          <w:szCs w:val="24"/>
        </w:rPr>
      </w:pPr>
    </w:p>
    <w:p w14:paraId="54524A23" w14:textId="344D572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Look for error messages indicating that the Pod creation was denied due to resource constraints.</w:t>
      </w:r>
    </w:p>
    <w:p w14:paraId="73F2FC59" w14:textId="77777777" w:rsidR="002723DD" w:rsidRPr="002723DD" w:rsidRDefault="002723DD" w:rsidP="002723DD">
      <w:pPr>
        <w:spacing w:line="360" w:lineRule="auto"/>
        <w:jc w:val="both"/>
        <w:rPr>
          <w:rFonts w:ascii="Georgia" w:hAnsi="Georgia"/>
          <w:sz w:val="24"/>
          <w:szCs w:val="24"/>
        </w:rPr>
      </w:pPr>
    </w:p>
    <w:p w14:paraId="4BC7E827" w14:textId="77777777"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Step 6: Clean Up Resources</w:t>
      </w:r>
    </w:p>
    <w:p w14:paraId="5F3CBEE6" w14:textId="77777777" w:rsidR="00F80511" w:rsidRDefault="00F80511" w:rsidP="002723DD">
      <w:pPr>
        <w:spacing w:line="360" w:lineRule="auto"/>
        <w:jc w:val="both"/>
        <w:rPr>
          <w:rFonts w:ascii="Georgia" w:hAnsi="Georgia"/>
          <w:sz w:val="24"/>
          <w:szCs w:val="24"/>
        </w:rPr>
      </w:pPr>
    </w:p>
    <w:p w14:paraId="4F2209E4" w14:textId="3CECB08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To delete the </w:t>
      </w:r>
      <w:proofErr w:type="gramStart"/>
      <w:r w:rsidRPr="002723DD">
        <w:rPr>
          <w:rFonts w:ascii="Georgia" w:hAnsi="Georgia"/>
          <w:sz w:val="24"/>
          <w:szCs w:val="24"/>
        </w:rPr>
        <w:t>resources</w:t>
      </w:r>
      <w:proofErr w:type="gramEnd"/>
      <w:r w:rsidRPr="002723DD">
        <w:rPr>
          <w:rFonts w:ascii="Georgia" w:hAnsi="Georgia"/>
          <w:sz w:val="24"/>
          <w:szCs w:val="24"/>
        </w:rPr>
        <w:t xml:space="preserve"> you created:</w:t>
      </w:r>
    </w:p>
    <w:p w14:paraId="551A928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nginx-</w:t>
      </w:r>
      <w:proofErr w:type="spellStart"/>
      <w:r w:rsidRPr="002723DD">
        <w:rPr>
          <w:rFonts w:ascii="Georgia" w:hAnsi="Georgia"/>
          <w:sz w:val="24"/>
          <w:szCs w:val="24"/>
        </w:rPr>
        <w:t>replicaset</w:t>
      </w:r>
      <w:proofErr w:type="spellEnd"/>
      <w:r w:rsidRPr="002723DD">
        <w:rPr>
          <w:rFonts w:ascii="Georgia" w:hAnsi="Georgia"/>
          <w:sz w:val="24"/>
          <w:szCs w:val="24"/>
        </w:rPr>
        <w:t>-</w:t>
      </w:r>
      <w:proofErr w:type="spellStart"/>
      <w:proofErr w:type="gramStart"/>
      <w:r w:rsidRPr="002723DD">
        <w:rPr>
          <w:rFonts w:ascii="Georgia" w:hAnsi="Georgia"/>
          <w:sz w:val="24"/>
          <w:szCs w:val="24"/>
        </w:rPr>
        <w:t>quota.yaml</w:t>
      </w:r>
      <w:proofErr w:type="spellEnd"/>
      <w:proofErr w:type="gramEnd"/>
    </w:p>
    <w:p w14:paraId="777549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nginx-extra-</w:t>
      </w:r>
      <w:proofErr w:type="spellStart"/>
      <w:proofErr w:type="gramStart"/>
      <w:r w:rsidRPr="002723DD">
        <w:rPr>
          <w:rFonts w:ascii="Georgia" w:hAnsi="Georgia"/>
          <w:sz w:val="24"/>
          <w:szCs w:val="24"/>
        </w:rPr>
        <w:t>pod.yaml</w:t>
      </w:r>
      <w:proofErr w:type="spellEnd"/>
      <w:proofErr w:type="gramEnd"/>
    </w:p>
    <w:p w14:paraId="697F332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resource-</w:t>
      </w:r>
      <w:proofErr w:type="spellStart"/>
      <w:proofErr w:type="gramStart"/>
      <w:r w:rsidRPr="002723DD">
        <w:rPr>
          <w:rFonts w:ascii="Georgia" w:hAnsi="Georgia"/>
          <w:sz w:val="24"/>
          <w:szCs w:val="24"/>
        </w:rPr>
        <w:t>quota.yaml</w:t>
      </w:r>
      <w:proofErr w:type="spellEnd"/>
      <w:proofErr w:type="gramEnd"/>
    </w:p>
    <w:p w14:paraId="05441D65" w14:textId="4FDB8158" w:rsidR="00984AC5" w:rsidRPr="00774CB4"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namespace quota-example</w:t>
      </w:r>
    </w:p>
    <w:sectPr w:rsidR="00984AC5" w:rsidRPr="00774CB4">
      <w:headerReference w:type="default" r:id="rId8"/>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FF72A0" w14:textId="77777777" w:rsidR="004F067F" w:rsidRDefault="004F067F" w:rsidP="003D3C67">
      <w:pPr>
        <w:spacing w:line="240" w:lineRule="auto"/>
      </w:pPr>
      <w:r>
        <w:separator/>
      </w:r>
    </w:p>
  </w:endnote>
  <w:endnote w:type="continuationSeparator" w:id="0">
    <w:p w14:paraId="1B789B07" w14:textId="77777777" w:rsidR="004F067F" w:rsidRDefault="004F067F" w:rsidP="003D3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4C7051" w14:textId="77777777" w:rsidR="004F067F" w:rsidRDefault="004F067F" w:rsidP="003D3C67">
      <w:pPr>
        <w:spacing w:line="240" w:lineRule="auto"/>
      </w:pPr>
      <w:r>
        <w:separator/>
      </w:r>
    </w:p>
  </w:footnote>
  <w:footnote w:type="continuationSeparator" w:id="0">
    <w:p w14:paraId="587523F7" w14:textId="77777777" w:rsidR="004F067F" w:rsidRDefault="004F067F" w:rsidP="003D3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77FD6" w14:textId="5B2432EA" w:rsidR="003D3C67" w:rsidRDefault="003D3C67" w:rsidP="003D3C67">
    <w:pPr>
      <w:pStyle w:val="Header"/>
      <w:jc w:val="right"/>
    </w:pPr>
    <w:r>
      <w:rPr>
        <w:noProof/>
      </w:rPr>
      <w:drawing>
        <wp:inline distT="0" distB="0" distL="0" distR="0" wp14:anchorId="16C229AE" wp14:editId="364EAFFC">
          <wp:extent cx="1892410" cy="520957"/>
          <wp:effectExtent l="0" t="0" r="0" b="0"/>
          <wp:docPr id="431203456" name="Picture 1" descr="A blue and orang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03456" name="Picture 1" descr="A blue and orange letters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7603" cy="527892"/>
                  </a:xfrm>
                  <a:prstGeom prst="rect">
                    <a:avLst/>
                  </a:prstGeom>
                  <a:noFill/>
                  <a:ln>
                    <a:noFill/>
                  </a:ln>
                </pic:spPr>
              </pic:pic>
            </a:graphicData>
          </a:graphic>
        </wp:inline>
      </w:drawing>
    </w:r>
  </w:p>
  <w:p w14:paraId="2AC2105B" w14:textId="77777777" w:rsidR="003D3C67" w:rsidRDefault="003D3C67" w:rsidP="003D3C67">
    <w:pPr>
      <w:pStyle w:val="Header"/>
      <w:jc w:val="right"/>
    </w:pPr>
  </w:p>
  <w:p w14:paraId="293FB26B" w14:textId="77777777" w:rsidR="003D3C67" w:rsidRDefault="003D3C67" w:rsidP="003D3C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1E3"/>
    <w:multiLevelType w:val="hybridMultilevel"/>
    <w:tmpl w:val="F1027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43845"/>
    <w:multiLevelType w:val="hybridMultilevel"/>
    <w:tmpl w:val="E668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A10FC"/>
    <w:multiLevelType w:val="hybridMultilevel"/>
    <w:tmpl w:val="7D968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FF6D68"/>
    <w:multiLevelType w:val="hybridMultilevel"/>
    <w:tmpl w:val="02AC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514822"/>
    <w:multiLevelType w:val="hybridMultilevel"/>
    <w:tmpl w:val="0B6E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F0042A"/>
    <w:multiLevelType w:val="hybridMultilevel"/>
    <w:tmpl w:val="BBCA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0A6EFE"/>
    <w:multiLevelType w:val="hybridMultilevel"/>
    <w:tmpl w:val="C758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42592"/>
    <w:multiLevelType w:val="hybridMultilevel"/>
    <w:tmpl w:val="2E34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C27BC7"/>
    <w:multiLevelType w:val="hybridMultilevel"/>
    <w:tmpl w:val="CDD4F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CB4E0A"/>
    <w:multiLevelType w:val="hybridMultilevel"/>
    <w:tmpl w:val="47A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9C756C"/>
    <w:multiLevelType w:val="hybridMultilevel"/>
    <w:tmpl w:val="181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0A5B51"/>
    <w:multiLevelType w:val="hybridMultilevel"/>
    <w:tmpl w:val="D9B8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5E1FEA"/>
    <w:multiLevelType w:val="hybridMultilevel"/>
    <w:tmpl w:val="0C46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22204A"/>
    <w:multiLevelType w:val="hybridMultilevel"/>
    <w:tmpl w:val="DBF4D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DA0287"/>
    <w:multiLevelType w:val="hybridMultilevel"/>
    <w:tmpl w:val="3C58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5"/>
  </w:num>
  <w:num w:numId="2" w16cid:durableId="1794446732">
    <w:abstractNumId w:val="16"/>
  </w:num>
  <w:num w:numId="3" w16cid:durableId="1094980813">
    <w:abstractNumId w:val="9"/>
  </w:num>
  <w:num w:numId="4" w16cid:durableId="227502285">
    <w:abstractNumId w:val="14"/>
  </w:num>
  <w:num w:numId="5" w16cid:durableId="1815020942">
    <w:abstractNumId w:val="15"/>
  </w:num>
  <w:num w:numId="6" w16cid:durableId="156187757">
    <w:abstractNumId w:val="19"/>
  </w:num>
  <w:num w:numId="7" w16cid:durableId="1632131578">
    <w:abstractNumId w:val="1"/>
  </w:num>
  <w:num w:numId="8" w16cid:durableId="65420596">
    <w:abstractNumId w:val="6"/>
  </w:num>
  <w:num w:numId="9" w16cid:durableId="545679436">
    <w:abstractNumId w:val="20"/>
  </w:num>
  <w:num w:numId="10" w16cid:durableId="1585528895">
    <w:abstractNumId w:val="17"/>
  </w:num>
  <w:num w:numId="11" w16cid:durableId="1368021660">
    <w:abstractNumId w:val="11"/>
  </w:num>
  <w:num w:numId="12" w16cid:durableId="1367833833">
    <w:abstractNumId w:val="10"/>
  </w:num>
  <w:num w:numId="13" w16cid:durableId="1483423033">
    <w:abstractNumId w:val="0"/>
  </w:num>
  <w:num w:numId="14" w16cid:durableId="498933655">
    <w:abstractNumId w:val="4"/>
  </w:num>
  <w:num w:numId="15" w16cid:durableId="2074740538">
    <w:abstractNumId w:val="18"/>
  </w:num>
  <w:num w:numId="16" w16cid:durableId="1201700609">
    <w:abstractNumId w:val="3"/>
  </w:num>
  <w:num w:numId="17" w16cid:durableId="94445949">
    <w:abstractNumId w:val="21"/>
  </w:num>
  <w:num w:numId="18" w16cid:durableId="636491947">
    <w:abstractNumId w:val="2"/>
  </w:num>
  <w:num w:numId="19" w16cid:durableId="786892681">
    <w:abstractNumId w:val="8"/>
  </w:num>
  <w:num w:numId="20" w16cid:durableId="1279220320">
    <w:abstractNumId w:val="13"/>
  </w:num>
  <w:num w:numId="21" w16cid:durableId="1918972165">
    <w:abstractNumId w:val="12"/>
  </w:num>
  <w:num w:numId="22" w16cid:durableId="210792275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7426B"/>
    <w:rsid w:val="000A6D53"/>
    <w:rsid w:val="000B3567"/>
    <w:rsid w:val="000B7FA6"/>
    <w:rsid w:val="000C5E33"/>
    <w:rsid w:val="000C68A7"/>
    <w:rsid w:val="00161E5B"/>
    <w:rsid w:val="001C30AA"/>
    <w:rsid w:val="001E4A09"/>
    <w:rsid w:val="001F6DF3"/>
    <w:rsid w:val="002723DD"/>
    <w:rsid w:val="00293CCD"/>
    <w:rsid w:val="002A063E"/>
    <w:rsid w:val="002C0110"/>
    <w:rsid w:val="002C15F1"/>
    <w:rsid w:val="002D67B0"/>
    <w:rsid w:val="0031239A"/>
    <w:rsid w:val="00320B15"/>
    <w:rsid w:val="00373228"/>
    <w:rsid w:val="00394880"/>
    <w:rsid w:val="003D3C67"/>
    <w:rsid w:val="003F7E65"/>
    <w:rsid w:val="0040400F"/>
    <w:rsid w:val="00404B30"/>
    <w:rsid w:val="0043588C"/>
    <w:rsid w:val="00445082"/>
    <w:rsid w:val="00447B21"/>
    <w:rsid w:val="004A5785"/>
    <w:rsid w:val="004E51A1"/>
    <w:rsid w:val="004F067F"/>
    <w:rsid w:val="00516BE0"/>
    <w:rsid w:val="005A10A0"/>
    <w:rsid w:val="005A4EC2"/>
    <w:rsid w:val="005B4CC3"/>
    <w:rsid w:val="005D2DA1"/>
    <w:rsid w:val="005E5413"/>
    <w:rsid w:val="00627641"/>
    <w:rsid w:val="00662867"/>
    <w:rsid w:val="00680459"/>
    <w:rsid w:val="006E1DD8"/>
    <w:rsid w:val="006E520D"/>
    <w:rsid w:val="007520E6"/>
    <w:rsid w:val="00764722"/>
    <w:rsid w:val="00774CB4"/>
    <w:rsid w:val="007A41F2"/>
    <w:rsid w:val="00866991"/>
    <w:rsid w:val="008E58C1"/>
    <w:rsid w:val="00976465"/>
    <w:rsid w:val="00980CD5"/>
    <w:rsid w:val="00984AC5"/>
    <w:rsid w:val="0099224A"/>
    <w:rsid w:val="009D6D29"/>
    <w:rsid w:val="00AC2E23"/>
    <w:rsid w:val="00AF0E40"/>
    <w:rsid w:val="00B50474"/>
    <w:rsid w:val="00B66B0C"/>
    <w:rsid w:val="00BA22D5"/>
    <w:rsid w:val="00BA44CF"/>
    <w:rsid w:val="00BA4D74"/>
    <w:rsid w:val="00BB17CA"/>
    <w:rsid w:val="00BB7DD8"/>
    <w:rsid w:val="00BE046D"/>
    <w:rsid w:val="00BF6747"/>
    <w:rsid w:val="00C50980"/>
    <w:rsid w:val="00CA1F01"/>
    <w:rsid w:val="00CB26E4"/>
    <w:rsid w:val="00D04AA5"/>
    <w:rsid w:val="00D206B1"/>
    <w:rsid w:val="00D40D50"/>
    <w:rsid w:val="00D57470"/>
    <w:rsid w:val="00D67103"/>
    <w:rsid w:val="00DB1F88"/>
    <w:rsid w:val="00E0402D"/>
    <w:rsid w:val="00E82D29"/>
    <w:rsid w:val="00EA17E7"/>
    <w:rsid w:val="00F23FC0"/>
    <w:rsid w:val="00F41447"/>
    <w:rsid w:val="00F77988"/>
    <w:rsid w:val="00F80511"/>
    <w:rsid w:val="00F936DA"/>
    <w:rsid w:val="00F95A08"/>
    <w:rsid w:val="00FA7526"/>
    <w:rsid w:val="00FE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paragraph" w:styleId="Header">
    <w:name w:val="header"/>
    <w:basedOn w:val="Normal"/>
    <w:link w:val="HeaderChar"/>
    <w:uiPriority w:val="99"/>
    <w:unhideWhenUsed/>
    <w:rsid w:val="003D3C67"/>
    <w:pPr>
      <w:tabs>
        <w:tab w:val="center" w:pos="4513"/>
        <w:tab w:val="right" w:pos="9026"/>
      </w:tabs>
      <w:spacing w:line="240" w:lineRule="auto"/>
    </w:pPr>
  </w:style>
  <w:style w:type="character" w:customStyle="1" w:styleId="HeaderChar">
    <w:name w:val="Header Char"/>
    <w:basedOn w:val="DefaultParagraphFont"/>
    <w:link w:val="Header"/>
    <w:uiPriority w:val="99"/>
    <w:rsid w:val="003D3C67"/>
  </w:style>
  <w:style w:type="paragraph" w:styleId="Footer">
    <w:name w:val="footer"/>
    <w:basedOn w:val="Normal"/>
    <w:link w:val="FooterChar"/>
    <w:uiPriority w:val="99"/>
    <w:unhideWhenUsed/>
    <w:rsid w:val="003D3C67"/>
    <w:pPr>
      <w:tabs>
        <w:tab w:val="center" w:pos="4513"/>
        <w:tab w:val="right" w:pos="9026"/>
      </w:tabs>
      <w:spacing w:line="240" w:lineRule="auto"/>
    </w:pPr>
  </w:style>
  <w:style w:type="character" w:customStyle="1" w:styleId="FooterChar">
    <w:name w:val="Footer Char"/>
    <w:basedOn w:val="DefaultParagraphFont"/>
    <w:link w:val="Footer"/>
    <w:uiPriority w:val="99"/>
    <w:rsid w:val="003D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5</cp:revision>
  <dcterms:created xsi:type="dcterms:W3CDTF">2024-07-08T13:12:00Z</dcterms:created>
  <dcterms:modified xsi:type="dcterms:W3CDTF">2024-07-15T13:11:00Z</dcterms:modified>
</cp:coreProperties>
</file>