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742B9DCF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7573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D44AB" w:rsidRPr="001D44A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One-Way Bucket Replication in </w:t>
      </w:r>
      <w:proofErr w:type="spellStart"/>
      <w:r w:rsidR="001D44AB" w:rsidRPr="001D44A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1D44AB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3A5E3AEB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C0713D9" w14:textId="77777777" w:rsidR="001D44AB" w:rsidRPr="001D44AB" w:rsidRDefault="001D44AB" w:rsidP="001D44AB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Start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on </w:t>
      </w:r>
      <w:r w:rsidRPr="001D44AB">
        <w:rPr>
          <w:rFonts w:ascii="Georgia" w:eastAsia="Georgia Pro" w:hAnsi="Georgia" w:cs="Georgia Pro"/>
          <w:b/>
          <w:bCs/>
          <w:color w:val="000000" w:themeColor="text1"/>
        </w:rPr>
        <w:t>two nodes</w:t>
      </w:r>
    </w:p>
    <w:p w14:paraId="46915ACD" w14:textId="77777777" w:rsidR="001D44AB" w:rsidRPr="001D44AB" w:rsidRDefault="001D44AB" w:rsidP="001D44AB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Configure </w:t>
      </w:r>
      <w:r w:rsidRPr="001D44AB">
        <w:rPr>
          <w:rFonts w:ascii="Georgia" w:eastAsia="Georgia Pro" w:hAnsi="Georgia" w:cs="Georgia Pro"/>
          <w:b/>
          <w:bCs/>
          <w:color w:val="000000" w:themeColor="text1"/>
        </w:rPr>
        <w:t>versioning</w:t>
      </w:r>
    </w:p>
    <w:p w14:paraId="515544B0" w14:textId="77777777" w:rsidR="001D44AB" w:rsidRPr="001D44AB" w:rsidRDefault="001D44AB" w:rsidP="001D44AB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Configure </w:t>
      </w:r>
      <w:r w:rsidRPr="001D44AB">
        <w:rPr>
          <w:rFonts w:ascii="Georgia" w:eastAsia="Georgia Pro" w:hAnsi="Georgia" w:cs="Georgia Pro"/>
          <w:b/>
          <w:bCs/>
          <w:color w:val="000000" w:themeColor="text1"/>
        </w:rPr>
        <w:t>one-way replication</w:t>
      </w:r>
      <w:r w:rsidRPr="001D44AB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1D44AB">
        <w:rPr>
          <w:rFonts w:ascii="Georgia" w:eastAsia="Georgia Pro" w:hAnsi="Georgia" w:cs="Georgia Pro"/>
          <w:b/>
          <w:bCs/>
          <w:color w:val="000000" w:themeColor="text1"/>
        </w:rPr>
        <w:t>mc replicate add</w:t>
      </w:r>
    </w:p>
    <w:p w14:paraId="4F38E216" w14:textId="77777777" w:rsidR="001D44AB" w:rsidRPr="001D44AB" w:rsidRDefault="001D44AB" w:rsidP="001D44AB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Validate replication behavior</w:t>
      </w:r>
    </w:p>
    <w:p w14:paraId="54465124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725271">
          <v:rect id="_x0000_i1026" style="width:0;height:1.5pt" o:hralign="center" o:hrstd="t" o:hr="t" fillcolor="#a0a0a0" stroked="f"/>
        </w:pict>
      </w:r>
    </w:p>
    <w:p w14:paraId="28A3A22E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Architecture</w:t>
      </w:r>
    </w:p>
    <w:p w14:paraId="289178DB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Node-1 (</w:t>
      </w:r>
      <w:proofErr w:type="gramStart"/>
      <w:r w:rsidRPr="001D44AB">
        <w:rPr>
          <w:rFonts w:ascii="Georgia" w:eastAsia="Georgia Pro" w:hAnsi="Georgia" w:cs="Georgia Pro"/>
          <w:color w:val="000000" w:themeColor="text1"/>
        </w:rPr>
        <w:t>Source)  ─</w:t>
      </w:r>
      <w:proofErr w:type="gramEnd"/>
      <w:r w:rsidRPr="001D44AB">
        <w:rPr>
          <w:rFonts w:ascii="Georgia" w:eastAsia="Georgia Pro" w:hAnsi="Georgia" w:cs="Georgia Pro"/>
          <w:color w:val="000000" w:themeColor="text1"/>
        </w:rPr>
        <w:t>──────────</w:t>
      </w:r>
      <w:proofErr w:type="gramStart"/>
      <w:r w:rsidRPr="001D44AB">
        <w:rPr>
          <w:rFonts w:ascii="Cambria Math" w:eastAsia="Georgia Pro" w:hAnsi="Cambria Math" w:cs="Cambria Math"/>
          <w:color w:val="000000" w:themeColor="text1"/>
        </w:rPr>
        <w:t>▶</w:t>
      </w:r>
      <w:r w:rsidRPr="001D44AB">
        <w:rPr>
          <w:rFonts w:ascii="Georgia" w:eastAsia="Georgia Pro" w:hAnsi="Georgia" w:cs="Georgia Pro"/>
          <w:color w:val="000000" w:themeColor="text1"/>
        </w:rPr>
        <w:t xml:space="preserve">  Node</w:t>
      </w:r>
      <w:proofErr w:type="gramEnd"/>
      <w:r w:rsidRPr="001D44AB">
        <w:rPr>
          <w:rFonts w:ascii="Georgia" w:eastAsia="Georgia Pro" w:hAnsi="Georgia" w:cs="Georgia Pro"/>
          <w:color w:val="000000" w:themeColor="text1"/>
        </w:rPr>
        <w:t>-2 (Destination)</w:t>
      </w:r>
    </w:p>
    <w:p w14:paraId="099F74D6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D1A7CB">
          <v:rect id="_x0000_i1027" style="width:0;height:1.5pt" o:hralign="center" o:hrstd="t" o:hr="t" fillcolor="#a0a0a0" stroked="f"/>
        </w:pict>
      </w:r>
    </w:p>
    <w:p w14:paraId="236885DF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1F026B">
          <v:rect id="_x0000_i1028" style="width:0;height:1.5pt" o:hralign="center" o:hrstd="t" o:hr="t" fillcolor="#a0a0a0" stroked="f"/>
        </w:pict>
      </w:r>
    </w:p>
    <w:p w14:paraId="7BE47A20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1: Prepare storage directories (BOTH NODES)</w:t>
      </w:r>
    </w:p>
    <w:p w14:paraId="37903E6C" w14:textId="77777777" w:rsidR="001D44AB" w:rsidRPr="005F6F66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/data</w:t>
      </w:r>
    </w:p>
    <w:p w14:paraId="13736FCF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7502F3" w14:textId="77777777" w:rsidR="001D44AB" w:rsidRPr="005F6F66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 xml:space="preserve"> 777 /</w:t>
      </w:r>
      <w:proofErr w:type="spellStart"/>
      <w:r w:rsidRPr="005F6F66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5F6F66">
        <w:rPr>
          <w:rFonts w:ascii="Georgia" w:eastAsia="Georgia Pro" w:hAnsi="Georgia" w:cs="Georgia Pro"/>
          <w:color w:val="000000" w:themeColor="text1"/>
        </w:rPr>
        <w:t>/data</w:t>
      </w:r>
    </w:p>
    <w:p w14:paraId="7E661470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AC9D76">
          <v:rect id="_x0000_i1029" style="width:0;height:1.5pt" o:hralign="center" o:hrstd="t" o:hr="t" fillcolor="#a0a0a0" stroked="f"/>
        </w:pict>
      </w:r>
    </w:p>
    <w:p w14:paraId="2D2B1163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 xml:space="preserve">STEP 2: Start </w:t>
      </w:r>
      <w:proofErr w:type="spellStart"/>
      <w:r w:rsidRPr="001D44AB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D44AB">
        <w:rPr>
          <w:rFonts w:ascii="Georgia" w:eastAsia="Georgia Pro" w:hAnsi="Georgia" w:cs="Georgia Pro"/>
          <w:b/>
          <w:bCs/>
          <w:color w:val="000000" w:themeColor="text1"/>
        </w:rPr>
        <w:t xml:space="preserve"> on NODE-1 (SOURCE)</w:t>
      </w:r>
    </w:p>
    <w:p w14:paraId="6846D0D0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export MINIO_ROOT_USER=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sourceadmin</w:t>
      </w:r>
      <w:proofErr w:type="spellEnd"/>
    </w:p>
    <w:p w14:paraId="7FC5B132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export MINIO_ROOT_PASSWORD=Source@123</w:t>
      </w:r>
    </w:p>
    <w:p w14:paraId="5E2BD21C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98C195" w14:textId="77777777" w:rsid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/data --console-address ":9001"</w:t>
      </w:r>
    </w:p>
    <w:p w14:paraId="63802FED" w14:textId="3833DC5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121827F">
          <v:rect id="_x0000_i1030" style="width:0;height:1.5pt" o:hralign="center" o:hrstd="t" o:hr="t" fillcolor="#a0a0a0" stroked="f"/>
        </w:pict>
      </w:r>
    </w:p>
    <w:p w14:paraId="47BB7FD9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 xml:space="preserve">STEP 3: Start </w:t>
      </w:r>
      <w:proofErr w:type="spellStart"/>
      <w:r w:rsidRPr="001D44AB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D44AB">
        <w:rPr>
          <w:rFonts w:ascii="Georgia" w:eastAsia="Georgia Pro" w:hAnsi="Georgia" w:cs="Georgia Pro"/>
          <w:b/>
          <w:bCs/>
          <w:color w:val="000000" w:themeColor="text1"/>
        </w:rPr>
        <w:t xml:space="preserve"> on NODE-2 (DESTINATION)</w:t>
      </w:r>
    </w:p>
    <w:p w14:paraId="7F248A96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export MINIO_ROOT_USER=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destadmin</w:t>
      </w:r>
      <w:proofErr w:type="spellEnd"/>
    </w:p>
    <w:p w14:paraId="37E585C4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export MINIO_ROOT_PASSWORD=Dest@123</w:t>
      </w:r>
    </w:p>
    <w:p w14:paraId="7B4991FB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768B65" w14:textId="77777777" w:rsid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/data --console-address ":9001"</w:t>
      </w:r>
    </w:p>
    <w:p w14:paraId="05252123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AA28946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9818AF">
          <v:rect id="_x0000_i1031" style="width:0;height:1.5pt" o:hralign="center" o:hrstd="t" o:hr="t" fillcolor="#a0a0a0" stroked="f"/>
        </w:pict>
      </w:r>
    </w:p>
    <w:p w14:paraId="687903B1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4: Install mc (ANY NODE)</w:t>
      </w:r>
    </w:p>
    <w:p w14:paraId="058F7F29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https://dl.min.io/client/mc/release/linux-amd64/mc</w:t>
      </w:r>
    </w:p>
    <w:p w14:paraId="6D0E03E9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+x mc</w:t>
      </w:r>
    </w:p>
    <w:p w14:paraId="4DB8EE71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mv mc 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/local/bin/</w:t>
      </w:r>
    </w:p>
    <w:p w14:paraId="2CB88018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A03500" w14:textId="7C74ED1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Verify:</w:t>
      </w:r>
    </w:p>
    <w:p w14:paraId="7F1E1391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--version</w:t>
      </w:r>
    </w:p>
    <w:p w14:paraId="3FE1A852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F79D2F">
          <v:rect id="_x0000_i1032" style="width:0;height:1.5pt" o:hralign="center" o:hrstd="t" o:hr="t" fillcolor="#a0a0a0" stroked="f"/>
        </w:pict>
      </w:r>
    </w:p>
    <w:p w14:paraId="4F033B5D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 xml:space="preserve">STEP 5: Configure </w:t>
      </w:r>
      <w:proofErr w:type="gramStart"/>
      <w:r w:rsidRPr="001D44AB">
        <w:rPr>
          <w:rFonts w:ascii="Georgia" w:eastAsia="Georgia Pro" w:hAnsi="Georgia" w:cs="Georgia Pro"/>
          <w:b/>
          <w:bCs/>
          <w:color w:val="000000" w:themeColor="text1"/>
        </w:rPr>
        <w:t>mc aliases</w:t>
      </w:r>
      <w:proofErr w:type="gramEnd"/>
    </w:p>
    <w:p w14:paraId="4A093600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alias set source http://NODE1_IP:9000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sourceadmin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Source@123</w:t>
      </w:r>
    </w:p>
    <w:p w14:paraId="5E698852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  http://NODE2_IP:9000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destadmin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 xml:space="preserve">   Dest@123</w:t>
      </w:r>
    </w:p>
    <w:p w14:paraId="3464299F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9FA854" w14:textId="3D16F28F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Verify:</w:t>
      </w:r>
    </w:p>
    <w:p w14:paraId="35095FA1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ls source</w:t>
      </w:r>
    </w:p>
    <w:p w14:paraId="43A67768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</w:p>
    <w:p w14:paraId="643FBB67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C55E2FA">
          <v:rect id="_x0000_i1033" style="width:0;height:1.5pt" o:hralign="center" o:hrstd="t" o:hr="t" fillcolor="#a0a0a0" stroked="f"/>
        </w:pict>
      </w:r>
    </w:p>
    <w:p w14:paraId="7C054A76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6: Create buckets</w:t>
      </w:r>
    </w:p>
    <w:p w14:paraId="72068E38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mb source/source-bucket</w:t>
      </w:r>
    </w:p>
    <w:p w14:paraId="008AF634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</w:t>
      </w:r>
    </w:p>
    <w:p w14:paraId="6E13E61B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F14E90">
          <v:rect id="_x0000_i1034" style="width:0;height:1.5pt" o:hralign="center" o:hrstd="t" o:hr="t" fillcolor="#a0a0a0" stroked="f"/>
        </w:pict>
      </w:r>
    </w:p>
    <w:p w14:paraId="0C6F8303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7: Enable versioning (MANDATORY)</w:t>
      </w:r>
    </w:p>
    <w:p w14:paraId="2D01CA01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version </w:t>
      </w:r>
      <w:proofErr w:type="gramStart"/>
      <w:r w:rsidRPr="001D44AB">
        <w:rPr>
          <w:rFonts w:ascii="Georgia" w:eastAsia="Georgia Pro" w:hAnsi="Georgia" w:cs="Georgia Pro"/>
          <w:color w:val="000000" w:themeColor="text1"/>
        </w:rPr>
        <w:t>enable</w:t>
      </w:r>
      <w:proofErr w:type="gramEnd"/>
      <w:r w:rsidRPr="001D44AB">
        <w:rPr>
          <w:rFonts w:ascii="Georgia" w:eastAsia="Georgia Pro" w:hAnsi="Georgia" w:cs="Georgia Pro"/>
          <w:color w:val="000000" w:themeColor="text1"/>
        </w:rPr>
        <w:t xml:space="preserve"> source/source-bucket</w:t>
      </w:r>
    </w:p>
    <w:p w14:paraId="38AF5FE1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version </w:t>
      </w:r>
      <w:proofErr w:type="gramStart"/>
      <w:r w:rsidRPr="001D44AB">
        <w:rPr>
          <w:rFonts w:ascii="Georgia" w:eastAsia="Georgia Pro" w:hAnsi="Georgia" w:cs="Georgia Pro"/>
          <w:color w:val="000000" w:themeColor="text1"/>
        </w:rPr>
        <w:t>enable</w:t>
      </w:r>
      <w:proofErr w:type="gramEnd"/>
      <w:r w:rsidRPr="001D44A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</w:t>
      </w:r>
    </w:p>
    <w:p w14:paraId="3AFE1A92" w14:textId="019D9228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1D44AB">
        <w:rPr>
          <w:rFonts w:ascii="Georgia" w:eastAsia="Georgia Pro" w:hAnsi="Georgia" w:cs="Georgia Pro"/>
          <w:color w:val="000000" w:themeColor="text1"/>
        </w:rPr>
        <w:t>Verify:</w:t>
      </w:r>
    </w:p>
    <w:p w14:paraId="414E3917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version info source/source-bucket</w:t>
      </w:r>
    </w:p>
    <w:p w14:paraId="70F11054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version info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</w:t>
      </w:r>
    </w:p>
    <w:p w14:paraId="6B0C52B6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5FB791">
          <v:rect id="_x0000_i1035" style="width:0;height:1.5pt" o:hralign="center" o:hrstd="t" o:hr="t" fillcolor="#a0a0a0" stroked="f"/>
        </w:pict>
      </w:r>
    </w:p>
    <w:p w14:paraId="52CDF50B" w14:textId="3ED25480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 xml:space="preserve">STEP 8: Configure one-way replication </w:t>
      </w:r>
    </w:p>
    <w:p w14:paraId="423E9A9C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replicate add source/source-bucket \</w:t>
      </w:r>
    </w:p>
    <w:p w14:paraId="76BE36EC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  --remote-bucket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 \</w:t>
      </w:r>
    </w:p>
    <w:p w14:paraId="7A4DFD48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  --replicate "existing-</w:t>
      </w:r>
      <w:proofErr w:type="spellStart"/>
      <w:proofErr w:type="gramStart"/>
      <w:r w:rsidRPr="001D44AB">
        <w:rPr>
          <w:rFonts w:ascii="Georgia" w:eastAsia="Georgia Pro" w:hAnsi="Georgia" w:cs="Georgia Pro"/>
          <w:color w:val="000000" w:themeColor="text1"/>
        </w:rPr>
        <w:t>objects,delete</w:t>
      </w:r>
      <w:proofErr w:type="gramEnd"/>
      <w:r w:rsidRPr="001D44AB">
        <w:rPr>
          <w:rFonts w:ascii="Georgia" w:eastAsia="Georgia Pro" w:hAnsi="Georgia" w:cs="Georgia Pro"/>
          <w:color w:val="000000" w:themeColor="text1"/>
        </w:rPr>
        <w:t>,delete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-marker"</w:t>
      </w:r>
    </w:p>
    <w:p w14:paraId="71ED92E4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FAB59C" w14:textId="3D07DE72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This command:</w:t>
      </w:r>
    </w:p>
    <w:p w14:paraId="5915DE4A" w14:textId="77777777" w:rsidR="001D44AB" w:rsidRPr="001D44AB" w:rsidRDefault="001D44AB" w:rsidP="001D44AB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Creates the remote target</w:t>
      </w:r>
    </w:p>
    <w:p w14:paraId="36FD94B3" w14:textId="77777777" w:rsidR="001D44AB" w:rsidRPr="001D44AB" w:rsidRDefault="001D44AB" w:rsidP="001D44AB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Enables replication</w:t>
      </w:r>
    </w:p>
    <w:p w14:paraId="393E6C5F" w14:textId="77777777" w:rsidR="001D44AB" w:rsidRPr="001D44AB" w:rsidRDefault="001D44AB" w:rsidP="001D44AB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Uses destination alias credentials</w:t>
      </w:r>
    </w:p>
    <w:p w14:paraId="2AD04E15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11F391">
          <v:rect id="_x0000_i1036" style="width:0;height:1.5pt" o:hralign="center" o:hrstd="t" o:hr="t" fillcolor="#a0a0a0" stroked="f"/>
        </w:pict>
      </w:r>
    </w:p>
    <w:p w14:paraId="3F63426B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4503FBE" w14:textId="42292452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9: Verify replication rule</w:t>
      </w:r>
    </w:p>
    <w:p w14:paraId="65AA13C5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replicate ls source/source-bucket</w:t>
      </w:r>
    </w:p>
    <w:p w14:paraId="48C54BCD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B9DCDD">
          <v:rect id="_x0000_i1037" style="width:0;height:1.5pt" o:hralign="center" o:hrstd="t" o:hr="t" fillcolor="#a0a0a0" stroked="f"/>
        </w:pict>
      </w:r>
    </w:p>
    <w:p w14:paraId="53F9CC24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10: Upload object to source</w:t>
      </w:r>
    </w:p>
    <w:p w14:paraId="311964A9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echo "One-way replication test" &gt; test.txt</w:t>
      </w:r>
    </w:p>
    <w:p w14:paraId="36376A3B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cp test.txt source/source-bucket/</w:t>
      </w:r>
    </w:p>
    <w:p w14:paraId="06F3342D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5AE64D">
          <v:rect id="_x0000_i1038" style="width:0;height:1.5pt" o:hralign="center" o:hrstd="t" o:hr="t" fillcolor="#a0a0a0" stroked="f"/>
        </w:pict>
      </w:r>
    </w:p>
    <w:p w14:paraId="3B25548D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11: Verify replication on destination</w:t>
      </w:r>
    </w:p>
    <w:p w14:paraId="22297386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</w:t>
      </w:r>
    </w:p>
    <w:p w14:paraId="0887A78B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41AE67" w14:textId="5DF7DA89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Expected:</w:t>
      </w:r>
    </w:p>
    <w:p w14:paraId="11CC6D47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test.txt</w:t>
      </w:r>
    </w:p>
    <w:p w14:paraId="6A88F7AF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41CD8C">
          <v:rect id="_x0000_i1039" style="width:0;height:1.5pt" o:hralign="center" o:hrstd="t" o:hr="t" fillcolor="#a0a0a0" stroked="f"/>
        </w:pict>
      </w:r>
    </w:p>
    <w:p w14:paraId="2392EBF0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12: Test version replication</w:t>
      </w:r>
    </w:p>
    <w:p w14:paraId="56721739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echo "Updated content" &gt; test.txt</w:t>
      </w:r>
    </w:p>
    <w:p w14:paraId="71F1D905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cp test.txt source/source-bucket/</w:t>
      </w:r>
    </w:p>
    <w:p w14:paraId="62CFA546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1F838F" w14:textId="573336F1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Verify versions:</w:t>
      </w:r>
    </w:p>
    <w:p w14:paraId="6206F0C5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ls --versions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-bucket/test.txt</w:t>
      </w:r>
    </w:p>
    <w:p w14:paraId="3F4F9E04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7748D4">
          <v:rect id="_x0000_i1040" style="width:0;height:1.5pt" o:hralign="center" o:hrstd="t" o:hr="t" fillcolor="#a0a0a0" stroked="f"/>
        </w:pict>
      </w:r>
    </w:p>
    <w:p w14:paraId="68075D35" w14:textId="77777777" w:rsidR="001D44AB" w:rsidRDefault="001D44A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C6DE13B" w14:textId="53045395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13: Test delete replication</w:t>
      </w:r>
    </w:p>
    <w:p w14:paraId="4E669635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rm source/source-bucket/test.txt</w:t>
      </w:r>
    </w:p>
    <w:p w14:paraId="0C9ADB92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9D602C" w14:textId="7D8FB189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Verify:</w:t>
      </w:r>
    </w:p>
    <w:p w14:paraId="407F478F" w14:textId="74A2B5A8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ls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1D44AB">
        <w:rPr>
          <w:rFonts w:ascii="Georgia" w:eastAsia="Georgia Pro" w:hAnsi="Georgia" w:cs="Georgia Pro"/>
          <w:color w:val="000000" w:themeColor="text1"/>
        </w:rPr>
        <w:t xml:space="preserve">versions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-bucket/test.txt</w:t>
      </w:r>
    </w:p>
    <w:p w14:paraId="359FDFA1" w14:textId="77777777" w:rsid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E90F0A" w14:textId="2BE61AD3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You should see a </w:t>
      </w:r>
      <w:r w:rsidRPr="001D44AB">
        <w:rPr>
          <w:rFonts w:ascii="Georgia" w:eastAsia="Georgia Pro" w:hAnsi="Georgia" w:cs="Georgia Pro"/>
          <w:b/>
          <w:bCs/>
          <w:color w:val="000000" w:themeColor="text1"/>
        </w:rPr>
        <w:t>delete marker</w:t>
      </w:r>
      <w:r w:rsidRPr="001D44AB">
        <w:rPr>
          <w:rFonts w:ascii="Georgia" w:eastAsia="Georgia Pro" w:hAnsi="Georgia" w:cs="Georgia Pro"/>
          <w:color w:val="000000" w:themeColor="text1"/>
        </w:rPr>
        <w:t>.</w:t>
      </w:r>
    </w:p>
    <w:p w14:paraId="20F2E786" w14:textId="77777777" w:rsidR="001D44AB" w:rsidRPr="001D44AB" w:rsidRDefault="00000000" w:rsidP="001D44A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31C61A">
          <v:rect id="_x0000_i1041" style="width:0;height:1.5pt" o:hralign="center" o:hrstd="t" o:hr="t" fillcolor="#a0a0a0" stroked="f"/>
        </w:pict>
      </w:r>
    </w:p>
    <w:p w14:paraId="21A8C0F2" w14:textId="77777777" w:rsidR="001D44AB" w:rsidRPr="001D44AB" w:rsidRDefault="001D44AB" w:rsidP="001D44A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44AB">
        <w:rPr>
          <w:rFonts w:ascii="Georgia" w:eastAsia="Georgia Pro" w:hAnsi="Georgia" w:cs="Georgia Pro"/>
          <w:b/>
          <w:bCs/>
          <w:color w:val="000000" w:themeColor="text1"/>
        </w:rPr>
        <w:t>STEP 14: Validate one-way behavior</w:t>
      </w:r>
    </w:p>
    <w:p w14:paraId="61FEBF68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echo "Should not sync back" &gt; back.txt</w:t>
      </w:r>
    </w:p>
    <w:p w14:paraId="0501DB2B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 xml:space="preserve">mc cp back.txt 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D44A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1D44AB">
        <w:rPr>
          <w:rFonts w:ascii="Georgia" w:eastAsia="Georgia Pro" w:hAnsi="Georgia" w:cs="Georgia Pro"/>
          <w:color w:val="000000" w:themeColor="text1"/>
        </w:rPr>
        <w:t>-bucket/</w:t>
      </w:r>
    </w:p>
    <w:p w14:paraId="3341A0B1" w14:textId="77777777" w:rsidR="001D44AB" w:rsidRPr="001D44AB" w:rsidRDefault="001D44AB" w:rsidP="001D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mc ls source/source-bucket</w:t>
      </w:r>
    </w:p>
    <w:p w14:paraId="79941F6D" w14:textId="77777777" w:rsidR="001D44AB" w:rsidRDefault="001D44AB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9F1F720" w14:textId="563490E3" w:rsidR="00A2433C" w:rsidRDefault="001D44AB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Object does NOT appear on source</w:t>
      </w:r>
    </w:p>
    <w:p w14:paraId="39A7363F" w14:textId="77777777" w:rsidR="00A2433C" w:rsidRDefault="00A2433C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05DF1C6F" w14:textId="64026E5D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36"/>
          <w:szCs w:val="36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  <w:sz w:val="36"/>
          <w:szCs w:val="36"/>
        </w:rPr>
        <w:lastRenderedPageBreak/>
        <w:t xml:space="preserve">--replicate Options in </w:t>
      </w:r>
      <w:proofErr w:type="spellStart"/>
      <w:r w:rsidRPr="00A2433C">
        <w:rPr>
          <w:rFonts w:ascii="Georgia" w:eastAsia="Georgia Pro" w:hAnsi="Georgia" w:cs="Georgia Pro"/>
          <w:b/>
          <w:bCs/>
          <w:color w:val="000000" w:themeColor="text1"/>
          <w:sz w:val="36"/>
          <w:szCs w:val="36"/>
        </w:rPr>
        <w:t>MinIO</w:t>
      </w:r>
      <w:proofErr w:type="spellEnd"/>
    </w:p>
    <w:p w14:paraId="5B5280F9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 xml:space="preserve">You can specify </w:t>
      </w:r>
      <w:r w:rsidRPr="00A2433C">
        <w:rPr>
          <w:rFonts w:ascii="Georgia" w:eastAsia="Georgia Pro" w:hAnsi="Georgia" w:cs="Georgia Pro"/>
          <w:b/>
          <w:bCs/>
          <w:color w:val="000000" w:themeColor="text1"/>
        </w:rPr>
        <w:t xml:space="preserve">one or </w:t>
      </w:r>
      <w:proofErr w:type="gramStart"/>
      <w:r w:rsidRPr="00A2433C">
        <w:rPr>
          <w:rFonts w:ascii="Georgia" w:eastAsia="Georgia Pro" w:hAnsi="Georgia" w:cs="Georgia Pro"/>
          <w:b/>
          <w:bCs/>
          <w:color w:val="000000" w:themeColor="text1"/>
        </w:rPr>
        <w:t>more</w:t>
      </w:r>
      <w:r w:rsidRPr="00A2433C">
        <w:rPr>
          <w:rFonts w:ascii="Georgia" w:eastAsia="Georgia Pro" w:hAnsi="Georgia" w:cs="Georgia Pro"/>
          <w:color w:val="000000" w:themeColor="text1"/>
        </w:rPr>
        <w:t>,</w:t>
      </w:r>
      <w:proofErr w:type="gramEnd"/>
      <w:r w:rsidRPr="00A2433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A2433C">
        <w:rPr>
          <w:rFonts w:ascii="Georgia" w:eastAsia="Georgia Pro" w:hAnsi="Georgia" w:cs="Georgia Pro"/>
          <w:color w:val="000000" w:themeColor="text1"/>
        </w:rPr>
        <w:t>comma-separated</w:t>
      </w:r>
      <w:proofErr w:type="gramEnd"/>
      <w:r w:rsidRPr="00A2433C">
        <w:rPr>
          <w:rFonts w:ascii="Georgia" w:eastAsia="Georgia Pro" w:hAnsi="Georgia" w:cs="Georgia Pro"/>
          <w:color w:val="000000" w:themeColor="text1"/>
        </w:rPr>
        <w:t>.</w:t>
      </w:r>
    </w:p>
    <w:p w14:paraId="072AC892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>--replicate "&lt;option1</w:t>
      </w:r>
      <w:proofErr w:type="gramStart"/>
      <w:r w:rsidRPr="00A2433C">
        <w:rPr>
          <w:rFonts w:ascii="Georgia" w:eastAsia="Georgia Pro" w:hAnsi="Georgia" w:cs="Georgia Pro"/>
          <w:color w:val="000000" w:themeColor="text1"/>
        </w:rPr>
        <w:t>&gt;,&lt;</w:t>
      </w:r>
      <w:proofErr w:type="gramEnd"/>
      <w:r w:rsidRPr="00A2433C">
        <w:rPr>
          <w:rFonts w:ascii="Georgia" w:eastAsia="Georgia Pro" w:hAnsi="Georgia" w:cs="Georgia Pro"/>
          <w:color w:val="000000" w:themeColor="text1"/>
        </w:rPr>
        <w:t>option2</w:t>
      </w:r>
      <w:proofErr w:type="gramStart"/>
      <w:r w:rsidRPr="00A2433C">
        <w:rPr>
          <w:rFonts w:ascii="Georgia" w:eastAsia="Georgia Pro" w:hAnsi="Georgia" w:cs="Georgia Pro"/>
          <w:color w:val="000000" w:themeColor="text1"/>
        </w:rPr>
        <w:t>&gt;,&lt;</w:t>
      </w:r>
      <w:proofErr w:type="gramEnd"/>
      <w:r w:rsidRPr="00A2433C">
        <w:rPr>
          <w:rFonts w:ascii="Georgia" w:eastAsia="Georgia Pro" w:hAnsi="Georgia" w:cs="Georgia Pro"/>
          <w:color w:val="000000" w:themeColor="text1"/>
        </w:rPr>
        <w:t>option3&gt;"</w:t>
      </w:r>
    </w:p>
    <w:p w14:paraId="0F5D4309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pict w14:anchorId="3E32AC63">
          <v:rect id="_x0000_i1090" style="width:0;height:1.5pt" o:hralign="center" o:hrstd="t" o:hr="t" fillcolor="#a0a0a0" stroked="f"/>
        </w:pict>
      </w:r>
    </w:p>
    <w:p w14:paraId="07E17A61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Replication Options Explained</w:t>
      </w:r>
    </w:p>
    <w:p w14:paraId="70208100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 xml:space="preserve">1. </w:t>
      </w:r>
      <w:proofErr w:type="gramStart"/>
      <w:r w:rsidRPr="00A2433C">
        <w:rPr>
          <w:rFonts w:ascii="Georgia" w:eastAsia="Georgia Pro" w:hAnsi="Georgia" w:cs="Georgia Pro"/>
          <w:b/>
          <w:bCs/>
          <w:color w:val="000000" w:themeColor="text1"/>
        </w:rPr>
        <w:t>existing-objects</w:t>
      </w:r>
      <w:proofErr w:type="gramEnd"/>
    </w:p>
    <w:p w14:paraId="2A01CBD2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What it does</w:t>
      </w:r>
    </w:p>
    <w:p w14:paraId="21F503A5" w14:textId="77777777" w:rsidR="00A2433C" w:rsidRPr="00A2433C" w:rsidRDefault="00A2433C" w:rsidP="00A2433C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 xml:space="preserve">Replicates objects that already existed </w:t>
      </w:r>
      <w:r w:rsidRPr="00A2433C">
        <w:rPr>
          <w:rFonts w:ascii="Georgia" w:eastAsia="Georgia Pro" w:hAnsi="Georgia" w:cs="Georgia Pro"/>
          <w:b/>
          <w:bCs/>
          <w:color w:val="000000" w:themeColor="text1"/>
        </w:rPr>
        <w:t>before</w:t>
      </w:r>
      <w:r w:rsidRPr="00A2433C">
        <w:rPr>
          <w:rFonts w:ascii="Georgia" w:eastAsia="Georgia Pro" w:hAnsi="Georgia" w:cs="Georgia Pro"/>
          <w:color w:val="000000" w:themeColor="text1"/>
        </w:rPr>
        <w:t xml:space="preserve"> replication was configured</w:t>
      </w:r>
    </w:p>
    <w:p w14:paraId="4F9987F0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Use case</w:t>
      </w:r>
    </w:p>
    <w:p w14:paraId="5000E877" w14:textId="77777777" w:rsidR="00A2433C" w:rsidRPr="00A2433C" w:rsidRDefault="00A2433C" w:rsidP="00A2433C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>Initial sync</w:t>
      </w:r>
    </w:p>
    <w:p w14:paraId="4DE2F4BF" w14:textId="77777777" w:rsidR="00A2433C" w:rsidRPr="00A2433C" w:rsidRDefault="00A2433C" w:rsidP="00A2433C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>Resync after failure</w:t>
      </w:r>
    </w:p>
    <w:p w14:paraId="16D42339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pict w14:anchorId="390C164D">
          <v:rect id="_x0000_i1091" style="width:0;height:1.5pt" o:hralign="center" o:hrstd="t" o:hr="t" fillcolor="#a0a0a0" stroked="f"/>
        </w:pict>
      </w:r>
    </w:p>
    <w:p w14:paraId="63580165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2. delete</w:t>
      </w:r>
    </w:p>
    <w:p w14:paraId="423A68AB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What it does</w:t>
      </w:r>
    </w:p>
    <w:p w14:paraId="55CE2DF4" w14:textId="77777777" w:rsidR="00A2433C" w:rsidRPr="00A2433C" w:rsidRDefault="00A2433C" w:rsidP="00A2433C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>Replicates object deletions</w:t>
      </w:r>
    </w:p>
    <w:p w14:paraId="61C5CE91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Behavior</w:t>
      </w:r>
    </w:p>
    <w:p w14:paraId="7C928436" w14:textId="77777777" w:rsidR="00A2433C" w:rsidRPr="00A2433C" w:rsidRDefault="00A2433C" w:rsidP="00A2433C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 xml:space="preserve">If versioning is enabled </w:t>
      </w:r>
      <w:r w:rsidRPr="00A2433C">
        <w:rPr>
          <w:rFonts w:ascii="Times New Roman" w:eastAsia="Georgia Pro" w:hAnsi="Times New Roman" w:cs="Times New Roman"/>
          <w:color w:val="000000" w:themeColor="text1"/>
        </w:rPr>
        <w:t>→</w:t>
      </w:r>
      <w:r w:rsidRPr="00A2433C">
        <w:rPr>
          <w:rFonts w:ascii="Georgia" w:eastAsia="Georgia Pro" w:hAnsi="Georgia" w:cs="Georgia Pro"/>
          <w:color w:val="000000" w:themeColor="text1"/>
        </w:rPr>
        <w:t xml:space="preserve"> delete marker is created</w:t>
      </w:r>
    </w:p>
    <w:p w14:paraId="1BE70F45" w14:textId="77777777" w:rsidR="00A2433C" w:rsidRPr="00A2433C" w:rsidRDefault="00A2433C" w:rsidP="00A2433C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 xml:space="preserve">If retention allows </w:t>
      </w:r>
      <w:r w:rsidRPr="00A2433C">
        <w:rPr>
          <w:rFonts w:ascii="Times New Roman" w:eastAsia="Georgia Pro" w:hAnsi="Times New Roman" w:cs="Times New Roman"/>
          <w:color w:val="000000" w:themeColor="text1"/>
        </w:rPr>
        <w:t>→</w:t>
      </w:r>
      <w:r w:rsidRPr="00A2433C">
        <w:rPr>
          <w:rFonts w:ascii="Georgia" w:eastAsia="Georgia Pro" w:hAnsi="Georgia" w:cs="Georgia Pro"/>
          <w:color w:val="000000" w:themeColor="text1"/>
        </w:rPr>
        <w:t xml:space="preserve"> delete is propagated</w:t>
      </w:r>
    </w:p>
    <w:p w14:paraId="0A418317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pict w14:anchorId="1FC054A0">
          <v:rect id="_x0000_i1092" style="width:0;height:1.5pt" o:hralign="center" o:hrstd="t" o:hr="t" fillcolor="#a0a0a0" stroked="f"/>
        </w:pict>
      </w:r>
    </w:p>
    <w:p w14:paraId="0E4EC59A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3. delete-marker</w:t>
      </w:r>
    </w:p>
    <w:p w14:paraId="7EFF59EB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t>What it does</w:t>
      </w:r>
    </w:p>
    <w:p w14:paraId="25297652" w14:textId="77777777" w:rsidR="00A2433C" w:rsidRPr="00A2433C" w:rsidRDefault="00A2433C" w:rsidP="00A2433C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>Replicates delete markers explicitly</w:t>
      </w:r>
    </w:p>
    <w:p w14:paraId="42ACFBA2" w14:textId="77777777" w:rsidR="00A2433C" w:rsidRPr="00A2433C" w:rsidRDefault="00A2433C" w:rsidP="00A2433C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A2433C">
        <w:rPr>
          <w:rFonts w:ascii="Georgia" w:eastAsia="Georgia Pro" w:hAnsi="Georgia" w:cs="Georgia Pro"/>
          <w:color w:val="000000" w:themeColor="text1"/>
        </w:rPr>
        <w:t>Ensures</w:t>
      </w:r>
      <w:proofErr w:type="gramEnd"/>
      <w:r w:rsidRPr="00A2433C">
        <w:rPr>
          <w:rFonts w:ascii="Georgia" w:eastAsia="Georgia Pro" w:hAnsi="Georgia" w:cs="Georgia Pro"/>
          <w:color w:val="000000" w:themeColor="text1"/>
        </w:rPr>
        <w:t xml:space="preserve"> consistent </w:t>
      </w:r>
      <w:proofErr w:type="gramStart"/>
      <w:r w:rsidRPr="00A2433C">
        <w:rPr>
          <w:rFonts w:ascii="Georgia" w:eastAsia="Georgia Pro" w:hAnsi="Georgia" w:cs="Georgia Pro"/>
          <w:color w:val="000000" w:themeColor="text1"/>
        </w:rPr>
        <w:t>object state</w:t>
      </w:r>
      <w:proofErr w:type="gramEnd"/>
      <w:r w:rsidRPr="00A2433C">
        <w:rPr>
          <w:rFonts w:ascii="Georgia" w:eastAsia="Georgia Pro" w:hAnsi="Georgia" w:cs="Georgia Pro"/>
          <w:color w:val="000000" w:themeColor="text1"/>
        </w:rPr>
        <w:t xml:space="preserve"> across sites</w:t>
      </w:r>
    </w:p>
    <w:p w14:paraId="013E5983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Use case</w:t>
      </w:r>
    </w:p>
    <w:p w14:paraId="4FFC9A08" w14:textId="77777777" w:rsidR="00A2433C" w:rsidRPr="00A2433C" w:rsidRDefault="00A2433C" w:rsidP="00A2433C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t>Required for compliance and DR consistency</w:t>
      </w:r>
    </w:p>
    <w:p w14:paraId="28ADFB87" w14:textId="77777777" w:rsidR="00A2433C" w:rsidRPr="00A2433C" w:rsidRDefault="00A2433C" w:rsidP="00A2433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33C">
        <w:rPr>
          <w:rFonts w:ascii="Georgia" w:eastAsia="Georgia Pro" w:hAnsi="Georgia" w:cs="Georgia Pro"/>
          <w:color w:val="000000" w:themeColor="text1"/>
        </w:rPr>
        <w:pict w14:anchorId="307B50FF">
          <v:rect id="_x0000_i1093" style="width:0;height:1.5pt" o:hralign="center" o:hrstd="t" o:hr="t" fillcolor="#a0a0a0" stroked="f"/>
        </w:pict>
      </w:r>
    </w:p>
    <w:p w14:paraId="33CCE331" w14:textId="77777777" w:rsidR="00776824" w:rsidRPr="008D702A" w:rsidRDefault="00776824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8D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586A"/>
    <w:multiLevelType w:val="multilevel"/>
    <w:tmpl w:val="6BC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86091"/>
    <w:multiLevelType w:val="multilevel"/>
    <w:tmpl w:val="BAF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60FF1"/>
    <w:multiLevelType w:val="multilevel"/>
    <w:tmpl w:val="748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B4FCF"/>
    <w:multiLevelType w:val="multilevel"/>
    <w:tmpl w:val="045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A1539"/>
    <w:multiLevelType w:val="multilevel"/>
    <w:tmpl w:val="C34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57238"/>
    <w:multiLevelType w:val="multilevel"/>
    <w:tmpl w:val="2DB2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23FE9"/>
    <w:multiLevelType w:val="multilevel"/>
    <w:tmpl w:val="4336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81E1E"/>
    <w:multiLevelType w:val="multilevel"/>
    <w:tmpl w:val="19E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E79B7"/>
    <w:multiLevelType w:val="multilevel"/>
    <w:tmpl w:val="8D3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B70A1"/>
    <w:multiLevelType w:val="multilevel"/>
    <w:tmpl w:val="5AB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9"/>
  </w:num>
  <w:num w:numId="3" w16cid:durableId="1142650945">
    <w:abstractNumId w:val="15"/>
  </w:num>
  <w:num w:numId="4" w16cid:durableId="1645085684">
    <w:abstractNumId w:val="24"/>
  </w:num>
  <w:num w:numId="5" w16cid:durableId="1652909027">
    <w:abstractNumId w:val="20"/>
  </w:num>
  <w:num w:numId="6" w16cid:durableId="2054839043">
    <w:abstractNumId w:val="6"/>
  </w:num>
  <w:num w:numId="7" w16cid:durableId="1391075760">
    <w:abstractNumId w:val="22"/>
  </w:num>
  <w:num w:numId="8" w16cid:durableId="984548249">
    <w:abstractNumId w:val="4"/>
  </w:num>
  <w:num w:numId="9" w16cid:durableId="2003507492">
    <w:abstractNumId w:val="18"/>
  </w:num>
  <w:num w:numId="10" w16cid:durableId="193344582">
    <w:abstractNumId w:val="11"/>
  </w:num>
  <w:num w:numId="11" w16cid:durableId="2097507191">
    <w:abstractNumId w:val="5"/>
  </w:num>
  <w:num w:numId="12" w16cid:durableId="1654336163">
    <w:abstractNumId w:val="0"/>
  </w:num>
  <w:num w:numId="13" w16cid:durableId="941303330">
    <w:abstractNumId w:val="21"/>
  </w:num>
  <w:num w:numId="14" w16cid:durableId="1312758166">
    <w:abstractNumId w:val="2"/>
  </w:num>
  <w:num w:numId="15" w16cid:durableId="481584952">
    <w:abstractNumId w:val="14"/>
  </w:num>
  <w:num w:numId="16" w16cid:durableId="756708476">
    <w:abstractNumId w:val="8"/>
  </w:num>
  <w:num w:numId="17" w16cid:durableId="913315362">
    <w:abstractNumId w:val="10"/>
  </w:num>
  <w:num w:numId="18" w16cid:durableId="1996493665">
    <w:abstractNumId w:val="16"/>
  </w:num>
  <w:num w:numId="19" w16cid:durableId="984236725">
    <w:abstractNumId w:val="3"/>
  </w:num>
  <w:num w:numId="20" w16cid:durableId="1500001324">
    <w:abstractNumId w:val="17"/>
  </w:num>
  <w:num w:numId="21" w16cid:durableId="204021766">
    <w:abstractNumId w:val="9"/>
  </w:num>
  <w:num w:numId="22" w16cid:durableId="1073820176">
    <w:abstractNumId w:val="12"/>
  </w:num>
  <w:num w:numId="23" w16cid:durableId="360395465">
    <w:abstractNumId w:val="13"/>
  </w:num>
  <w:num w:numId="24" w16cid:durableId="506989752">
    <w:abstractNumId w:val="23"/>
  </w:num>
  <w:num w:numId="25" w16cid:durableId="55000181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37477"/>
    <w:rsid w:val="001A35AC"/>
    <w:rsid w:val="001D44AB"/>
    <w:rsid w:val="001E0CD2"/>
    <w:rsid w:val="001F6E2E"/>
    <w:rsid w:val="002A5A27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C7414"/>
    <w:rsid w:val="004D2FE7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573E9"/>
    <w:rsid w:val="00776824"/>
    <w:rsid w:val="00882AFA"/>
    <w:rsid w:val="008D702A"/>
    <w:rsid w:val="0091454E"/>
    <w:rsid w:val="00923766"/>
    <w:rsid w:val="0094515E"/>
    <w:rsid w:val="00971BA2"/>
    <w:rsid w:val="00A240F8"/>
    <w:rsid w:val="00A2433C"/>
    <w:rsid w:val="00A45702"/>
    <w:rsid w:val="00A84E8B"/>
    <w:rsid w:val="00AE6516"/>
    <w:rsid w:val="00B251B0"/>
    <w:rsid w:val="00B462FF"/>
    <w:rsid w:val="00B56798"/>
    <w:rsid w:val="00B70B41"/>
    <w:rsid w:val="00BB4470"/>
    <w:rsid w:val="00C02352"/>
    <w:rsid w:val="00C2448B"/>
    <w:rsid w:val="00C570B9"/>
    <w:rsid w:val="00C621B9"/>
    <w:rsid w:val="00C7771D"/>
    <w:rsid w:val="00CF6106"/>
    <w:rsid w:val="00D15C12"/>
    <w:rsid w:val="00D23658"/>
    <w:rsid w:val="00D47948"/>
    <w:rsid w:val="00D624F6"/>
    <w:rsid w:val="00DA7A76"/>
    <w:rsid w:val="00DC2C4B"/>
    <w:rsid w:val="00E86B02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424</Words>
  <Characters>2558</Characters>
  <Application>Microsoft Office Word</Application>
  <DocSecurity>0</DocSecurity>
  <Lines>127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2026-01-06T14:17:00Z</dcterms:created>
  <dcterms:modified xsi:type="dcterms:W3CDTF">2026-01-07T06:19:00Z</dcterms:modified>
</cp:coreProperties>
</file>