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6BA3" w14:textId="77777777" w:rsidR="00030F3F" w:rsidRDefault="00030F3F" w:rsidP="002B7840">
      <w:pPr>
        <w:spacing w:after="0" w:line="360" w:lineRule="auto"/>
        <w:jc w:val="center"/>
        <w:rPr>
          <w:rFonts w:ascii="Georgia" w:hAnsi="Georgia"/>
          <w:b/>
          <w:bCs/>
          <w:sz w:val="28"/>
          <w:szCs w:val="28"/>
        </w:rPr>
      </w:pPr>
    </w:p>
    <w:p w14:paraId="0362637C" w14:textId="7838E9B0" w:rsidR="00030F3F" w:rsidRDefault="00B05203" w:rsidP="002B7840">
      <w:pPr>
        <w:spacing w:after="0" w:line="360" w:lineRule="auto"/>
        <w:jc w:val="center"/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P</w:t>
      </w:r>
      <w:r w:rsidRPr="00B05203">
        <w:rPr>
          <w:rFonts w:ascii="Georgia" w:hAnsi="Georgia"/>
          <w:b/>
          <w:bCs/>
          <w:sz w:val="32"/>
          <w:szCs w:val="32"/>
        </w:rPr>
        <w:t>aintEvent</w:t>
      </w:r>
      <w:proofErr w:type="spellEnd"/>
      <w:r w:rsidRPr="00B05203">
        <w:rPr>
          <w:rFonts w:ascii="Georgia" w:hAnsi="Georgia"/>
          <w:b/>
          <w:bCs/>
          <w:sz w:val="32"/>
          <w:szCs w:val="32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F</w:t>
      </w:r>
      <w:r w:rsidRPr="00B05203">
        <w:rPr>
          <w:rFonts w:ascii="Georgia" w:hAnsi="Georgia"/>
          <w:b/>
          <w:bCs/>
          <w:sz w:val="32"/>
          <w:szCs w:val="32"/>
        </w:rPr>
        <w:t>unction</w:t>
      </w:r>
    </w:p>
    <w:p w14:paraId="4D12B68E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 xml:space="preserve">In </w:t>
      </w:r>
      <w:proofErr w:type="spellStart"/>
      <w:r w:rsidRPr="0032280C">
        <w:rPr>
          <w:rFonts w:ascii="Georgia" w:hAnsi="Georgia"/>
          <w:color w:val="202124"/>
        </w:rPr>
        <w:t>PySide</w:t>
      </w:r>
      <w:proofErr w:type="spellEnd"/>
      <w:r w:rsidRPr="0032280C">
        <w:rPr>
          <w:rFonts w:ascii="Georgia" w:hAnsi="Georgia"/>
          <w:color w:val="202124"/>
        </w:rPr>
        <w:t xml:space="preserve">, the </w:t>
      </w:r>
      <w:proofErr w:type="spellStart"/>
      <w:r w:rsidRPr="0032280C">
        <w:rPr>
          <w:rFonts w:ascii="Georgia" w:hAnsi="Georgia"/>
          <w:color w:val="202124"/>
        </w:rPr>
        <w:t>paintEvent</w:t>
      </w:r>
      <w:proofErr w:type="spellEnd"/>
      <w:r w:rsidRPr="0032280C">
        <w:rPr>
          <w:rFonts w:ascii="Georgia" w:hAnsi="Georgia"/>
          <w:color w:val="202124"/>
        </w:rPr>
        <w:t xml:space="preserve"> function is called when a widget is updated or needs to be redrawn. It allows you to customize the visual appearance of a widget by drawing shapes, text, and images. Here's an explanation of the </w:t>
      </w:r>
      <w:proofErr w:type="spellStart"/>
      <w:r w:rsidRPr="0032280C">
        <w:rPr>
          <w:rFonts w:ascii="Georgia" w:hAnsi="Georgia"/>
          <w:color w:val="202124"/>
        </w:rPr>
        <w:t>paintEvent</w:t>
      </w:r>
      <w:proofErr w:type="spellEnd"/>
      <w:r w:rsidRPr="0032280C">
        <w:rPr>
          <w:rFonts w:ascii="Georgia" w:hAnsi="Georgia"/>
          <w:color w:val="202124"/>
        </w:rPr>
        <w:t xml:space="preserve"> function and its parameters:</w:t>
      </w:r>
    </w:p>
    <w:p w14:paraId="61F2329C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30530E0F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def 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paintEvent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gramEnd"/>
      <w:r w:rsidRPr="0032280C">
        <w:rPr>
          <w:rFonts w:ascii="Georgia" w:hAnsi="Georgia"/>
          <w:color w:val="202124"/>
          <w:sz w:val="16"/>
          <w:szCs w:val="16"/>
        </w:rPr>
        <w:t>self, event):</w:t>
      </w:r>
    </w:p>
    <w:p w14:paraId="7D4F1596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painter =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QPainter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(self)</w:t>
      </w:r>
    </w:p>
    <w:p w14:paraId="5DFC07E9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painter.setRenderHint</w:t>
      </w:r>
      <w:proofErr w:type="spellEnd"/>
      <w:proofErr w:type="gram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QPainter.Antialiasing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</w:t>
      </w:r>
    </w:p>
    <w:p w14:paraId="28C86F8E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painter.setPen</w:t>
      </w:r>
      <w:proofErr w:type="spellEnd"/>
      <w:proofErr w:type="gram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QPen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Qt.black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, 2,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Qt.SolidLine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))</w:t>
      </w:r>
    </w:p>
    <w:p w14:paraId="2C6C625E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painter.setBrush</w:t>
      </w:r>
      <w:proofErr w:type="spellEnd"/>
      <w:proofErr w:type="gram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QBrush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Qt.blue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,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Qt.SolidPattern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))</w:t>
      </w:r>
    </w:p>
    <w:p w14:paraId="55068A70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rect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 =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QRect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((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self.width</w:t>
      </w:r>
      <w:proofErr w:type="spellEnd"/>
      <w:proofErr w:type="gramEnd"/>
      <w:r w:rsidRPr="0032280C">
        <w:rPr>
          <w:rFonts w:ascii="Georgia" w:hAnsi="Georgia"/>
          <w:color w:val="202124"/>
          <w:sz w:val="16"/>
          <w:szCs w:val="16"/>
        </w:rPr>
        <w:t xml:space="preserve">() -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self.rect_width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 // 2, 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self.height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() -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self.rect_height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) // 2,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self.rect_width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 xml:space="preserve">, 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self.rect_height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</w:t>
      </w:r>
    </w:p>
    <w:p w14:paraId="76F9BFCE" w14:textId="77777777" w:rsidR="0032280C" w:rsidRPr="0032280C" w:rsidRDefault="0032280C" w:rsidP="003228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Georgia" w:hAnsi="Georgia"/>
          <w:color w:val="202124"/>
          <w:sz w:val="16"/>
          <w:szCs w:val="16"/>
        </w:rPr>
      </w:pPr>
      <w:r w:rsidRPr="0032280C">
        <w:rPr>
          <w:rFonts w:ascii="Georgia" w:hAnsi="Georgia"/>
          <w:color w:val="202124"/>
          <w:sz w:val="16"/>
          <w:szCs w:val="16"/>
        </w:rPr>
        <w:t xml:space="preserve">    </w:t>
      </w:r>
      <w:proofErr w:type="spellStart"/>
      <w:proofErr w:type="gramStart"/>
      <w:r w:rsidRPr="0032280C">
        <w:rPr>
          <w:rFonts w:ascii="Georgia" w:hAnsi="Georgia"/>
          <w:color w:val="202124"/>
          <w:sz w:val="16"/>
          <w:szCs w:val="16"/>
        </w:rPr>
        <w:t>painter.drawRect</w:t>
      </w:r>
      <w:proofErr w:type="spellEnd"/>
      <w:proofErr w:type="gramEnd"/>
      <w:r w:rsidRPr="0032280C">
        <w:rPr>
          <w:rFonts w:ascii="Georgia" w:hAnsi="Georgia"/>
          <w:color w:val="202124"/>
          <w:sz w:val="16"/>
          <w:szCs w:val="16"/>
        </w:rPr>
        <w:t>(</w:t>
      </w:r>
      <w:proofErr w:type="spellStart"/>
      <w:r w:rsidRPr="0032280C">
        <w:rPr>
          <w:rFonts w:ascii="Georgia" w:hAnsi="Georgia"/>
          <w:color w:val="202124"/>
          <w:sz w:val="16"/>
          <w:szCs w:val="16"/>
        </w:rPr>
        <w:t>rect</w:t>
      </w:r>
      <w:proofErr w:type="spellEnd"/>
      <w:r w:rsidRPr="0032280C">
        <w:rPr>
          <w:rFonts w:ascii="Georgia" w:hAnsi="Georgia"/>
          <w:color w:val="202124"/>
          <w:sz w:val="16"/>
          <w:szCs w:val="16"/>
        </w:rPr>
        <w:t>)</w:t>
      </w:r>
    </w:p>
    <w:p w14:paraId="11743DD0" w14:textId="77777777" w:rsid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paintEvent</w:t>
      </w:r>
      <w:proofErr w:type="spellEnd"/>
      <w:r w:rsidRPr="0032280C">
        <w:rPr>
          <w:rFonts w:ascii="Georgia" w:hAnsi="Georgia"/>
          <w:b/>
          <w:bCs/>
          <w:color w:val="202124"/>
        </w:rPr>
        <w:t>(</w:t>
      </w:r>
      <w:proofErr w:type="gramEnd"/>
      <w:r w:rsidRPr="0032280C">
        <w:rPr>
          <w:rFonts w:ascii="Georgia" w:hAnsi="Georgia"/>
          <w:b/>
          <w:bCs/>
          <w:color w:val="202124"/>
        </w:rPr>
        <w:t>self, event):</w:t>
      </w:r>
      <w:r w:rsidRPr="0032280C">
        <w:rPr>
          <w:rFonts w:ascii="Georgia" w:hAnsi="Georgia"/>
          <w:color w:val="202124"/>
        </w:rPr>
        <w:t xml:space="preserve"> </w:t>
      </w:r>
    </w:p>
    <w:p w14:paraId="664028DC" w14:textId="384D885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>This is the paint event handler method. It is automatically called when the widget needs to be repainted.</w:t>
      </w:r>
    </w:p>
    <w:p w14:paraId="2D15CC5B" w14:textId="77777777" w:rsid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b/>
          <w:bCs/>
          <w:color w:val="202124"/>
        </w:rPr>
        <w:t xml:space="preserve">painter = </w:t>
      </w:r>
      <w:proofErr w:type="spellStart"/>
      <w:r w:rsidRPr="0032280C">
        <w:rPr>
          <w:rFonts w:ascii="Georgia" w:hAnsi="Georgia"/>
          <w:b/>
          <w:bCs/>
          <w:color w:val="202124"/>
        </w:rPr>
        <w:t>QPainter</w:t>
      </w:r>
      <w:proofErr w:type="spellEnd"/>
      <w:r w:rsidRPr="0032280C">
        <w:rPr>
          <w:rFonts w:ascii="Georgia" w:hAnsi="Georgia"/>
          <w:b/>
          <w:bCs/>
          <w:color w:val="202124"/>
        </w:rPr>
        <w:t>(self):</w:t>
      </w:r>
      <w:r w:rsidRPr="0032280C">
        <w:rPr>
          <w:rFonts w:ascii="Georgia" w:hAnsi="Georgia"/>
          <w:color w:val="202124"/>
        </w:rPr>
        <w:t xml:space="preserve"> </w:t>
      </w:r>
    </w:p>
    <w:p w14:paraId="4A17AD55" w14:textId="0B96A3C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 xml:space="preserve">Creates a </w:t>
      </w:r>
      <w:proofErr w:type="spellStart"/>
      <w:r w:rsidRPr="0032280C">
        <w:rPr>
          <w:rFonts w:ascii="Georgia" w:hAnsi="Georgia"/>
          <w:color w:val="202124"/>
        </w:rPr>
        <w:t>QPainter</w:t>
      </w:r>
      <w:proofErr w:type="spellEnd"/>
      <w:r w:rsidRPr="0032280C">
        <w:rPr>
          <w:rFonts w:ascii="Georgia" w:hAnsi="Georgia"/>
          <w:color w:val="202124"/>
        </w:rPr>
        <w:t xml:space="preserve"> object that performs low-level painting on the widget.</w:t>
      </w:r>
    </w:p>
    <w:p w14:paraId="2A2FECA8" w14:textId="77777777" w:rsid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painter.setRenderHint</w:t>
      </w:r>
      <w:proofErr w:type="spellEnd"/>
      <w:proofErr w:type="gram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QPainter.Antialiasing</w:t>
      </w:r>
      <w:proofErr w:type="spellEnd"/>
      <w:r w:rsidRPr="0032280C">
        <w:rPr>
          <w:rFonts w:ascii="Georgia" w:hAnsi="Georgia"/>
          <w:b/>
          <w:bCs/>
          <w:color w:val="202124"/>
        </w:rPr>
        <w:t>):</w:t>
      </w:r>
      <w:r w:rsidRPr="0032280C">
        <w:rPr>
          <w:rFonts w:ascii="Georgia" w:hAnsi="Georgia"/>
          <w:color w:val="202124"/>
        </w:rPr>
        <w:t xml:space="preserve"> </w:t>
      </w:r>
    </w:p>
    <w:p w14:paraId="7BCDE314" w14:textId="085E715F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>Sets the rendering hint to enable antialiasing, which results in smoother graphics.</w:t>
      </w:r>
    </w:p>
    <w:p w14:paraId="08B0F973" w14:textId="77777777" w:rsid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painter.setPen</w:t>
      </w:r>
      <w:proofErr w:type="spellEnd"/>
      <w:proofErr w:type="gram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QPen</w:t>
      </w:r>
      <w:proofErr w:type="spell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Qt.black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, 2, </w:t>
      </w:r>
      <w:proofErr w:type="spellStart"/>
      <w:r w:rsidRPr="0032280C">
        <w:rPr>
          <w:rFonts w:ascii="Georgia" w:hAnsi="Georgia"/>
          <w:b/>
          <w:bCs/>
          <w:color w:val="202124"/>
        </w:rPr>
        <w:t>Qt.SolidLine</w:t>
      </w:r>
      <w:proofErr w:type="spellEnd"/>
      <w:r w:rsidRPr="0032280C">
        <w:rPr>
          <w:rFonts w:ascii="Georgia" w:hAnsi="Georgia"/>
          <w:b/>
          <w:bCs/>
          <w:color w:val="202124"/>
        </w:rPr>
        <w:t>)):</w:t>
      </w:r>
      <w:r w:rsidRPr="0032280C">
        <w:rPr>
          <w:rFonts w:ascii="Georgia" w:hAnsi="Georgia"/>
          <w:color w:val="202124"/>
        </w:rPr>
        <w:t xml:space="preserve"> </w:t>
      </w:r>
    </w:p>
    <w:p w14:paraId="621DAA4E" w14:textId="281D5775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>Sets the pen, which determines the style and width of the outline for drawing shapes. In this case, it sets a black pen with a width of 2 pixels and a solid line style.</w:t>
      </w:r>
    </w:p>
    <w:p w14:paraId="336E436C" w14:textId="77777777" w:rsid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painter.setBrush</w:t>
      </w:r>
      <w:proofErr w:type="spellEnd"/>
      <w:proofErr w:type="gram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QBrush</w:t>
      </w:r>
      <w:proofErr w:type="spell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Qt.blue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, </w:t>
      </w:r>
      <w:proofErr w:type="spellStart"/>
      <w:r w:rsidRPr="0032280C">
        <w:rPr>
          <w:rFonts w:ascii="Georgia" w:hAnsi="Georgia"/>
          <w:b/>
          <w:bCs/>
          <w:color w:val="202124"/>
        </w:rPr>
        <w:t>Qt.SolidPattern</w:t>
      </w:r>
      <w:proofErr w:type="spellEnd"/>
      <w:r w:rsidRPr="0032280C">
        <w:rPr>
          <w:rFonts w:ascii="Georgia" w:hAnsi="Georgia"/>
          <w:b/>
          <w:bCs/>
          <w:color w:val="202124"/>
        </w:rPr>
        <w:t>)):</w:t>
      </w:r>
      <w:r w:rsidRPr="0032280C">
        <w:rPr>
          <w:rFonts w:ascii="Georgia" w:hAnsi="Georgia"/>
          <w:color w:val="202124"/>
        </w:rPr>
        <w:t xml:space="preserve"> </w:t>
      </w:r>
    </w:p>
    <w:p w14:paraId="5F0F3775" w14:textId="355906FF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 xml:space="preserve">Sets the brush, which defines the fill pattern and </w:t>
      </w:r>
      <w:proofErr w:type="spellStart"/>
      <w:r w:rsidRPr="0032280C">
        <w:rPr>
          <w:rFonts w:ascii="Georgia" w:hAnsi="Georgia"/>
          <w:color w:val="202124"/>
        </w:rPr>
        <w:t>color</w:t>
      </w:r>
      <w:proofErr w:type="spellEnd"/>
      <w:r w:rsidRPr="0032280C">
        <w:rPr>
          <w:rFonts w:ascii="Georgia" w:hAnsi="Georgia"/>
          <w:color w:val="202124"/>
        </w:rPr>
        <w:t xml:space="preserve"> for drawing shapes. Here, it sets a blue brush with a solid fill pattern.</w:t>
      </w:r>
    </w:p>
    <w:p w14:paraId="1FB672A6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proofErr w:type="spellStart"/>
      <w:r w:rsidRPr="0032280C">
        <w:rPr>
          <w:rFonts w:ascii="Georgia" w:hAnsi="Georgia"/>
          <w:b/>
          <w:bCs/>
          <w:color w:val="202124"/>
        </w:rPr>
        <w:t>rect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 = </w:t>
      </w:r>
      <w:proofErr w:type="spellStart"/>
      <w:r w:rsidRPr="0032280C">
        <w:rPr>
          <w:rFonts w:ascii="Georgia" w:hAnsi="Georgia"/>
          <w:b/>
          <w:bCs/>
          <w:color w:val="202124"/>
        </w:rPr>
        <w:t>QRect</w:t>
      </w:r>
      <w:proofErr w:type="spellEnd"/>
      <w:r w:rsidRPr="0032280C">
        <w:rPr>
          <w:rFonts w:ascii="Georgia" w:hAnsi="Georgia"/>
          <w:b/>
          <w:bCs/>
          <w:color w:val="202124"/>
        </w:rPr>
        <w:t>((</w:t>
      </w: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self.width</w:t>
      </w:r>
      <w:proofErr w:type="spellEnd"/>
      <w:proofErr w:type="gramEnd"/>
      <w:r w:rsidRPr="0032280C">
        <w:rPr>
          <w:rFonts w:ascii="Georgia" w:hAnsi="Georgia"/>
          <w:b/>
          <w:bCs/>
          <w:color w:val="202124"/>
        </w:rPr>
        <w:t xml:space="preserve">() - </w:t>
      </w:r>
      <w:proofErr w:type="spellStart"/>
      <w:r w:rsidRPr="0032280C">
        <w:rPr>
          <w:rFonts w:ascii="Georgia" w:hAnsi="Georgia"/>
          <w:b/>
          <w:bCs/>
          <w:color w:val="202124"/>
        </w:rPr>
        <w:t>self.rect_width</w:t>
      </w:r>
      <w:proofErr w:type="spellEnd"/>
      <w:r w:rsidRPr="0032280C">
        <w:rPr>
          <w:rFonts w:ascii="Georgia" w:hAnsi="Georgia"/>
          <w:b/>
          <w:bCs/>
          <w:color w:val="202124"/>
        </w:rPr>
        <w:t>) // 2, (</w:t>
      </w:r>
      <w:proofErr w:type="spellStart"/>
      <w:r w:rsidRPr="0032280C">
        <w:rPr>
          <w:rFonts w:ascii="Georgia" w:hAnsi="Georgia"/>
          <w:b/>
          <w:bCs/>
          <w:color w:val="202124"/>
        </w:rPr>
        <w:t>self.height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() - </w:t>
      </w:r>
      <w:proofErr w:type="spellStart"/>
      <w:r w:rsidRPr="0032280C">
        <w:rPr>
          <w:rFonts w:ascii="Georgia" w:hAnsi="Georgia"/>
          <w:b/>
          <w:bCs/>
          <w:color w:val="202124"/>
        </w:rPr>
        <w:t>self.rect_height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) // 2, </w:t>
      </w:r>
      <w:proofErr w:type="spellStart"/>
      <w:r w:rsidRPr="0032280C">
        <w:rPr>
          <w:rFonts w:ascii="Georgia" w:hAnsi="Georgia"/>
          <w:b/>
          <w:bCs/>
          <w:color w:val="202124"/>
        </w:rPr>
        <w:t>self.rect_width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, </w:t>
      </w:r>
      <w:proofErr w:type="spellStart"/>
      <w:r w:rsidRPr="0032280C">
        <w:rPr>
          <w:rFonts w:ascii="Georgia" w:hAnsi="Georgia"/>
          <w:b/>
          <w:bCs/>
          <w:color w:val="202124"/>
        </w:rPr>
        <w:t>self.rect_height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): </w:t>
      </w:r>
    </w:p>
    <w:p w14:paraId="5EB5B0B8" w14:textId="54496BB9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lastRenderedPageBreak/>
        <w:t xml:space="preserve">Defines a </w:t>
      </w:r>
      <w:proofErr w:type="spellStart"/>
      <w:r w:rsidRPr="0032280C">
        <w:rPr>
          <w:rFonts w:ascii="Georgia" w:hAnsi="Georgia"/>
          <w:color w:val="202124"/>
        </w:rPr>
        <w:t>QRect</w:t>
      </w:r>
      <w:proofErr w:type="spellEnd"/>
      <w:r w:rsidRPr="0032280C">
        <w:rPr>
          <w:rFonts w:ascii="Georgia" w:hAnsi="Georgia"/>
          <w:color w:val="202124"/>
        </w:rPr>
        <w:t xml:space="preserve"> object to represent the rectangle's dimensions and position based on the current width, height, and rectangle properties.</w:t>
      </w:r>
    </w:p>
    <w:p w14:paraId="03D5AB49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proofErr w:type="spellStart"/>
      <w:proofErr w:type="gramStart"/>
      <w:r w:rsidRPr="0032280C">
        <w:rPr>
          <w:rFonts w:ascii="Georgia" w:hAnsi="Georgia"/>
          <w:b/>
          <w:bCs/>
          <w:color w:val="202124"/>
        </w:rPr>
        <w:t>painter.drawRect</w:t>
      </w:r>
      <w:proofErr w:type="spellEnd"/>
      <w:proofErr w:type="gramEnd"/>
      <w:r w:rsidRPr="0032280C">
        <w:rPr>
          <w:rFonts w:ascii="Georgia" w:hAnsi="Georgia"/>
          <w:b/>
          <w:bCs/>
          <w:color w:val="202124"/>
        </w:rPr>
        <w:t>(</w:t>
      </w:r>
      <w:proofErr w:type="spellStart"/>
      <w:r w:rsidRPr="0032280C">
        <w:rPr>
          <w:rFonts w:ascii="Georgia" w:hAnsi="Georgia"/>
          <w:b/>
          <w:bCs/>
          <w:color w:val="202124"/>
        </w:rPr>
        <w:t>rect</w:t>
      </w:r>
      <w:proofErr w:type="spellEnd"/>
      <w:r w:rsidRPr="0032280C">
        <w:rPr>
          <w:rFonts w:ascii="Georgia" w:hAnsi="Georgia"/>
          <w:b/>
          <w:bCs/>
          <w:color w:val="202124"/>
        </w:rPr>
        <w:t xml:space="preserve">): </w:t>
      </w:r>
    </w:p>
    <w:p w14:paraId="48AC14CA" w14:textId="3373FDA0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 xml:space="preserve">Draws the rectangle with the specified dimensions and properties onto the widget using the </w:t>
      </w:r>
      <w:proofErr w:type="spellStart"/>
      <w:r w:rsidRPr="0032280C">
        <w:rPr>
          <w:rFonts w:ascii="Georgia" w:hAnsi="Georgia"/>
          <w:color w:val="202124"/>
        </w:rPr>
        <w:t>QPainter</w:t>
      </w:r>
      <w:proofErr w:type="spellEnd"/>
      <w:r w:rsidRPr="0032280C">
        <w:rPr>
          <w:rFonts w:ascii="Georgia" w:hAnsi="Georgia"/>
          <w:color w:val="202124"/>
        </w:rPr>
        <w:t xml:space="preserve"> object.</w:t>
      </w:r>
    </w:p>
    <w:p w14:paraId="0CA66147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65EE96BD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32280C">
        <w:rPr>
          <w:rFonts w:ascii="Georgia" w:hAnsi="Georgia"/>
          <w:color w:val="202124"/>
        </w:rPr>
        <w:t xml:space="preserve">By customizing the </w:t>
      </w:r>
      <w:proofErr w:type="spellStart"/>
      <w:r w:rsidRPr="0032280C">
        <w:rPr>
          <w:rFonts w:ascii="Georgia" w:hAnsi="Georgia"/>
          <w:color w:val="202124"/>
        </w:rPr>
        <w:t>paintEvent</w:t>
      </w:r>
      <w:proofErr w:type="spellEnd"/>
      <w:r w:rsidRPr="0032280C">
        <w:rPr>
          <w:rFonts w:ascii="Georgia" w:hAnsi="Georgia"/>
          <w:color w:val="202124"/>
        </w:rPr>
        <w:t xml:space="preserve"> function, you can create custom drawings and visual elements within your </w:t>
      </w:r>
      <w:proofErr w:type="spellStart"/>
      <w:r w:rsidRPr="0032280C">
        <w:rPr>
          <w:rFonts w:ascii="Georgia" w:hAnsi="Georgia"/>
          <w:color w:val="202124"/>
        </w:rPr>
        <w:t>PySide</w:t>
      </w:r>
      <w:proofErr w:type="spellEnd"/>
      <w:r w:rsidRPr="0032280C">
        <w:rPr>
          <w:rFonts w:ascii="Georgia" w:hAnsi="Georgia"/>
          <w:color w:val="202124"/>
        </w:rPr>
        <w:t xml:space="preserve"> application.</w:t>
      </w:r>
    </w:p>
    <w:p w14:paraId="59AC5147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42B6E563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7D8AE393" w14:textId="77777777" w:rsidR="0032280C" w:rsidRPr="0032280C" w:rsidRDefault="0032280C" w:rsidP="0032280C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p w14:paraId="23B19290" w14:textId="77777777" w:rsidR="0032280C" w:rsidRDefault="0032280C" w:rsidP="004B2E7B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</w:p>
    <w:sectPr w:rsidR="003228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DC96" w14:textId="77777777" w:rsidR="00793878" w:rsidRDefault="00793878" w:rsidP="00030F3F">
      <w:pPr>
        <w:spacing w:after="0" w:line="240" w:lineRule="auto"/>
      </w:pPr>
      <w:r>
        <w:separator/>
      </w:r>
    </w:p>
  </w:endnote>
  <w:endnote w:type="continuationSeparator" w:id="0">
    <w:p w14:paraId="1A408B31" w14:textId="77777777" w:rsidR="00793878" w:rsidRDefault="00793878" w:rsidP="0003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4BF3" w14:textId="77777777" w:rsidR="00793878" w:rsidRDefault="00793878" w:rsidP="00030F3F">
      <w:pPr>
        <w:spacing w:after="0" w:line="240" w:lineRule="auto"/>
      </w:pPr>
      <w:r>
        <w:separator/>
      </w:r>
    </w:p>
  </w:footnote>
  <w:footnote w:type="continuationSeparator" w:id="0">
    <w:p w14:paraId="12E2799F" w14:textId="77777777" w:rsidR="00793878" w:rsidRDefault="00793878" w:rsidP="0003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3355" w14:textId="344C066F" w:rsidR="00030F3F" w:rsidRDefault="00030F3F" w:rsidP="00030F3F">
    <w:pPr>
      <w:pStyle w:val="Header"/>
      <w:jc w:val="center"/>
    </w:pPr>
    <w:r>
      <w:rPr>
        <w:noProof/>
      </w:rPr>
      <w:drawing>
        <wp:inline distT="0" distB="0" distL="0" distR="0" wp14:anchorId="782E3FA8" wp14:editId="7C64808D">
          <wp:extent cx="1375576" cy="458881"/>
          <wp:effectExtent l="0" t="0" r="0" b="0"/>
          <wp:docPr id="1096482524" name="Picture 1096482524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D4B66D" w14:textId="639F96AE" w:rsidR="00030F3F" w:rsidRDefault="00030F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38E84" wp14:editId="6458E9C6">
              <wp:simplePos x="0" y="0"/>
              <wp:positionH relativeFrom="column">
                <wp:posOffset>-384175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51F2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6.25pt" to="474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0D7"/>
    <w:multiLevelType w:val="hybridMultilevel"/>
    <w:tmpl w:val="09FEB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965"/>
    <w:multiLevelType w:val="hybridMultilevel"/>
    <w:tmpl w:val="6EB8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617"/>
    <w:multiLevelType w:val="hybridMultilevel"/>
    <w:tmpl w:val="E40E77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2409F"/>
    <w:multiLevelType w:val="hybridMultilevel"/>
    <w:tmpl w:val="BADA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22AD"/>
    <w:multiLevelType w:val="hybridMultilevel"/>
    <w:tmpl w:val="F25C49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D75BB"/>
    <w:multiLevelType w:val="hybridMultilevel"/>
    <w:tmpl w:val="A7EC8F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E3413"/>
    <w:multiLevelType w:val="hybridMultilevel"/>
    <w:tmpl w:val="D21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94703"/>
    <w:multiLevelType w:val="hybridMultilevel"/>
    <w:tmpl w:val="EDA6A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32F2"/>
    <w:multiLevelType w:val="hybridMultilevel"/>
    <w:tmpl w:val="52F29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23947"/>
    <w:multiLevelType w:val="hybridMultilevel"/>
    <w:tmpl w:val="52307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634B7"/>
    <w:multiLevelType w:val="hybridMultilevel"/>
    <w:tmpl w:val="41A4A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D11EF"/>
    <w:multiLevelType w:val="hybridMultilevel"/>
    <w:tmpl w:val="FDB6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40AB4"/>
    <w:multiLevelType w:val="hybridMultilevel"/>
    <w:tmpl w:val="9752A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63829"/>
    <w:multiLevelType w:val="hybridMultilevel"/>
    <w:tmpl w:val="95A0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96AD3"/>
    <w:multiLevelType w:val="hybridMultilevel"/>
    <w:tmpl w:val="F16EB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D23AE"/>
    <w:multiLevelType w:val="hybridMultilevel"/>
    <w:tmpl w:val="E0162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40C65"/>
    <w:multiLevelType w:val="hybridMultilevel"/>
    <w:tmpl w:val="4FC48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70EEC"/>
    <w:multiLevelType w:val="hybridMultilevel"/>
    <w:tmpl w:val="3AD6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21F93"/>
    <w:multiLevelType w:val="hybridMultilevel"/>
    <w:tmpl w:val="E74AB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160EA"/>
    <w:multiLevelType w:val="hybridMultilevel"/>
    <w:tmpl w:val="66380B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7"/>
  </w:num>
  <w:num w:numId="2" w16cid:durableId="1561550696">
    <w:abstractNumId w:val="17"/>
  </w:num>
  <w:num w:numId="3" w16cid:durableId="397558638">
    <w:abstractNumId w:val="2"/>
  </w:num>
  <w:num w:numId="4" w16cid:durableId="617840325">
    <w:abstractNumId w:val="10"/>
  </w:num>
  <w:num w:numId="5" w16cid:durableId="1267346183">
    <w:abstractNumId w:val="21"/>
  </w:num>
  <w:num w:numId="6" w16cid:durableId="1213619451">
    <w:abstractNumId w:val="20"/>
  </w:num>
  <w:num w:numId="7" w16cid:durableId="274410197">
    <w:abstractNumId w:val="23"/>
  </w:num>
  <w:num w:numId="8" w16cid:durableId="1908757038">
    <w:abstractNumId w:val="25"/>
  </w:num>
  <w:num w:numId="9" w16cid:durableId="1332483501">
    <w:abstractNumId w:val="15"/>
  </w:num>
  <w:num w:numId="10" w16cid:durableId="1781022680">
    <w:abstractNumId w:val="3"/>
  </w:num>
  <w:num w:numId="11" w16cid:durableId="1512574173">
    <w:abstractNumId w:val="11"/>
  </w:num>
  <w:num w:numId="12" w16cid:durableId="1219635245">
    <w:abstractNumId w:val="27"/>
  </w:num>
  <w:num w:numId="13" w16cid:durableId="2029211530">
    <w:abstractNumId w:val="8"/>
  </w:num>
  <w:num w:numId="14" w16cid:durableId="255020755">
    <w:abstractNumId w:val="13"/>
  </w:num>
  <w:num w:numId="15" w16cid:durableId="1575621855">
    <w:abstractNumId w:val="19"/>
  </w:num>
  <w:num w:numId="16" w16cid:durableId="782841993">
    <w:abstractNumId w:val="9"/>
  </w:num>
  <w:num w:numId="17" w16cid:durableId="650793883">
    <w:abstractNumId w:val="12"/>
  </w:num>
  <w:num w:numId="18" w16cid:durableId="1028339068">
    <w:abstractNumId w:val="6"/>
  </w:num>
  <w:num w:numId="19" w16cid:durableId="67584621">
    <w:abstractNumId w:val="5"/>
  </w:num>
  <w:num w:numId="20" w16cid:durableId="315113636">
    <w:abstractNumId w:val="4"/>
  </w:num>
  <w:num w:numId="21" w16cid:durableId="1042747718">
    <w:abstractNumId w:val="18"/>
  </w:num>
  <w:num w:numId="22" w16cid:durableId="1370104853">
    <w:abstractNumId w:val="26"/>
  </w:num>
  <w:num w:numId="23" w16cid:durableId="1225022233">
    <w:abstractNumId w:val="1"/>
  </w:num>
  <w:num w:numId="24" w16cid:durableId="1724911162">
    <w:abstractNumId w:val="22"/>
  </w:num>
  <w:num w:numId="25" w16cid:durableId="1019504536">
    <w:abstractNumId w:val="14"/>
  </w:num>
  <w:num w:numId="26" w16cid:durableId="2004505081">
    <w:abstractNumId w:val="24"/>
  </w:num>
  <w:num w:numId="27" w16cid:durableId="764424443">
    <w:abstractNumId w:val="16"/>
  </w:num>
  <w:num w:numId="28" w16cid:durableId="181556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30F3F"/>
    <w:rsid w:val="001C710C"/>
    <w:rsid w:val="002209E1"/>
    <w:rsid w:val="002B7840"/>
    <w:rsid w:val="00307C98"/>
    <w:rsid w:val="0032280C"/>
    <w:rsid w:val="003B4DA2"/>
    <w:rsid w:val="004407C8"/>
    <w:rsid w:val="004B2E7B"/>
    <w:rsid w:val="005902DB"/>
    <w:rsid w:val="0059537F"/>
    <w:rsid w:val="005A63E9"/>
    <w:rsid w:val="005C0B3B"/>
    <w:rsid w:val="006A787D"/>
    <w:rsid w:val="00712518"/>
    <w:rsid w:val="00743B15"/>
    <w:rsid w:val="00793878"/>
    <w:rsid w:val="00815FBE"/>
    <w:rsid w:val="008516C6"/>
    <w:rsid w:val="008A68CE"/>
    <w:rsid w:val="00953897"/>
    <w:rsid w:val="00A52D4C"/>
    <w:rsid w:val="00B05203"/>
    <w:rsid w:val="00B87373"/>
    <w:rsid w:val="00BB0BD4"/>
    <w:rsid w:val="00BD1FF4"/>
    <w:rsid w:val="00C43018"/>
    <w:rsid w:val="00C5306F"/>
    <w:rsid w:val="00C730A2"/>
    <w:rsid w:val="00CD2D60"/>
    <w:rsid w:val="00D004FC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3F"/>
  </w:style>
  <w:style w:type="paragraph" w:styleId="Footer">
    <w:name w:val="footer"/>
    <w:basedOn w:val="Normal"/>
    <w:link w:val="FooterChar"/>
    <w:uiPriority w:val="99"/>
    <w:unhideWhenUsed/>
    <w:rsid w:val="00030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2023-10-14T04:14:00Z</dcterms:created>
  <dcterms:modified xsi:type="dcterms:W3CDTF">2023-10-14T04:14:00Z</dcterms:modified>
</cp:coreProperties>
</file>