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B74E" w14:textId="77777777" w:rsidR="00055091" w:rsidRDefault="00055091" w:rsidP="00E00851">
      <w:pPr>
        <w:spacing w:after="0" w:line="360" w:lineRule="auto"/>
        <w:jc w:val="center"/>
        <w:rPr>
          <w:rFonts w:ascii="Georgia" w:hAnsi="Georgia"/>
          <w:b/>
          <w:bCs/>
          <w:sz w:val="36"/>
          <w:szCs w:val="36"/>
        </w:rPr>
      </w:pPr>
    </w:p>
    <w:p w14:paraId="436A823A" w14:textId="1B2D23CD" w:rsidR="00AB2966" w:rsidRPr="00AB2966" w:rsidRDefault="00AB2966" w:rsidP="00AB2966">
      <w:pPr>
        <w:pStyle w:val="NormalWeb"/>
        <w:shd w:val="clear" w:color="auto" w:fill="FFFFFF"/>
        <w:spacing w:after="0" w:line="360" w:lineRule="auto"/>
        <w:jc w:val="center"/>
        <w:rPr>
          <w:rFonts w:ascii="Georgia" w:hAnsi="Georgia"/>
          <w:b/>
          <w:bCs/>
          <w:color w:val="202124"/>
          <w:sz w:val="32"/>
          <w:szCs w:val="32"/>
        </w:rPr>
      </w:pPr>
      <w:r w:rsidRPr="00AB2966">
        <w:rPr>
          <w:rFonts w:ascii="Georgia" w:hAnsi="Georgia"/>
          <w:b/>
          <w:bCs/>
          <w:color w:val="202124"/>
          <w:sz w:val="32"/>
          <w:szCs w:val="32"/>
        </w:rPr>
        <w:t xml:space="preserve">Test-driven development (TDD) </w:t>
      </w:r>
      <w:r w:rsidRPr="00AB2966">
        <w:rPr>
          <w:rFonts w:ascii="Georgia" w:hAnsi="Georgia"/>
          <w:b/>
          <w:bCs/>
          <w:color w:val="202124"/>
          <w:sz w:val="32"/>
          <w:szCs w:val="32"/>
        </w:rPr>
        <w:t>in QT</w:t>
      </w:r>
      <w:r>
        <w:rPr>
          <w:rFonts w:ascii="Georgia" w:hAnsi="Georgia"/>
          <w:b/>
          <w:bCs/>
          <w:color w:val="202124"/>
          <w:sz w:val="32"/>
          <w:szCs w:val="32"/>
        </w:rPr>
        <w:t>-</w:t>
      </w:r>
      <w:r w:rsidRPr="00AB2966">
        <w:rPr>
          <w:rFonts w:ascii="Georgia" w:hAnsi="Georgia"/>
          <w:b/>
          <w:bCs/>
          <w:color w:val="202124"/>
          <w:sz w:val="32"/>
          <w:szCs w:val="32"/>
        </w:rPr>
        <w:t>PYQT</w:t>
      </w:r>
      <w:r>
        <w:rPr>
          <w:rFonts w:ascii="Georgia" w:hAnsi="Georgia"/>
          <w:b/>
          <w:bCs/>
          <w:color w:val="202124"/>
          <w:sz w:val="32"/>
          <w:szCs w:val="32"/>
        </w:rPr>
        <w:t>-</w:t>
      </w:r>
      <w:r w:rsidRPr="00AB2966">
        <w:rPr>
          <w:rFonts w:ascii="Georgia" w:hAnsi="Georgia"/>
          <w:b/>
          <w:bCs/>
          <w:color w:val="202124"/>
          <w:sz w:val="32"/>
          <w:szCs w:val="32"/>
        </w:rPr>
        <w:t>QML</w:t>
      </w:r>
    </w:p>
    <w:p w14:paraId="52DC67C9" w14:textId="77777777" w:rsidR="00AB2966" w:rsidRDefault="00AB2966" w:rsidP="00AB2966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</w:p>
    <w:p w14:paraId="2E403C70" w14:textId="730646F0" w:rsidR="00AB2966" w:rsidRPr="00AB2966" w:rsidRDefault="00AB2966" w:rsidP="00AB2966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AB2966">
        <w:rPr>
          <w:rFonts w:ascii="Georgia" w:hAnsi="Georgia"/>
          <w:color w:val="202124"/>
        </w:rPr>
        <w:t xml:space="preserve">Test-driven development (TDD) is an approach in software development that involves writing tests before writing the code. It can be applied to projects developed with the Qt framework, including both </w:t>
      </w:r>
      <w:proofErr w:type="spellStart"/>
      <w:r w:rsidRPr="00AB2966">
        <w:rPr>
          <w:rFonts w:ascii="Georgia" w:hAnsi="Georgia"/>
          <w:color w:val="202124"/>
        </w:rPr>
        <w:t>PyQt</w:t>
      </w:r>
      <w:proofErr w:type="spellEnd"/>
      <w:r w:rsidRPr="00AB2966">
        <w:rPr>
          <w:rFonts w:ascii="Georgia" w:hAnsi="Georgia"/>
          <w:color w:val="202124"/>
        </w:rPr>
        <w:t xml:space="preserve"> and QML-based applications. Here's a step-by-step guide on how to apply TDD principles to Qt, </w:t>
      </w:r>
      <w:proofErr w:type="spellStart"/>
      <w:r w:rsidRPr="00AB2966">
        <w:rPr>
          <w:rFonts w:ascii="Georgia" w:hAnsi="Georgia"/>
          <w:color w:val="202124"/>
        </w:rPr>
        <w:t>PyQt</w:t>
      </w:r>
      <w:proofErr w:type="spellEnd"/>
      <w:r w:rsidRPr="00AB2966">
        <w:rPr>
          <w:rFonts w:ascii="Georgia" w:hAnsi="Georgia"/>
          <w:color w:val="202124"/>
        </w:rPr>
        <w:t>, and QML:</w:t>
      </w:r>
    </w:p>
    <w:p w14:paraId="5ACBCCCD" w14:textId="77777777" w:rsidR="00AB2966" w:rsidRPr="00AB2966" w:rsidRDefault="00AB2966" w:rsidP="00AB2966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b/>
          <w:bCs/>
          <w:color w:val="202124"/>
        </w:rPr>
      </w:pPr>
      <w:r w:rsidRPr="00AB2966">
        <w:rPr>
          <w:rFonts w:ascii="Georgia" w:hAnsi="Georgia"/>
          <w:b/>
          <w:bCs/>
          <w:color w:val="202124"/>
        </w:rPr>
        <w:t xml:space="preserve">Test-Driven Development in </w:t>
      </w:r>
      <w:proofErr w:type="spellStart"/>
      <w:r w:rsidRPr="00AB2966">
        <w:rPr>
          <w:rFonts w:ascii="Georgia" w:hAnsi="Georgia"/>
          <w:b/>
          <w:bCs/>
          <w:color w:val="202124"/>
        </w:rPr>
        <w:t>PyQt</w:t>
      </w:r>
      <w:proofErr w:type="spellEnd"/>
      <w:r w:rsidRPr="00AB2966">
        <w:rPr>
          <w:rFonts w:ascii="Georgia" w:hAnsi="Georgia"/>
          <w:b/>
          <w:bCs/>
          <w:color w:val="202124"/>
        </w:rPr>
        <w:t>:</w:t>
      </w:r>
    </w:p>
    <w:p w14:paraId="67546C6B" w14:textId="6C867AEF" w:rsidR="00AB2966" w:rsidRPr="00AB2966" w:rsidRDefault="00AB2966" w:rsidP="00AB2966">
      <w:pPr>
        <w:pStyle w:val="NormalWeb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AB2966">
        <w:rPr>
          <w:rFonts w:ascii="Georgia" w:hAnsi="Georgia"/>
          <w:b/>
          <w:bCs/>
          <w:color w:val="202124"/>
        </w:rPr>
        <w:t>Install necessary packages:</w:t>
      </w:r>
      <w:r w:rsidRPr="00AB2966">
        <w:rPr>
          <w:rFonts w:ascii="Georgia" w:hAnsi="Georgia"/>
          <w:color w:val="202124"/>
        </w:rPr>
        <w:t xml:space="preserve"> Make sure you have the required packages, such as </w:t>
      </w:r>
      <w:proofErr w:type="spellStart"/>
      <w:r w:rsidRPr="00AB2966">
        <w:rPr>
          <w:rFonts w:ascii="Georgia" w:hAnsi="Georgia"/>
          <w:color w:val="202124"/>
        </w:rPr>
        <w:t>PyQt</w:t>
      </w:r>
      <w:proofErr w:type="spellEnd"/>
      <w:r w:rsidRPr="00AB2966">
        <w:rPr>
          <w:rFonts w:ascii="Georgia" w:hAnsi="Georgia"/>
          <w:color w:val="202124"/>
        </w:rPr>
        <w:t>, installed.</w:t>
      </w:r>
    </w:p>
    <w:p w14:paraId="2CD03D22" w14:textId="77777777" w:rsidR="00AB2966" w:rsidRPr="00AB2966" w:rsidRDefault="00AB2966" w:rsidP="00AB2966">
      <w:pPr>
        <w:pStyle w:val="NormalWeb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AB2966">
        <w:rPr>
          <w:rFonts w:ascii="Georgia" w:hAnsi="Georgia"/>
          <w:b/>
          <w:bCs/>
          <w:color w:val="202124"/>
        </w:rPr>
        <w:t>Write tests:</w:t>
      </w:r>
      <w:r w:rsidRPr="00AB2966">
        <w:rPr>
          <w:rFonts w:ascii="Georgia" w:hAnsi="Georgia"/>
          <w:color w:val="202124"/>
        </w:rPr>
        <w:t xml:space="preserve"> Create test cases using the </w:t>
      </w:r>
      <w:proofErr w:type="spellStart"/>
      <w:r w:rsidRPr="00AB2966">
        <w:rPr>
          <w:rFonts w:ascii="Georgia" w:hAnsi="Georgia"/>
          <w:color w:val="202124"/>
        </w:rPr>
        <w:t>unittest</w:t>
      </w:r>
      <w:proofErr w:type="spellEnd"/>
      <w:r w:rsidRPr="00AB2966">
        <w:rPr>
          <w:rFonts w:ascii="Georgia" w:hAnsi="Georgia"/>
          <w:color w:val="202124"/>
        </w:rPr>
        <w:t xml:space="preserve"> framework to define the desired </w:t>
      </w:r>
      <w:proofErr w:type="spellStart"/>
      <w:r w:rsidRPr="00AB2966">
        <w:rPr>
          <w:rFonts w:ascii="Georgia" w:hAnsi="Georgia"/>
          <w:color w:val="202124"/>
        </w:rPr>
        <w:t>behavior</w:t>
      </w:r>
      <w:proofErr w:type="spellEnd"/>
      <w:r w:rsidRPr="00AB2966">
        <w:rPr>
          <w:rFonts w:ascii="Georgia" w:hAnsi="Georgia"/>
          <w:color w:val="202124"/>
        </w:rPr>
        <w:t xml:space="preserve"> of your </w:t>
      </w:r>
      <w:proofErr w:type="spellStart"/>
      <w:r w:rsidRPr="00AB2966">
        <w:rPr>
          <w:rFonts w:ascii="Georgia" w:hAnsi="Georgia"/>
          <w:color w:val="202124"/>
        </w:rPr>
        <w:t>PyQt</w:t>
      </w:r>
      <w:proofErr w:type="spellEnd"/>
      <w:r w:rsidRPr="00AB2966">
        <w:rPr>
          <w:rFonts w:ascii="Georgia" w:hAnsi="Georgia"/>
          <w:color w:val="202124"/>
        </w:rPr>
        <w:t xml:space="preserve"> application.</w:t>
      </w:r>
    </w:p>
    <w:p w14:paraId="075EF763" w14:textId="77777777" w:rsidR="00AB2966" w:rsidRPr="00AB2966" w:rsidRDefault="00AB2966" w:rsidP="00AB2966">
      <w:pPr>
        <w:pStyle w:val="NormalWeb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AB2966">
        <w:rPr>
          <w:rFonts w:ascii="Georgia" w:hAnsi="Georgia"/>
          <w:b/>
          <w:bCs/>
          <w:color w:val="202124"/>
        </w:rPr>
        <w:t>Run the tests:</w:t>
      </w:r>
      <w:r w:rsidRPr="00AB2966">
        <w:rPr>
          <w:rFonts w:ascii="Georgia" w:hAnsi="Georgia"/>
          <w:color w:val="202124"/>
        </w:rPr>
        <w:t xml:space="preserve"> Execute the tests and ensure that they fail initially.</w:t>
      </w:r>
    </w:p>
    <w:p w14:paraId="376E2B19" w14:textId="77777777" w:rsidR="00AB2966" w:rsidRPr="00AB2966" w:rsidRDefault="00AB2966" w:rsidP="00AB2966">
      <w:pPr>
        <w:pStyle w:val="NormalWeb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AB2966">
        <w:rPr>
          <w:rFonts w:ascii="Georgia" w:hAnsi="Georgia"/>
          <w:b/>
          <w:bCs/>
          <w:color w:val="202124"/>
        </w:rPr>
        <w:t>Write the code:</w:t>
      </w:r>
      <w:r w:rsidRPr="00AB2966">
        <w:rPr>
          <w:rFonts w:ascii="Georgia" w:hAnsi="Georgia"/>
          <w:color w:val="202124"/>
        </w:rPr>
        <w:t xml:space="preserve"> Develop the </w:t>
      </w:r>
      <w:proofErr w:type="spellStart"/>
      <w:r w:rsidRPr="00AB2966">
        <w:rPr>
          <w:rFonts w:ascii="Georgia" w:hAnsi="Georgia"/>
          <w:color w:val="202124"/>
        </w:rPr>
        <w:t>PyQt</w:t>
      </w:r>
      <w:proofErr w:type="spellEnd"/>
      <w:r w:rsidRPr="00AB2966">
        <w:rPr>
          <w:rFonts w:ascii="Georgia" w:hAnsi="Georgia"/>
          <w:color w:val="202124"/>
        </w:rPr>
        <w:t xml:space="preserve"> application code to make the tests pass.</w:t>
      </w:r>
    </w:p>
    <w:p w14:paraId="5490A6BA" w14:textId="77777777" w:rsidR="00AB2966" w:rsidRPr="00AB2966" w:rsidRDefault="00AB2966" w:rsidP="00AB2966">
      <w:pPr>
        <w:pStyle w:val="NormalWeb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AB2966">
        <w:rPr>
          <w:rFonts w:ascii="Georgia" w:hAnsi="Georgia"/>
          <w:b/>
          <w:bCs/>
          <w:color w:val="202124"/>
        </w:rPr>
        <w:t>Refactor code:</w:t>
      </w:r>
      <w:r w:rsidRPr="00AB2966">
        <w:rPr>
          <w:rFonts w:ascii="Georgia" w:hAnsi="Georgia"/>
          <w:color w:val="202124"/>
        </w:rPr>
        <w:t xml:space="preserve"> Refactor the code to improve its structure and ensure that the tests continue to pass.</w:t>
      </w:r>
    </w:p>
    <w:p w14:paraId="117216CF" w14:textId="77777777" w:rsidR="00AB2966" w:rsidRPr="00AB2966" w:rsidRDefault="00AB2966" w:rsidP="00AB2966">
      <w:pPr>
        <w:pStyle w:val="NormalWeb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AB2966">
        <w:rPr>
          <w:rFonts w:ascii="Georgia" w:hAnsi="Georgia"/>
          <w:b/>
          <w:bCs/>
          <w:color w:val="202124"/>
        </w:rPr>
        <w:t>Rerun tests:</w:t>
      </w:r>
      <w:r w:rsidRPr="00AB2966">
        <w:rPr>
          <w:rFonts w:ascii="Georgia" w:hAnsi="Georgia"/>
          <w:color w:val="202124"/>
        </w:rPr>
        <w:t xml:space="preserve"> Execute the tests again to confirm that the application behaves as expected.</w:t>
      </w:r>
    </w:p>
    <w:p w14:paraId="60E1AC8F" w14:textId="77777777" w:rsidR="00AB2966" w:rsidRPr="00AB2966" w:rsidRDefault="00AB2966" w:rsidP="00AB2966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</w:p>
    <w:p w14:paraId="4CA5CDFA" w14:textId="77777777" w:rsidR="00AB2966" w:rsidRPr="00AB2966" w:rsidRDefault="00AB2966" w:rsidP="00AB2966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b/>
          <w:bCs/>
          <w:color w:val="202124"/>
        </w:rPr>
      </w:pPr>
      <w:r w:rsidRPr="00AB2966">
        <w:rPr>
          <w:rFonts w:ascii="Georgia" w:hAnsi="Georgia"/>
          <w:b/>
          <w:bCs/>
          <w:color w:val="202124"/>
        </w:rPr>
        <w:t>Test-Driven Development in QML:</w:t>
      </w:r>
    </w:p>
    <w:p w14:paraId="00A5A99C" w14:textId="4E462CD8" w:rsidR="00AB2966" w:rsidRPr="00AB2966" w:rsidRDefault="00AB2966" w:rsidP="00525D09">
      <w:pPr>
        <w:pStyle w:val="NormalWeb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AB2966">
        <w:rPr>
          <w:rFonts w:ascii="Georgia" w:hAnsi="Georgia"/>
          <w:b/>
          <w:bCs/>
          <w:color w:val="202124"/>
        </w:rPr>
        <w:t>Set up testing environment:</w:t>
      </w:r>
      <w:r w:rsidRPr="00AB2966">
        <w:rPr>
          <w:rFonts w:ascii="Georgia" w:hAnsi="Georgia"/>
          <w:color w:val="202124"/>
        </w:rPr>
        <w:t xml:space="preserve"> Configure a testing environment for your QML application, ensuring that you have the necessary tools for testing.</w:t>
      </w:r>
    </w:p>
    <w:p w14:paraId="6E687A1F" w14:textId="77777777" w:rsidR="00AB2966" w:rsidRPr="00AB2966" w:rsidRDefault="00AB2966" w:rsidP="00AB2966">
      <w:pPr>
        <w:pStyle w:val="NormalWeb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AB2966">
        <w:rPr>
          <w:rFonts w:ascii="Georgia" w:hAnsi="Georgia"/>
          <w:b/>
          <w:bCs/>
          <w:color w:val="202124"/>
        </w:rPr>
        <w:t>Write QML unit tests:</w:t>
      </w:r>
      <w:r w:rsidRPr="00AB2966">
        <w:rPr>
          <w:rFonts w:ascii="Georgia" w:hAnsi="Georgia"/>
          <w:color w:val="202124"/>
        </w:rPr>
        <w:t xml:space="preserve"> Use QML tests to check the </w:t>
      </w:r>
      <w:proofErr w:type="spellStart"/>
      <w:r w:rsidRPr="00AB2966">
        <w:rPr>
          <w:rFonts w:ascii="Georgia" w:hAnsi="Georgia"/>
          <w:color w:val="202124"/>
        </w:rPr>
        <w:t>behavior</w:t>
      </w:r>
      <w:proofErr w:type="spellEnd"/>
      <w:r w:rsidRPr="00AB2966">
        <w:rPr>
          <w:rFonts w:ascii="Georgia" w:hAnsi="Georgia"/>
          <w:color w:val="202124"/>
        </w:rPr>
        <w:t xml:space="preserve"> of individual QML components, such as user interface elements and their interactions.</w:t>
      </w:r>
    </w:p>
    <w:p w14:paraId="623A25E7" w14:textId="77777777" w:rsidR="00AB2966" w:rsidRPr="00AB2966" w:rsidRDefault="00AB2966" w:rsidP="00AB2966">
      <w:pPr>
        <w:pStyle w:val="NormalWeb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AB2966">
        <w:rPr>
          <w:rFonts w:ascii="Georgia" w:hAnsi="Georgia"/>
          <w:b/>
          <w:bCs/>
          <w:color w:val="202124"/>
        </w:rPr>
        <w:t>Run the tests:</w:t>
      </w:r>
      <w:r w:rsidRPr="00AB2966">
        <w:rPr>
          <w:rFonts w:ascii="Georgia" w:hAnsi="Georgia"/>
          <w:color w:val="202124"/>
        </w:rPr>
        <w:t xml:space="preserve"> Execute the QML unit tests and validate that they fail initially.</w:t>
      </w:r>
    </w:p>
    <w:p w14:paraId="2EEA8D93" w14:textId="77777777" w:rsidR="00AB2966" w:rsidRPr="00AB2966" w:rsidRDefault="00AB2966" w:rsidP="00AB2966">
      <w:pPr>
        <w:pStyle w:val="NormalWeb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AB2966">
        <w:rPr>
          <w:rFonts w:ascii="Georgia" w:hAnsi="Georgia"/>
          <w:b/>
          <w:bCs/>
          <w:color w:val="202124"/>
        </w:rPr>
        <w:lastRenderedPageBreak/>
        <w:t>Develop QML components:</w:t>
      </w:r>
      <w:r w:rsidRPr="00AB2966">
        <w:rPr>
          <w:rFonts w:ascii="Georgia" w:hAnsi="Georgia"/>
          <w:color w:val="202124"/>
        </w:rPr>
        <w:t xml:space="preserve"> Create QML components and elements that </w:t>
      </w:r>
      <w:proofErr w:type="spellStart"/>
      <w:r w:rsidRPr="00AB2966">
        <w:rPr>
          <w:rFonts w:ascii="Georgia" w:hAnsi="Georgia"/>
          <w:color w:val="202124"/>
        </w:rPr>
        <w:t>fulfill</w:t>
      </w:r>
      <w:proofErr w:type="spellEnd"/>
      <w:r w:rsidRPr="00AB2966">
        <w:rPr>
          <w:rFonts w:ascii="Georgia" w:hAnsi="Georgia"/>
          <w:color w:val="202124"/>
        </w:rPr>
        <w:t xml:space="preserve"> the requirements outlined in the tests.</w:t>
      </w:r>
    </w:p>
    <w:p w14:paraId="52A6C507" w14:textId="77777777" w:rsidR="00AB2966" w:rsidRPr="00AB2966" w:rsidRDefault="00AB2966" w:rsidP="00AB2966">
      <w:pPr>
        <w:pStyle w:val="NormalWeb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AB2966">
        <w:rPr>
          <w:rFonts w:ascii="Georgia" w:hAnsi="Georgia"/>
          <w:b/>
          <w:bCs/>
          <w:color w:val="202124"/>
        </w:rPr>
        <w:t>Refactor QML code:</w:t>
      </w:r>
      <w:r w:rsidRPr="00AB2966">
        <w:rPr>
          <w:rFonts w:ascii="Georgia" w:hAnsi="Georgia"/>
          <w:color w:val="202124"/>
        </w:rPr>
        <w:t xml:space="preserve"> Improve the QML code structure and design to ensure its efficiency and maintainability.</w:t>
      </w:r>
    </w:p>
    <w:p w14:paraId="01C71895" w14:textId="77777777" w:rsidR="00AB2966" w:rsidRPr="00AB2966" w:rsidRDefault="00AB2966" w:rsidP="00AB2966">
      <w:pPr>
        <w:pStyle w:val="NormalWeb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AB2966">
        <w:rPr>
          <w:rFonts w:ascii="Georgia" w:hAnsi="Georgia"/>
          <w:b/>
          <w:bCs/>
          <w:color w:val="202124"/>
        </w:rPr>
        <w:t>Re-run QML tests:</w:t>
      </w:r>
      <w:r w:rsidRPr="00AB2966">
        <w:rPr>
          <w:rFonts w:ascii="Georgia" w:hAnsi="Georgia"/>
          <w:color w:val="202124"/>
        </w:rPr>
        <w:t xml:space="preserve"> Execute the QML unit tests again to confirm that the components function as intended.</w:t>
      </w:r>
    </w:p>
    <w:p w14:paraId="4E06CCA4" w14:textId="77777777" w:rsidR="00AB2966" w:rsidRPr="00AB2966" w:rsidRDefault="00AB2966" w:rsidP="00AB2966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</w:p>
    <w:p w14:paraId="63D7433F" w14:textId="75E5987A" w:rsidR="00380AE4" w:rsidRPr="00E00851" w:rsidRDefault="00AB2966" w:rsidP="00AB2966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AB2966">
        <w:rPr>
          <w:rFonts w:ascii="Georgia" w:hAnsi="Georgia"/>
          <w:color w:val="202124"/>
        </w:rPr>
        <w:t xml:space="preserve">By following the TDD approach in Qt, </w:t>
      </w:r>
      <w:proofErr w:type="spellStart"/>
      <w:r w:rsidRPr="00AB2966">
        <w:rPr>
          <w:rFonts w:ascii="Georgia" w:hAnsi="Georgia"/>
          <w:color w:val="202124"/>
        </w:rPr>
        <w:t>PyQt</w:t>
      </w:r>
      <w:proofErr w:type="spellEnd"/>
      <w:r w:rsidRPr="00AB2966">
        <w:rPr>
          <w:rFonts w:ascii="Georgia" w:hAnsi="Georgia"/>
          <w:color w:val="202124"/>
        </w:rPr>
        <w:t>, and QML, you can ensure that your code is thoroughly tested, reliable, and meets the specified requirements. TDD can help improve the overall quality and maintainability of your applications.</w:t>
      </w:r>
    </w:p>
    <w:sectPr w:rsidR="00380AE4" w:rsidRPr="00E0085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25E7B" w14:textId="77777777" w:rsidR="004175A0" w:rsidRDefault="004175A0" w:rsidP="001D0240">
      <w:pPr>
        <w:spacing w:after="0" w:line="240" w:lineRule="auto"/>
      </w:pPr>
      <w:r>
        <w:separator/>
      </w:r>
    </w:p>
  </w:endnote>
  <w:endnote w:type="continuationSeparator" w:id="0">
    <w:p w14:paraId="4AA7F96F" w14:textId="77777777" w:rsidR="004175A0" w:rsidRDefault="004175A0" w:rsidP="001D0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DBFEF" w14:textId="77777777" w:rsidR="004175A0" w:rsidRDefault="004175A0" w:rsidP="001D0240">
      <w:pPr>
        <w:spacing w:after="0" w:line="240" w:lineRule="auto"/>
      </w:pPr>
      <w:r>
        <w:separator/>
      </w:r>
    </w:p>
  </w:footnote>
  <w:footnote w:type="continuationSeparator" w:id="0">
    <w:p w14:paraId="5416CF8D" w14:textId="77777777" w:rsidR="004175A0" w:rsidRDefault="004175A0" w:rsidP="001D0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27CF5" w14:textId="77777777" w:rsidR="001D0240" w:rsidRDefault="001D0240" w:rsidP="001D0240">
    <w:pPr>
      <w:pStyle w:val="Header"/>
      <w:jc w:val="center"/>
    </w:pPr>
    <w:r>
      <w:rPr>
        <w:noProof/>
      </w:rPr>
      <w:drawing>
        <wp:inline distT="0" distB="0" distL="0" distR="0" wp14:anchorId="001B9E03" wp14:editId="3E898AFE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895E78" w14:textId="3FA3C4BB" w:rsidR="001D0240" w:rsidRDefault="001D0240" w:rsidP="001D0240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A60B11" wp14:editId="26035668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DB381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05B8E"/>
    <w:multiLevelType w:val="hybridMultilevel"/>
    <w:tmpl w:val="3BD6F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50E5F"/>
    <w:multiLevelType w:val="hybridMultilevel"/>
    <w:tmpl w:val="0E7E70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62731F"/>
    <w:multiLevelType w:val="hybridMultilevel"/>
    <w:tmpl w:val="65C812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86941"/>
    <w:multiLevelType w:val="hybridMultilevel"/>
    <w:tmpl w:val="73A86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E5369"/>
    <w:multiLevelType w:val="hybridMultilevel"/>
    <w:tmpl w:val="6D283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6356B"/>
    <w:multiLevelType w:val="hybridMultilevel"/>
    <w:tmpl w:val="22DE1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E7245"/>
    <w:multiLevelType w:val="hybridMultilevel"/>
    <w:tmpl w:val="27A2C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1C38B3"/>
    <w:multiLevelType w:val="hybridMultilevel"/>
    <w:tmpl w:val="F7062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4"/>
  </w:num>
  <w:num w:numId="2" w16cid:durableId="1561550696">
    <w:abstractNumId w:val="7"/>
  </w:num>
  <w:num w:numId="3" w16cid:durableId="397558638">
    <w:abstractNumId w:val="0"/>
  </w:num>
  <w:num w:numId="4" w16cid:durableId="617840325">
    <w:abstractNumId w:val="5"/>
  </w:num>
  <w:num w:numId="5" w16cid:durableId="1267346183">
    <w:abstractNumId w:val="9"/>
  </w:num>
  <w:num w:numId="6" w16cid:durableId="1213619451">
    <w:abstractNumId w:val="8"/>
  </w:num>
  <w:num w:numId="7" w16cid:durableId="274410197">
    <w:abstractNumId w:val="10"/>
  </w:num>
  <w:num w:numId="8" w16cid:durableId="1908757038">
    <w:abstractNumId w:val="11"/>
  </w:num>
  <w:num w:numId="9" w16cid:durableId="1131034">
    <w:abstractNumId w:val="3"/>
  </w:num>
  <w:num w:numId="10" w16cid:durableId="563954482">
    <w:abstractNumId w:val="2"/>
  </w:num>
  <w:num w:numId="11" w16cid:durableId="109514336">
    <w:abstractNumId w:val="6"/>
  </w:num>
  <w:num w:numId="12" w16cid:durableId="571236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55091"/>
    <w:rsid w:val="001C710C"/>
    <w:rsid w:val="001D0240"/>
    <w:rsid w:val="002209E1"/>
    <w:rsid w:val="002F7F94"/>
    <w:rsid w:val="00380AE4"/>
    <w:rsid w:val="003B4DA2"/>
    <w:rsid w:val="004175A0"/>
    <w:rsid w:val="004407C8"/>
    <w:rsid w:val="00464F96"/>
    <w:rsid w:val="005902DB"/>
    <w:rsid w:val="0059537F"/>
    <w:rsid w:val="005A63E9"/>
    <w:rsid w:val="005B252E"/>
    <w:rsid w:val="00660668"/>
    <w:rsid w:val="006A787D"/>
    <w:rsid w:val="00815FBE"/>
    <w:rsid w:val="008516C6"/>
    <w:rsid w:val="00953897"/>
    <w:rsid w:val="00AB2966"/>
    <w:rsid w:val="00DF548A"/>
    <w:rsid w:val="00E00851"/>
    <w:rsid w:val="00E076EF"/>
    <w:rsid w:val="00ED7CF5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0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240"/>
  </w:style>
  <w:style w:type="paragraph" w:styleId="Footer">
    <w:name w:val="footer"/>
    <w:basedOn w:val="Normal"/>
    <w:link w:val="FooterChar"/>
    <w:uiPriority w:val="99"/>
    <w:unhideWhenUsed/>
    <w:rsid w:val="001D0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2023-10-21T20:33:00Z</dcterms:created>
  <dcterms:modified xsi:type="dcterms:W3CDTF">2023-10-21T20:33:00Z</dcterms:modified>
</cp:coreProperties>
</file>