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81B8" w14:textId="2C17BD8D" w:rsidR="00C44A54" w:rsidRPr="00514208" w:rsidRDefault="00C44A54" w:rsidP="00C44A54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514208">
        <w:rPr>
          <w:rFonts w:ascii="Georgia" w:hAnsi="Georgia"/>
          <w:b/>
          <w:bCs/>
          <w:sz w:val="28"/>
          <w:szCs w:val="28"/>
        </w:rPr>
        <w:t xml:space="preserve">Exercise 1: </w:t>
      </w:r>
      <w:r w:rsidR="006671F4">
        <w:rPr>
          <w:rFonts w:ascii="Georgia" w:hAnsi="Georgia"/>
          <w:b/>
          <w:bCs/>
          <w:sz w:val="28"/>
          <w:szCs w:val="28"/>
        </w:rPr>
        <w:t>User Defined Library</w:t>
      </w:r>
      <w:r w:rsidR="00373136" w:rsidRPr="00514208">
        <w:rPr>
          <w:rFonts w:ascii="Georgia" w:hAnsi="Georgia"/>
          <w:b/>
          <w:bCs/>
          <w:sz w:val="28"/>
          <w:szCs w:val="28"/>
        </w:rPr>
        <w:t>.</w:t>
      </w:r>
    </w:p>
    <w:p w14:paraId="2ABE208C" w14:textId="77777777" w:rsidR="00C44A54" w:rsidRPr="0055424F" w:rsidRDefault="00C44A54" w:rsidP="00C44A5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F3773F" w14:textId="7F24E4B7" w:rsidR="00C44A54" w:rsidRPr="00C44A54" w:rsidRDefault="00C44A54" w:rsidP="00C44A5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44A54">
        <w:rPr>
          <w:rFonts w:ascii="Georgia" w:hAnsi="Georgia"/>
          <w:b/>
          <w:bCs/>
          <w:sz w:val="24"/>
          <w:szCs w:val="24"/>
        </w:rPr>
        <w:t xml:space="preserve">Aim: Create </w:t>
      </w:r>
      <w:r w:rsidR="006671F4">
        <w:rPr>
          <w:rFonts w:ascii="Georgia" w:hAnsi="Georgia"/>
          <w:b/>
          <w:bCs/>
          <w:sz w:val="24"/>
          <w:szCs w:val="24"/>
        </w:rPr>
        <w:t>a library in Rust to define a function for calculating rectangle are named as “</w:t>
      </w:r>
      <w:r w:rsidR="006671F4" w:rsidRPr="006671F4">
        <w:rPr>
          <w:rFonts w:ascii="Georgia" w:hAnsi="Georgia"/>
          <w:b/>
          <w:bCs/>
          <w:sz w:val="24"/>
          <w:szCs w:val="24"/>
        </w:rPr>
        <w:t>calculate_area”</w:t>
      </w:r>
      <w:r w:rsidR="0061000C">
        <w:rPr>
          <w:rFonts w:ascii="Georgia" w:hAnsi="Georgia"/>
          <w:b/>
          <w:bCs/>
          <w:sz w:val="24"/>
          <w:szCs w:val="24"/>
        </w:rPr>
        <w:t>.</w:t>
      </w:r>
    </w:p>
    <w:p w14:paraId="6EC98B25" w14:textId="77777777" w:rsidR="00C44A54" w:rsidRDefault="00C44A54" w:rsidP="00C44A5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2C8423" w14:textId="11D4CF0C" w:rsidR="006671F4" w:rsidRDefault="006671F4" w:rsidP="00C44A5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It should be used as per the following </w:t>
      </w:r>
      <w:proofErr w:type="spellStart"/>
      <w:r>
        <w:rPr>
          <w:rFonts w:ascii="Georgia" w:hAnsi="Georgia"/>
          <w:sz w:val="24"/>
          <w:szCs w:val="24"/>
        </w:rPr>
        <w:t>scrererio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2805C458" w14:textId="77777777" w:rsidR="006671F4" w:rsidRPr="006671F4" w:rsidRDefault="006671F4" w:rsidP="00667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 xml:space="preserve">use </w:t>
      </w:r>
      <w:proofErr w:type="spellStart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rectangle_area_</w:t>
      </w:r>
      <w:proofErr w:type="gramStart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lib</w:t>
      </w:r>
      <w:proofErr w:type="spellEnd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::</w:t>
      </w:r>
      <w:proofErr w:type="gramEnd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calculate_area;</w:t>
      </w:r>
    </w:p>
    <w:p w14:paraId="004A38F1" w14:textId="77777777" w:rsidR="006671F4" w:rsidRPr="006671F4" w:rsidRDefault="006671F4" w:rsidP="00667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</w:p>
    <w:p w14:paraId="3A772847" w14:textId="77777777" w:rsidR="006671F4" w:rsidRPr="006671F4" w:rsidRDefault="006671F4" w:rsidP="00667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proofErr w:type="spellStart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fn</w:t>
      </w:r>
      <w:proofErr w:type="spellEnd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main(</w:t>
      </w:r>
      <w:proofErr w:type="gramEnd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) {</w:t>
      </w:r>
    </w:p>
    <w:p w14:paraId="08510483" w14:textId="77777777" w:rsidR="006671F4" w:rsidRPr="006671F4" w:rsidRDefault="006671F4" w:rsidP="00667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 xml:space="preserve">    let width = </w:t>
      </w:r>
      <w:proofErr w:type="gramStart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5.0;</w:t>
      </w:r>
      <w:proofErr w:type="gramEnd"/>
    </w:p>
    <w:p w14:paraId="2726D9DA" w14:textId="77777777" w:rsidR="006671F4" w:rsidRPr="006671F4" w:rsidRDefault="006671F4" w:rsidP="00667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 xml:space="preserve">    let height = </w:t>
      </w:r>
      <w:proofErr w:type="gramStart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10.0;</w:t>
      </w:r>
      <w:proofErr w:type="gramEnd"/>
    </w:p>
    <w:p w14:paraId="188045E2" w14:textId="77777777" w:rsidR="006671F4" w:rsidRPr="006671F4" w:rsidRDefault="006671F4" w:rsidP="00667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 xml:space="preserve">    let area = calculate_</w:t>
      </w:r>
      <w:proofErr w:type="gramStart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area(</w:t>
      </w:r>
      <w:proofErr w:type="gramEnd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width, height);</w:t>
      </w:r>
    </w:p>
    <w:p w14:paraId="0C059FBC" w14:textId="77777777" w:rsidR="006671F4" w:rsidRPr="006671F4" w:rsidRDefault="006671F4" w:rsidP="00667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</w:p>
    <w:p w14:paraId="4ECD9E5A" w14:textId="77777777" w:rsidR="006671F4" w:rsidRPr="006671F4" w:rsidRDefault="006671F4" w:rsidP="00667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 xml:space="preserve">    </w:t>
      </w:r>
      <w:proofErr w:type="spellStart"/>
      <w:proofErr w:type="gramStart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println</w:t>
      </w:r>
      <w:proofErr w:type="spellEnd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!(</w:t>
      </w:r>
      <w:proofErr w:type="gramEnd"/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"The area of the rectangle is: {}", area);</w:t>
      </w:r>
    </w:p>
    <w:p w14:paraId="73B1DBAA" w14:textId="0AF8A3C9" w:rsidR="00C44A54" w:rsidRDefault="006671F4" w:rsidP="00667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Georgia" w:hAnsi="Georgia"/>
          <w:sz w:val="24"/>
          <w:szCs w:val="24"/>
        </w:rPr>
      </w:pPr>
      <w:r w:rsidRPr="006671F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}</w:t>
      </w:r>
    </w:p>
    <w:sectPr w:rsidR="00C4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75BF"/>
    <w:multiLevelType w:val="hybridMultilevel"/>
    <w:tmpl w:val="00EA6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2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54"/>
    <w:rsid w:val="000935E0"/>
    <w:rsid w:val="00203BB8"/>
    <w:rsid w:val="0032103C"/>
    <w:rsid w:val="00373136"/>
    <w:rsid w:val="00387C44"/>
    <w:rsid w:val="0043325D"/>
    <w:rsid w:val="004D0259"/>
    <w:rsid w:val="004D5CF0"/>
    <w:rsid w:val="00514208"/>
    <w:rsid w:val="0061000C"/>
    <w:rsid w:val="006671F4"/>
    <w:rsid w:val="008B7FD8"/>
    <w:rsid w:val="00A17A2E"/>
    <w:rsid w:val="00C4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1753"/>
  <w15:chartTrackingRefBased/>
  <w15:docId w15:val="{4440FE31-6CD0-4C70-9F38-18AC116C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54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2023-07-25T14:21:00Z</dcterms:created>
  <dcterms:modified xsi:type="dcterms:W3CDTF">2023-07-26T11:29:00Z</dcterms:modified>
</cp:coreProperties>
</file>