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7577117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Capstone Project Part-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(API 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Testing using Bruno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23A8EC7E" w14:textId="3AFBF143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TESTING YOUR REFUNDS API USING BRUNO ============================================</w:t>
      </w:r>
    </w:p>
    <w:p w14:paraId="722E70CC" w14:textId="563B28B6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Collection</w:t>
      </w:r>
    </w:p>
    <w:p w14:paraId="7AAA322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E51E4BE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Collection</w:t>
      </w:r>
    </w:p>
    <w:p w14:paraId="56C1353F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Name it: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Refunds API</w:t>
      </w:r>
    </w:p>
    <w:p w14:paraId="4D24A533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Choose a folder to store it</w:t>
      </w:r>
    </w:p>
    <w:p w14:paraId="11E2844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Bruno creates a local folder for your API tests.</w:t>
      </w:r>
    </w:p>
    <w:p w14:paraId="39F936B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2C81D6">
          <v:rect id="_x0000_i1026" style="width:0;height:1.5pt" o:hralign="center" o:hrstd="t" o:hr="t" fillcolor="#a0a0a0" stroked="f"/>
        </w:pict>
      </w:r>
    </w:p>
    <w:p w14:paraId="28B5CB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1404102" w14:textId="269E3C0A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Request</w:t>
      </w:r>
    </w:p>
    <w:p w14:paraId="790AC4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D1D01ED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Request</w:t>
      </w:r>
    </w:p>
    <w:p w14:paraId="4CDFB398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Set:</w:t>
      </w:r>
    </w:p>
    <w:p w14:paraId="3CF9A789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Request Name</w:t>
      </w:r>
      <w:r w:rsidRPr="00BE75B5">
        <w:rPr>
          <w:rFonts w:ascii="Georgia" w:eastAsia="Georgia Pro" w:hAnsi="Georgia" w:cs="Georgia Pro"/>
          <w:color w:val="000000" w:themeColor="text1"/>
        </w:rPr>
        <w:t>: Get All Refunds</w:t>
      </w:r>
    </w:p>
    <w:p w14:paraId="509CFA07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</w:t>
      </w:r>
      <w:r w:rsidRPr="00BE75B5">
        <w:rPr>
          <w:rFonts w:ascii="Georgia" w:eastAsia="Georgia Pro" w:hAnsi="Georgia" w:cs="Georgia Pro"/>
          <w:color w:val="000000" w:themeColor="text1"/>
        </w:rPr>
        <w:t>: GET</w:t>
      </w:r>
    </w:p>
    <w:p w14:paraId="3130AE6B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</w:t>
      </w:r>
      <w:r w:rsidRPr="00BE75B5">
        <w:rPr>
          <w:rFonts w:ascii="Georgia" w:eastAsia="Georgia Pro" w:hAnsi="Georgia" w:cs="Georgia Pro"/>
          <w:color w:val="000000" w:themeColor="text1"/>
        </w:rPr>
        <w:t>:</w:t>
      </w:r>
    </w:p>
    <w:p w14:paraId="33A00A7A" w14:textId="77777777" w:rsidR="00BE75B5" w:rsidRPr="00BE75B5" w:rsidRDefault="00BE75B5" w:rsidP="00BE75B5">
      <w:pPr>
        <w:numPr>
          <w:ilvl w:val="1"/>
          <w:numId w:val="20"/>
        </w:numPr>
        <w:tabs>
          <w:tab w:val="clear" w:pos="1440"/>
        </w:tabs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1DBEA85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7DBAF1">
          <v:rect id="_x0000_i1027" style="width:0;height:1.5pt" o:hralign="center" o:hrstd="t" o:hr="t" fillcolor="#a0a0a0" stroked="f"/>
        </w:pict>
      </w:r>
    </w:p>
    <w:p w14:paraId="3FB819A2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BDE07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DBA8C" w14:textId="14BC3159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5EFA60A1" w14:textId="747CB985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Add Bearer Token Authentication</w:t>
      </w:r>
    </w:p>
    <w:p w14:paraId="4659DD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0086D547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Your API requires:</w:t>
      </w:r>
    </w:p>
    <w:p w14:paraId="4FB0B4A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Authorization: Bearer my-secret-token</w:t>
      </w:r>
    </w:p>
    <w:p w14:paraId="491006F2" w14:textId="19596431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In Bruno:</w:t>
      </w:r>
    </w:p>
    <w:p w14:paraId="06E75CC4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</w:t>
      </w:r>
      <w:r w:rsidRPr="00BE75B5">
        <w:rPr>
          <w:rFonts w:ascii="Georgia" w:eastAsia="Georgia Pro" w:hAnsi="Georgia" w:cs="Georgia Pro"/>
          <w:color w:val="000000" w:themeColor="text1"/>
        </w:rPr>
        <w:t xml:space="preserve"> tab</w:t>
      </w:r>
    </w:p>
    <w:p w14:paraId="74DE7F6D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Add a new header: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23E2C707" w14:textId="77777777" w:rsidTr="00BE75B5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B699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9E9C6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23B048C9" w14:textId="77777777" w:rsidTr="00BE75B5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DFA26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0A1A12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Bearer my-secret-token</w:t>
            </w:r>
          </w:p>
        </w:tc>
      </w:tr>
    </w:tbl>
    <w:p w14:paraId="6545DF16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E504E9" w14:textId="348173D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That’s it!</w:t>
      </w:r>
    </w:p>
    <w:p w14:paraId="38FA39D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79A557">
          <v:rect id="_x0000_i1028" style="width:0;height:1.5pt" o:hralign="center" o:hrstd="t" o:hr="t" fillcolor="#a0a0a0" stroked="f"/>
        </w:pict>
      </w:r>
    </w:p>
    <w:p w14:paraId="72897C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1F75E444" w14:textId="6A7D5C0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Test the Request</w:t>
      </w:r>
    </w:p>
    <w:p w14:paraId="08C2D9C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628547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443C6E0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Expected output:</w:t>
      </w:r>
    </w:p>
    <w:p w14:paraId="5D551F5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[]</w:t>
      </w:r>
    </w:p>
    <w:p w14:paraId="25A0139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(because no refunds yet)</w:t>
      </w:r>
    </w:p>
    <w:p w14:paraId="091B55A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If you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forget the token</w:t>
      </w:r>
      <w:r w:rsidRPr="00BE75B5">
        <w:rPr>
          <w:rFonts w:ascii="Georgia" w:eastAsia="Georgia Pro" w:hAnsi="Georgia" w:cs="Georgia Pro"/>
          <w:color w:val="000000" w:themeColor="text1"/>
        </w:rPr>
        <w:t>, Bruno will return:</w:t>
      </w:r>
    </w:p>
    <w:p w14:paraId="78B2A9EE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401 Unauthorized</w:t>
      </w:r>
    </w:p>
    <w:p w14:paraId="792E18BA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Which matches your ApiKeyFilter.</w:t>
      </w:r>
    </w:p>
    <w:p w14:paraId="78778EC7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0C8C2C3">
          <v:rect id="_x0000_i1029" style="width:0;height:1.5pt" o:hralign="center" o:hrstd="t" o:hr="t" fillcolor="#a0a0a0" stroked="f"/>
        </w:pict>
      </w:r>
    </w:p>
    <w:p w14:paraId="1DAD68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0832267" w14:textId="536D7D29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More Requests</w:t>
      </w:r>
    </w:p>
    <w:p w14:paraId="61CB93E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9F5A72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Below are all API calls with correct Bruno configurations.</w:t>
      </w:r>
    </w:p>
    <w:p w14:paraId="401AAA1C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E4899B">
          <v:rect id="_x0000_i1030" style="width:0;height:1.5pt" o:hralign="center" o:hrstd="t" o:hr="t" fillcolor="#a0a0a0" stroked="f"/>
        </w:pict>
      </w:r>
    </w:p>
    <w:p w14:paraId="59FCC252" w14:textId="5C9EA1FC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.1 Create Refund — POST /refunds</w:t>
      </w:r>
    </w:p>
    <w:p w14:paraId="50B7AE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31BEFD4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0707BA08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4E78769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7E6A1C6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5662"/>
      </w:tblGrid>
      <w:tr w:rsidR="00BE75B5" w:rsidRPr="00BE75B5" w14:paraId="774CB3B8" w14:textId="77777777" w:rsidTr="00BE75B5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F7E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E32A0B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723CC87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49783D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3AAB6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Bearer my-secret-token</w:t>
            </w:r>
          </w:p>
        </w:tc>
      </w:tr>
      <w:tr w:rsidR="00BE75B5" w:rsidRPr="00BE75B5" w14:paraId="1361DD2E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36A4BB6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FE7317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application/json</w:t>
            </w:r>
          </w:p>
        </w:tc>
      </w:tr>
    </w:tbl>
    <w:p w14:paraId="34A61EE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6EE8AE" w14:textId="077F2B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 (JSON):</w:t>
      </w:r>
    </w:p>
    <w:p w14:paraId="35E1332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1B7528A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78A475D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"currency": "USD",</w:t>
      </w:r>
    </w:p>
    <w:p w14:paraId="584897C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</w:t>
      </w:r>
    </w:p>
    <w:p w14:paraId="73F3D12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69F7AFC1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ABF53F" w14:textId="0820B6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Response:</w:t>
      </w:r>
    </w:p>
    <w:p w14:paraId="3EEC6CB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12B76B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"id": "generated-uuid",</w:t>
      </w:r>
    </w:p>
    <w:p w14:paraId="5C1333A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67B2495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"currency": "USD",</w:t>
      </w:r>
    </w:p>
    <w:p w14:paraId="3DB4721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Return",</w:t>
      </w:r>
    </w:p>
    <w:p w14:paraId="4E8A7E6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"status": "PENDING"</w:t>
      </w:r>
    </w:p>
    <w:p w14:paraId="322014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13B6BFF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7FE62F">
          <v:rect id="_x0000_i1031" style="width:0;height:1.5pt" o:hralign="center" o:hrstd="t" o:hr="t" fillcolor="#a0a0a0" stroked="f"/>
        </w:pict>
      </w:r>
    </w:p>
    <w:p w14:paraId="64EFF85E" w14:textId="754A0D3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.2 Get Refund By ID — GET /refunds/{id}</w:t>
      </w:r>
    </w:p>
    <w:p w14:paraId="6518157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Paste ID from previous response.</w:t>
      </w:r>
    </w:p>
    <w:p w14:paraId="67FCAF4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63DE0FD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http://localhost:8080/refunds/&lt;REFUND_ID&gt;</w:t>
      </w:r>
    </w:p>
    <w:p w14:paraId="399FEA17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12700A" w14:textId="538BEA1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5EB17BC1" w14:textId="77777777" w:rsidTr="00BE75B5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10D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D5631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30C338C9" w14:textId="77777777" w:rsidTr="00BE75B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9E57E5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42BD6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Bearer my-secret-token</w:t>
            </w:r>
          </w:p>
        </w:tc>
      </w:tr>
    </w:tbl>
    <w:p w14:paraId="4C664DB6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AE81F9">
          <v:rect id="_x0000_i1032" style="width:0;height:1.5pt" o:hralign="center" o:hrstd="t" o:hr="t" fillcolor="#a0a0a0" stroked="f"/>
        </w:pict>
      </w:r>
    </w:p>
    <w:p w14:paraId="1CE73AA6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C01F07" w14:textId="129F2B14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.3 Check Status — POST /refunds/status</w:t>
      </w:r>
    </w:p>
    <w:p w14:paraId="647316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2E27876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http://localhost:8080/refunds/status</w:t>
      </w:r>
    </w:p>
    <w:p w14:paraId="3A3DED1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8180CF" w14:textId="6DC1AE0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2C37669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6468273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Body:</w:t>
      </w:r>
    </w:p>
    <w:p w14:paraId="0AB654B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DB8B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"refundId": "&lt;REFUND_ID&gt;"</w:t>
      </w:r>
    </w:p>
    <w:p w14:paraId="747AE42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298EAED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5840"/>
      </w:tblGrid>
      <w:tr w:rsidR="00BE75B5" w:rsidRPr="00BE75B5" w14:paraId="40750D2F" w14:textId="77777777" w:rsidTr="00BE75B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3FE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D0128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065D45C0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587A8C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062B8E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Bearer my-secret-token</w:t>
            </w:r>
          </w:p>
        </w:tc>
      </w:tr>
      <w:tr w:rsidR="00BE75B5" w:rsidRPr="00BE75B5" w14:paraId="34D8E413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3498E9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7EF5D3D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application/json</w:t>
            </w:r>
          </w:p>
        </w:tc>
      </w:tr>
    </w:tbl>
    <w:p w14:paraId="7FB26A91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BD12B0">
          <v:rect id="_x0000_i1033" style="width:0;height:1.5pt" o:hralign="center" o:hrstd="t" o:hr="t" fillcolor="#a0a0a0" stroked="f"/>
        </w:pict>
      </w:r>
    </w:p>
    <w:p w14:paraId="1469095C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AAF2952" w14:textId="4361A7A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2CD11751" w14:textId="03ED585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7. Create a Bruno Environment (Optional but recommended)</w:t>
      </w:r>
    </w:p>
    <w:p w14:paraId="6C7840E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C5E22B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Helps avoid repeating token &amp; base URL.</w:t>
      </w:r>
    </w:p>
    <w:p w14:paraId="22670088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2ACA0">
          <v:rect id="_x0000_i1034" style="width:0;height:1.5pt" o:hralign="center" o:hrstd="t" o:hr="t" fillcolor="#a0a0a0" stroked="f"/>
        </w:pict>
      </w:r>
    </w:p>
    <w:p w14:paraId="648C1568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7.1 — Create Environment</w:t>
      </w:r>
    </w:p>
    <w:p w14:paraId="6D1E12D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Environments </w:t>
      </w:r>
      <w:r w:rsidRPr="00BE75B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 New Environment</w:t>
      </w:r>
    </w:p>
    <w:p w14:paraId="35C6B18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Name it: Local</w:t>
      </w:r>
    </w:p>
    <w:p w14:paraId="2296657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Add variables:</w:t>
      </w:r>
    </w:p>
    <w:tbl>
      <w:tblPr>
        <w:tblW w:w="9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276"/>
      </w:tblGrid>
      <w:tr w:rsidR="00BE75B5" w:rsidRPr="00BE75B5" w14:paraId="1D73F379" w14:textId="77777777" w:rsidTr="00BE75B5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E2CC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0C9169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26F9E8F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4503C4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baseUrl</w:t>
            </w:r>
          </w:p>
        </w:tc>
        <w:tc>
          <w:tcPr>
            <w:tcW w:w="0" w:type="auto"/>
            <w:vAlign w:val="center"/>
            <w:hideMark/>
          </w:tcPr>
          <w:p w14:paraId="1525490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hyperlink r:id="rId5" w:tgtFrame="_new" w:history="1">
              <w:r w:rsidRPr="00BE75B5">
                <w:rPr>
                  <w:rStyle w:val="Hyperlink"/>
                  <w:rFonts w:ascii="Georgia" w:eastAsia="Georgia Pro" w:hAnsi="Georgia" w:cs="Georgia Pro"/>
                </w:rPr>
                <w:t>http://localhost:8080</w:t>
              </w:r>
            </w:hyperlink>
          </w:p>
        </w:tc>
      </w:tr>
      <w:tr w:rsidR="00BE75B5" w:rsidRPr="00BE75B5" w14:paraId="649EDF00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F22A7F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F91BA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my-secret-token</w:t>
            </w:r>
          </w:p>
        </w:tc>
      </w:tr>
    </w:tbl>
    <w:p w14:paraId="3DDE00BB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2542ED">
          <v:rect id="_x0000_i1035" style="width:0;height:1.5pt" o:hralign="center" o:hrstd="t" o:hr="t" fillcolor="#a0a0a0" stroked="f"/>
        </w:pict>
      </w:r>
    </w:p>
    <w:p w14:paraId="08CED7D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7.2 — Use Variables in Requests</w:t>
      </w:r>
    </w:p>
    <w:p w14:paraId="023ACE5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Replace:</w:t>
      </w:r>
    </w:p>
    <w:p w14:paraId="250994E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7BA314F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With:</w:t>
      </w:r>
    </w:p>
    <w:p w14:paraId="3A68933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{{baseUrl}}/refunds</w:t>
      </w:r>
    </w:p>
    <w:p w14:paraId="0E6FEA7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E54B86" w14:textId="7AF7C5E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 header value:</w:t>
      </w:r>
    </w:p>
    <w:p w14:paraId="6F8F2EA4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my-secret-token</w:t>
      </w:r>
    </w:p>
    <w:p w14:paraId="62FD370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With:</w:t>
      </w:r>
    </w:p>
    <w:p w14:paraId="2735AFB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{{token}}</w:t>
      </w:r>
    </w:p>
    <w:p w14:paraId="51A39A1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lastRenderedPageBreak/>
        <w:t>Now all requests automatically use the environment.</w:t>
      </w:r>
    </w:p>
    <w:p w14:paraId="0C5C03B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55EE8">
          <v:rect id="_x0000_i1036" style="width:0;height:1.5pt" o:hralign="center" o:hrstd="t" o:hr="t" fillcolor="#a0a0a0" stroked="f"/>
        </w:pict>
      </w:r>
    </w:p>
    <w:p w14:paraId="410700EF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4BBA3EB" w14:textId="76838078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8. Re-run Tests with Environment</w:t>
      </w:r>
    </w:p>
    <w:p w14:paraId="6D8C591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C41D43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To activate the environment:</w:t>
      </w:r>
    </w:p>
    <w:p w14:paraId="44762EBF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top-right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Environment dropdown</w:t>
      </w:r>
    </w:p>
    <w:p w14:paraId="04EC3227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Select Local</w:t>
      </w:r>
    </w:p>
    <w:p w14:paraId="744CB0B2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3D23952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Everything works with dynamic values.</w:t>
      </w:r>
    </w:p>
    <w:p w14:paraId="191DAFA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96B7D5">
          <v:rect id="_x0000_i1037" style="width:0;height:1.5pt" o:hralign="center" o:hrstd="t" o:hr="t" fillcolor="#a0a0a0" stroked="f"/>
        </w:pict>
      </w:r>
    </w:p>
    <w:p w14:paraId="22E8027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9B2770D" w14:textId="2DE46B3D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9. Expected Status Codes</w:t>
      </w:r>
    </w:p>
    <w:p w14:paraId="0E8E0A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tbl>
      <w:tblPr>
        <w:tblW w:w="9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5427"/>
      </w:tblGrid>
      <w:tr w:rsidR="00BE75B5" w:rsidRPr="00BE75B5" w14:paraId="24F5FAB0" w14:textId="77777777" w:rsidTr="00BE75B5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4B2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BE6A0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Expected</w:t>
            </w:r>
          </w:p>
        </w:tc>
      </w:tr>
      <w:tr w:rsidR="00BE75B5" w:rsidRPr="00BE75B5" w14:paraId="432B968E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0B9F06AF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Missing Authorization header</w:t>
            </w:r>
          </w:p>
        </w:tc>
        <w:tc>
          <w:tcPr>
            <w:tcW w:w="0" w:type="auto"/>
            <w:vAlign w:val="center"/>
            <w:hideMark/>
          </w:tcPr>
          <w:p w14:paraId="6ED02BC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279EA47D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A3BA0C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Wrong token</w:t>
            </w:r>
          </w:p>
        </w:tc>
        <w:tc>
          <w:tcPr>
            <w:tcW w:w="0" w:type="auto"/>
            <w:vAlign w:val="center"/>
            <w:hideMark/>
          </w:tcPr>
          <w:p w14:paraId="5C93A7F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6FE94D3A" w14:textId="77777777" w:rsidTr="00BE75B5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C19246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Valid token</w:t>
            </w:r>
          </w:p>
        </w:tc>
        <w:tc>
          <w:tcPr>
            <w:tcW w:w="0" w:type="auto"/>
            <w:vAlign w:val="center"/>
            <w:hideMark/>
          </w:tcPr>
          <w:p w14:paraId="3B9576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Normal JSON response</w:t>
            </w:r>
          </w:p>
        </w:tc>
      </w:tr>
      <w:tr w:rsidR="00BE75B5" w:rsidRPr="00BE75B5" w14:paraId="727E0834" w14:textId="77777777" w:rsidTr="00BE75B5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6444AC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Refund ID not found</w:t>
            </w:r>
          </w:p>
        </w:tc>
        <w:tc>
          <w:tcPr>
            <w:tcW w:w="0" w:type="auto"/>
            <w:vAlign w:val="center"/>
            <w:hideMark/>
          </w:tcPr>
          <w:p w14:paraId="39A10D0A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500 RuntimeException (custom error)</w:t>
            </w:r>
          </w:p>
        </w:tc>
      </w:tr>
    </w:tbl>
    <w:p w14:paraId="7AB97BE2" w14:textId="0C61A638" w:rsidR="009F439D" w:rsidRPr="00BE75B5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BE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0"/>
  </w:num>
  <w:num w:numId="3" w16cid:durableId="865606071">
    <w:abstractNumId w:val="14"/>
  </w:num>
  <w:num w:numId="4" w16cid:durableId="1148980803">
    <w:abstractNumId w:val="8"/>
  </w:num>
  <w:num w:numId="5" w16cid:durableId="1790121325">
    <w:abstractNumId w:val="21"/>
  </w:num>
  <w:num w:numId="6" w16cid:durableId="449083228">
    <w:abstractNumId w:val="11"/>
  </w:num>
  <w:num w:numId="7" w16cid:durableId="1010451074">
    <w:abstractNumId w:val="7"/>
  </w:num>
  <w:num w:numId="8" w16cid:durableId="1392118449">
    <w:abstractNumId w:val="15"/>
  </w:num>
  <w:num w:numId="9" w16cid:durableId="1183784826">
    <w:abstractNumId w:val="3"/>
  </w:num>
  <w:num w:numId="10" w16cid:durableId="583615590">
    <w:abstractNumId w:val="19"/>
  </w:num>
  <w:num w:numId="11" w16cid:durableId="154615236">
    <w:abstractNumId w:val="16"/>
  </w:num>
  <w:num w:numId="12" w16cid:durableId="1467894061">
    <w:abstractNumId w:val="18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90746322">
    <w:abstractNumId w:val="22"/>
  </w:num>
  <w:num w:numId="18" w16cid:durableId="1662611879">
    <w:abstractNumId w:val="17"/>
  </w:num>
  <w:num w:numId="19" w16cid:durableId="388850095">
    <w:abstractNumId w:val="6"/>
  </w:num>
  <w:num w:numId="20" w16cid:durableId="1240141951">
    <w:abstractNumId w:val="10"/>
  </w:num>
  <w:num w:numId="21" w16cid:durableId="1023172665">
    <w:abstractNumId w:val="5"/>
  </w:num>
  <w:num w:numId="22" w16cid:durableId="746266164">
    <w:abstractNumId w:val="12"/>
  </w:num>
  <w:num w:numId="23" w16cid:durableId="1019040321">
    <w:abstractNumId w:val="23"/>
  </w:num>
  <w:num w:numId="24" w16cid:durableId="173049723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60760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3488F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BE75B5"/>
    <w:rsid w:val="00C02352"/>
    <w:rsid w:val="00C06223"/>
    <w:rsid w:val="00C7771D"/>
    <w:rsid w:val="00C91EA6"/>
    <w:rsid w:val="00D07465"/>
    <w:rsid w:val="00D46BF7"/>
    <w:rsid w:val="00D624F6"/>
    <w:rsid w:val="00D64E66"/>
    <w:rsid w:val="00D72983"/>
    <w:rsid w:val="00DA7A76"/>
    <w:rsid w:val="00DC70E0"/>
    <w:rsid w:val="00E307DE"/>
    <w:rsid w:val="00E316FE"/>
    <w:rsid w:val="00E61643"/>
    <w:rsid w:val="00EC762E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2025-11-20T13:48:00Z</cp:lastPrinted>
  <dcterms:created xsi:type="dcterms:W3CDTF">2025-11-20T17:31:00Z</dcterms:created>
  <dcterms:modified xsi:type="dcterms:W3CDTF">2025-11-21T06:51:00Z</dcterms:modified>
</cp:coreProperties>
</file>