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7EB0C508" w:rsidR="00CC1CAA" w:rsidRPr="00CC1CAA" w:rsidRDefault="00326D57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4F6FF7" w:rsidRPr="004F6FF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Availability Set Using Azure Cloud Shell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3A6FA1C8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79E4FCB" w14:textId="078B1C4A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In this lab, </w:t>
      </w:r>
      <w:r>
        <w:rPr>
          <w:rFonts w:ascii="Georgia Pro" w:eastAsia="Georgia Pro" w:hAnsi="Georgia Pro" w:cs="Georgia Pro"/>
          <w:color w:val="000000" w:themeColor="text1"/>
        </w:rPr>
        <w:t>we</w:t>
      </w:r>
      <w:r w:rsidRPr="004F6FF7">
        <w:rPr>
          <w:rFonts w:ascii="Georgia Pro" w:eastAsia="Georgia Pro" w:hAnsi="Georgia Pro" w:cs="Georgia Pro"/>
          <w:color w:val="000000" w:themeColor="text1"/>
        </w:rPr>
        <w:t xml:space="preserve"> will learn how to:</w:t>
      </w:r>
    </w:p>
    <w:p w14:paraId="3F680C4B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Create an Azure Availability Set </w:t>
      </w:r>
    </w:p>
    <w:p w14:paraId="15AC6227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Deploy multiple Ubuntu Virtual Machines </w:t>
      </w:r>
    </w:p>
    <w:p w14:paraId="113E41E5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Place VMs inside the Availability Set </w:t>
      </w:r>
    </w:p>
    <w:p w14:paraId="1C72ABDC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Understand Fault Domains and Update Domains </w:t>
      </w:r>
    </w:p>
    <w:p w14:paraId="7637DD34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Install Apache Web Server </w:t>
      </w:r>
    </w:p>
    <w:p w14:paraId="582DFC44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Test High Availability </w:t>
      </w:r>
    </w:p>
    <w:p w14:paraId="77339797" w14:textId="77777777" w:rsidR="004F6FF7" w:rsidRPr="004F6FF7" w:rsidRDefault="004F6FF7" w:rsidP="004F6FF7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Verify Availability Set configuration </w:t>
      </w:r>
    </w:p>
    <w:p w14:paraId="114B625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558D3B4C">
          <v:rect id="_x0000_i1246" style="width:0;height:1.5pt" o:hralign="center" o:hrstd="t" o:hr="t" fillcolor="#a0a0a0" stroked="f"/>
        </w:pict>
      </w:r>
    </w:p>
    <w:p w14:paraId="1409297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What is an Availability Set?</w:t>
      </w:r>
    </w:p>
    <w:p w14:paraId="3E892727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An Availability Set is an Azure feature that improves VM availability by distributing VMs across:</w:t>
      </w:r>
    </w:p>
    <w:p w14:paraId="2EAFEA58" w14:textId="77777777" w:rsidR="004F6FF7" w:rsidRPr="004F6FF7" w:rsidRDefault="004F6FF7" w:rsidP="004F6FF7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Fault Domains </w:t>
      </w:r>
    </w:p>
    <w:p w14:paraId="2DBE1061" w14:textId="77777777" w:rsidR="004F6FF7" w:rsidRPr="004F6FF7" w:rsidRDefault="004F6FF7" w:rsidP="004F6FF7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Update Domains </w:t>
      </w:r>
    </w:p>
    <w:p w14:paraId="6F872DFB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This protects applications from:</w:t>
      </w:r>
    </w:p>
    <w:p w14:paraId="2FFBE0BC" w14:textId="77777777" w:rsidR="004F6FF7" w:rsidRPr="004F6FF7" w:rsidRDefault="004F6FF7" w:rsidP="004F6FF7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Hardware failures </w:t>
      </w:r>
    </w:p>
    <w:p w14:paraId="6CE94B29" w14:textId="77777777" w:rsidR="004F6FF7" w:rsidRPr="004F6FF7" w:rsidRDefault="004F6FF7" w:rsidP="004F6FF7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Rack failures </w:t>
      </w:r>
    </w:p>
    <w:p w14:paraId="4CF54CF2" w14:textId="77777777" w:rsidR="004F6FF7" w:rsidRPr="004F6FF7" w:rsidRDefault="004F6FF7" w:rsidP="004F6FF7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Planned maintenance </w:t>
      </w:r>
    </w:p>
    <w:p w14:paraId="7995ACDD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2628B3A5">
          <v:rect id="_x0000_i1247" style="width:0;height:1.5pt" o:hralign="center" o:hrstd="t" o:hr="t" fillcolor="#a0a0a0" stroked="f"/>
        </w:pict>
      </w:r>
    </w:p>
    <w:p w14:paraId="7C80B188" w14:textId="77777777" w:rsidR="004F6FF7" w:rsidRDefault="004F6FF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E158907" w14:textId="7EC8E832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Architecture</w:t>
      </w:r>
    </w:p>
    <w:p w14:paraId="1B36BD5E" w14:textId="7C34DE5C" w:rsidR="004F6FF7" w:rsidRPr="004F6FF7" w:rsidRDefault="004F6FF7" w:rsidP="004F6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Availability Set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r w:rsidRPr="004F6FF7">
        <w:rPr>
          <w:rFonts w:ascii="Georgia Pro" w:eastAsia="Georgia Pro" w:hAnsi="Georgia Pro" w:cs="Georgia Pro"/>
          <w:color w:val="000000" w:themeColor="text1"/>
        </w:rPr>
        <w:br/>
        <w:t>|                     |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VM1                VM2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(Web </w:t>
      </w:r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 xml:space="preserve">Server)   </w:t>
      </w:r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 xml:space="preserve">   (</w:t>
      </w:r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>Web Server)</w:t>
      </w:r>
    </w:p>
    <w:p w14:paraId="1E0B8150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2807D0A">
          <v:rect id="_x0000_i1248" style="width:0;height:1.5pt" o:hralign="center" o:hrstd="t" o:hr="t" fillcolor="#a0a0a0" stroked="f"/>
        </w:pict>
      </w:r>
    </w:p>
    <w:p w14:paraId="3A6C9C73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3BABF11" w14:textId="77777777" w:rsidR="004F6FF7" w:rsidRPr="004F6FF7" w:rsidRDefault="004F6FF7" w:rsidP="004F6FF7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5E40E077" w14:textId="77777777" w:rsidR="004F6FF7" w:rsidRPr="004F6FF7" w:rsidRDefault="004F6FF7" w:rsidP="004F6FF7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Azure Cloud Shell (Bash) </w:t>
      </w:r>
    </w:p>
    <w:p w14:paraId="79F027A5" w14:textId="77777777" w:rsidR="004F6FF7" w:rsidRPr="004F6FF7" w:rsidRDefault="004F6FF7" w:rsidP="004F6FF7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Permission to create VMs </w:t>
      </w:r>
    </w:p>
    <w:p w14:paraId="0D2DCCC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6498FAC">
          <v:rect id="_x0000_i1249" style="width:0;height:1.5pt" o:hralign="center" o:hrstd="t" o:hr="t" fillcolor="#a0a0a0" stroked="f"/>
        </w:pict>
      </w:r>
    </w:p>
    <w:p w14:paraId="3116584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Lab Environment</w:t>
      </w:r>
    </w:p>
    <w:tbl>
      <w:tblPr>
        <w:tblW w:w="92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133"/>
      </w:tblGrid>
      <w:tr w:rsidR="004F6FF7" w:rsidRPr="004F6FF7" w14:paraId="25857A64" w14:textId="77777777" w:rsidTr="00726D60">
        <w:trPr>
          <w:trHeight w:val="468"/>
          <w:tblHeader/>
          <w:tblCellSpacing w:w="15" w:type="dxa"/>
        </w:trPr>
        <w:tc>
          <w:tcPr>
            <w:tcW w:w="3100" w:type="dxa"/>
            <w:vAlign w:val="center"/>
            <w:hideMark/>
          </w:tcPr>
          <w:p w14:paraId="41461933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6088" w:type="dxa"/>
            <w:vAlign w:val="center"/>
            <w:hideMark/>
          </w:tcPr>
          <w:p w14:paraId="39419F35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4F6FF7" w:rsidRPr="004F6FF7" w14:paraId="432D5CBE" w14:textId="77777777" w:rsidTr="00726D60">
        <w:trPr>
          <w:trHeight w:val="468"/>
          <w:tblCellSpacing w:w="15" w:type="dxa"/>
        </w:trPr>
        <w:tc>
          <w:tcPr>
            <w:tcW w:w="3100" w:type="dxa"/>
            <w:vAlign w:val="center"/>
            <w:hideMark/>
          </w:tcPr>
          <w:p w14:paraId="0CB50268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6088" w:type="dxa"/>
            <w:vAlign w:val="center"/>
            <w:hideMark/>
          </w:tcPr>
          <w:p w14:paraId="172A0C7A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avset</w:t>
            </w:r>
            <w:proofErr w:type="spellEnd"/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-lab-</w:t>
            </w:r>
            <w:proofErr w:type="spellStart"/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</w:p>
        </w:tc>
      </w:tr>
      <w:tr w:rsidR="004F6FF7" w:rsidRPr="004F6FF7" w14:paraId="5977FFF7" w14:textId="77777777" w:rsidTr="00726D60">
        <w:trPr>
          <w:trHeight w:val="453"/>
          <w:tblCellSpacing w:w="15" w:type="dxa"/>
        </w:trPr>
        <w:tc>
          <w:tcPr>
            <w:tcW w:w="3100" w:type="dxa"/>
            <w:vAlign w:val="center"/>
            <w:hideMark/>
          </w:tcPr>
          <w:p w14:paraId="3E4BB63F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Availability Set</w:t>
            </w:r>
          </w:p>
        </w:tc>
        <w:tc>
          <w:tcPr>
            <w:tcW w:w="6088" w:type="dxa"/>
            <w:vAlign w:val="center"/>
            <w:hideMark/>
          </w:tcPr>
          <w:p w14:paraId="799B64D4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myAvSet</w:t>
            </w:r>
            <w:proofErr w:type="spellEnd"/>
          </w:p>
        </w:tc>
      </w:tr>
      <w:tr w:rsidR="004F6FF7" w:rsidRPr="004F6FF7" w14:paraId="5778B94B" w14:textId="77777777" w:rsidTr="00726D60">
        <w:trPr>
          <w:trHeight w:val="468"/>
          <w:tblCellSpacing w:w="15" w:type="dxa"/>
        </w:trPr>
        <w:tc>
          <w:tcPr>
            <w:tcW w:w="3100" w:type="dxa"/>
            <w:vAlign w:val="center"/>
            <w:hideMark/>
          </w:tcPr>
          <w:p w14:paraId="6BA396BF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VM1</w:t>
            </w:r>
          </w:p>
        </w:tc>
        <w:tc>
          <w:tcPr>
            <w:tcW w:w="6088" w:type="dxa"/>
            <w:vAlign w:val="center"/>
            <w:hideMark/>
          </w:tcPr>
          <w:p w14:paraId="7DDB0C6D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av-vm1</w:t>
            </w:r>
          </w:p>
        </w:tc>
      </w:tr>
      <w:tr w:rsidR="004F6FF7" w:rsidRPr="004F6FF7" w14:paraId="367D9AC6" w14:textId="77777777" w:rsidTr="00726D60">
        <w:trPr>
          <w:trHeight w:val="453"/>
          <w:tblCellSpacing w:w="15" w:type="dxa"/>
        </w:trPr>
        <w:tc>
          <w:tcPr>
            <w:tcW w:w="3100" w:type="dxa"/>
            <w:vAlign w:val="center"/>
            <w:hideMark/>
          </w:tcPr>
          <w:p w14:paraId="4D694A49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VM2</w:t>
            </w:r>
          </w:p>
        </w:tc>
        <w:tc>
          <w:tcPr>
            <w:tcW w:w="6088" w:type="dxa"/>
            <w:vAlign w:val="center"/>
            <w:hideMark/>
          </w:tcPr>
          <w:p w14:paraId="5B53BCC4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av-vm2</w:t>
            </w:r>
          </w:p>
        </w:tc>
      </w:tr>
      <w:tr w:rsidR="004F6FF7" w:rsidRPr="004F6FF7" w14:paraId="5F15479E" w14:textId="77777777" w:rsidTr="00726D60">
        <w:trPr>
          <w:trHeight w:val="468"/>
          <w:tblCellSpacing w:w="15" w:type="dxa"/>
        </w:trPr>
        <w:tc>
          <w:tcPr>
            <w:tcW w:w="3100" w:type="dxa"/>
            <w:vAlign w:val="center"/>
            <w:hideMark/>
          </w:tcPr>
          <w:p w14:paraId="0BA7632B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OS</w:t>
            </w:r>
          </w:p>
        </w:tc>
        <w:tc>
          <w:tcPr>
            <w:tcW w:w="6088" w:type="dxa"/>
            <w:vAlign w:val="center"/>
            <w:hideMark/>
          </w:tcPr>
          <w:p w14:paraId="2F9415CE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Ubuntu 20.04</w:t>
            </w:r>
          </w:p>
        </w:tc>
      </w:tr>
      <w:tr w:rsidR="004F6FF7" w:rsidRPr="004F6FF7" w14:paraId="4A66A31D" w14:textId="77777777" w:rsidTr="00726D60">
        <w:trPr>
          <w:trHeight w:val="453"/>
          <w:tblCellSpacing w:w="15" w:type="dxa"/>
        </w:trPr>
        <w:tc>
          <w:tcPr>
            <w:tcW w:w="3100" w:type="dxa"/>
            <w:vAlign w:val="center"/>
            <w:hideMark/>
          </w:tcPr>
          <w:p w14:paraId="4E6952B0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6088" w:type="dxa"/>
            <w:vAlign w:val="center"/>
            <w:hideMark/>
          </w:tcPr>
          <w:p w14:paraId="3995FF0F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Standard_B1s</w:t>
            </w:r>
          </w:p>
        </w:tc>
      </w:tr>
      <w:tr w:rsidR="004F6FF7" w:rsidRPr="004F6FF7" w14:paraId="621D74EA" w14:textId="77777777" w:rsidTr="00726D60">
        <w:trPr>
          <w:trHeight w:val="468"/>
          <w:tblCellSpacing w:w="15" w:type="dxa"/>
        </w:trPr>
        <w:tc>
          <w:tcPr>
            <w:tcW w:w="3100" w:type="dxa"/>
            <w:vAlign w:val="center"/>
            <w:hideMark/>
          </w:tcPr>
          <w:p w14:paraId="5E8C6002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Disk Type</w:t>
            </w:r>
          </w:p>
        </w:tc>
        <w:tc>
          <w:tcPr>
            <w:tcW w:w="6088" w:type="dxa"/>
            <w:vAlign w:val="center"/>
            <w:hideMark/>
          </w:tcPr>
          <w:p w14:paraId="4A4C09B6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Standard_LRS</w:t>
            </w:r>
            <w:proofErr w:type="spellEnd"/>
          </w:p>
        </w:tc>
      </w:tr>
    </w:tbl>
    <w:p w14:paraId="1F1B2122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F198551">
          <v:rect id="_x0000_i1250" style="width:0;height:1.5pt" o:hralign="center" o:hrstd="t" o:hr="t" fillcolor="#a0a0a0" stroked="f"/>
        </w:pict>
      </w:r>
    </w:p>
    <w:p w14:paraId="6ED2CCF2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280D579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Open:</w:t>
      </w:r>
    </w:p>
    <w:p w14:paraId="22E57F6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https://portal.azure.com</w:t>
      </w:r>
    </w:p>
    <w:p w14:paraId="5954E2C3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Launch Cloud Shell </w:t>
      </w:r>
      <w:r w:rsidRPr="004F6FF7">
        <w:rPr>
          <w:rFonts w:ascii="Times New Roman" w:eastAsia="Georgia Pro" w:hAnsi="Times New Roman" w:cs="Times New Roman"/>
          <w:color w:val="000000" w:themeColor="text1"/>
        </w:rPr>
        <w:t>→</w:t>
      </w:r>
      <w:r w:rsidRPr="004F6FF7">
        <w:rPr>
          <w:rFonts w:ascii="Georgia Pro" w:eastAsia="Georgia Pro" w:hAnsi="Georgia Pro" w:cs="Georgia Pro"/>
          <w:color w:val="000000" w:themeColor="text1"/>
        </w:rPr>
        <w:t xml:space="preserve"> Select Bash.</w:t>
      </w:r>
    </w:p>
    <w:p w14:paraId="288C3EF7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lastRenderedPageBreak/>
        <w:pict w14:anchorId="311C3803">
          <v:rect id="_x0000_i1251" style="width:0;height:1.5pt" o:hralign="center" o:hrstd="t" o:hr="t" fillcolor="#a0a0a0" stroked="f"/>
        </w:pict>
      </w:r>
    </w:p>
    <w:p w14:paraId="2758415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2: Create Variables</w:t>
      </w:r>
    </w:p>
    <w:p w14:paraId="7FCF04CF" w14:textId="7690EA31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RESOURCE_GROUP="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avset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>-lab-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>"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LOCATION="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>"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AVSET_NAME="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myAvSet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>"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VM1="av-vm1"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VM2="av-vm2"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>"</w:t>
      </w:r>
    </w:p>
    <w:p w14:paraId="43F87C79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229D9EC9">
          <v:rect id="_x0000_i1252" style="width:0;height:1.5pt" o:hralign="center" o:hrstd="t" o:hr="t" fillcolor="#a0a0a0" stroked="f"/>
        </w:pict>
      </w:r>
    </w:p>
    <w:p w14:paraId="2ECC10CA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</w:t>
      </w:r>
    </w:p>
    <w:p w14:paraId="65ACDF43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33FDEAED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3E15ABE">
          <v:rect id="_x0000_i1253" style="width:0;height:1.5pt" o:hralign="center" o:hrstd="t" o:hr="t" fillcolor="#a0a0a0" stroked="f"/>
        </w:pict>
      </w:r>
    </w:p>
    <w:p w14:paraId="2F2A5AEB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4: Create Availability Set</w:t>
      </w:r>
    </w:p>
    <w:p w14:paraId="06EEB487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availability-set create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$AVSET_NAME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--platform-fault-domain-count 2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--platform-update-domain-count 2</w:t>
      </w:r>
    </w:p>
    <w:p w14:paraId="0E9059A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4762D6B5">
          <v:rect id="_x0000_i1254" style="width:0;height:1.5pt" o:hralign="center" o:hrstd="t" o:hr="t" fillcolor="#a0a0a0" stroked="f"/>
        </w:pict>
      </w:r>
    </w:p>
    <w:p w14:paraId="52CB9DB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Understanding the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4761"/>
      </w:tblGrid>
      <w:tr w:rsidR="004F6FF7" w:rsidRPr="004F6FF7" w14:paraId="162B1C56" w14:textId="77777777" w:rsidTr="00726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DD3E9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678376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4F6FF7" w:rsidRPr="004F6FF7" w14:paraId="7F8F2902" w14:textId="77777777" w:rsidTr="00726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DA40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platform-fault-domain-count</w:t>
            </w:r>
          </w:p>
        </w:tc>
        <w:tc>
          <w:tcPr>
            <w:tcW w:w="0" w:type="auto"/>
            <w:vAlign w:val="center"/>
            <w:hideMark/>
          </w:tcPr>
          <w:p w14:paraId="62C375E8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Separates VMs across physical hardware</w:t>
            </w:r>
          </w:p>
        </w:tc>
      </w:tr>
      <w:tr w:rsidR="004F6FF7" w:rsidRPr="004F6FF7" w14:paraId="723529B6" w14:textId="77777777" w:rsidTr="00726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28DD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platform-update-domain-count</w:t>
            </w:r>
          </w:p>
        </w:tc>
        <w:tc>
          <w:tcPr>
            <w:tcW w:w="0" w:type="auto"/>
            <w:vAlign w:val="center"/>
            <w:hideMark/>
          </w:tcPr>
          <w:p w14:paraId="569D78EE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Separates VMs during maintenance updates</w:t>
            </w:r>
          </w:p>
        </w:tc>
      </w:tr>
    </w:tbl>
    <w:p w14:paraId="7C8E107E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35D3B39F">
          <v:rect id="_x0000_i1255" style="width:0;height:1.5pt" o:hralign="center" o:hrstd="t" o:hr="t" fillcolor="#a0a0a0" stroked="f"/>
        </w:pict>
      </w:r>
    </w:p>
    <w:p w14:paraId="3CC329D5" w14:textId="77777777" w:rsidR="00726D60" w:rsidRDefault="00726D60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11BA8D5" w14:textId="2CF7E2C3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VM1 in Availability Set</w:t>
      </w:r>
    </w:p>
    <w:p w14:paraId="4D28E558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--name $VM1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--availability-set $AVSET_NAME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--image Canonical:0001-com-ubuntu-server-focal:20_04-lts-gen2:latest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--size Standard_B1s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--storage-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--generate-ssh-keys</w:t>
      </w:r>
    </w:p>
    <w:p w14:paraId="34F34573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59EBABF">
          <v:rect id="_x0000_i1256" style="width:0;height:1.5pt" o:hralign="center" o:hrstd="t" o:hr="t" fillcolor="#a0a0a0" stroked="f"/>
        </w:pict>
      </w:r>
    </w:p>
    <w:p w14:paraId="73BC1681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6: Create VM2 in Availability Set</w:t>
      </w:r>
    </w:p>
    <w:p w14:paraId="11B848E1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--name $VM2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--availability-set $AVSET_NAME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--image Canonical:0001-com-ubuntu-server-focal:20_04-lts-gen2:latest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--size Standard_B1s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--storage-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  --generate-ssh-keys</w:t>
      </w:r>
    </w:p>
    <w:p w14:paraId="65D09682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56EFF04">
          <v:rect id="_x0000_i1257" style="width:0;height:1.5pt" o:hralign="center" o:hrstd="t" o:hr="t" fillcolor="#a0a0a0" stroked="f"/>
        </w:pict>
      </w:r>
    </w:p>
    <w:p w14:paraId="087BF231" w14:textId="77777777" w:rsidR="00726D60" w:rsidRDefault="00726D6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E2AF0F7" w14:textId="251A9968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Open HTTP Port</w:t>
      </w:r>
    </w:p>
    <w:p w14:paraId="206AF140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41B5DC99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--priority 1010</w:t>
      </w:r>
    </w:p>
    <w:p w14:paraId="78DCA3D5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E39F6D3">
          <v:rect id="_x0000_i1258" style="width:0;height:1.5pt" o:hralign="center" o:hrstd="t" o:hr="t" fillcolor="#a0a0a0" stroked="f"/>
        </w:pict>
      </w:r>
    </w:p>
    <w:p w14:paraId="438622CE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VM2</w:t>
      </w:r>
    </w:p>
    <w:p w14:paraId="0BF21F91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--priority 1020</w:t>
      </w:r>
    </w:p>
    <w:p w14:paraId="62B1B246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60BEC33C">
          <v:rect id="_x0000_i1259" style="width:0;height:1.5pt" o:hralign="center" o:hrstd="t" o:hr="t" fillcolor="#a0a0a0" stroked="f"/>
        </w:pict>
      </w:r>
    </w:p>
    <w:p w14:paraId="561114E6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Why Different Priorities?</w:t>
      </w:r>
    </w:p>
    <w:p w14:paraId="685BA3DA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Azure NSG rules cannot have:</w:t>
      </w:r>
    </w:p>
    <w:p w14:paraId="1EA9DC68" w14:textId="77777777" w:rsidR="004F6FF7" w:rsidRPr="004F6FF7" w:rsidRDefault="004F6FF7" w:rsidP="004F6FF7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Same priority </w:t>
      </w:r>
    </w:p>
    <w:p w14:paraId="75793F12" w14:textId="77777777" w:rsidR="004F6FF7" w:rsidRPr="004F6FF7" w:rsidRDefault="004F6FF7" w:rsidP="004F6FF7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Same direction </w:t>
      </w:r>
    </w:p>
    <w:p w14:paraId="477585B5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Hence:</w:t>
      </w:r>
    </w:p>
    <w:p w14:paraId="02974773" w14:textId="77777777" w:rsidR="004F6FF7" w:rsidRPr="004F6FF7" w:rsidRDefault="004F6FF7" w:rsidP="004F6FF7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VM1 </w:t>
      </w:r>
      <w:r w:rsidRPr="004F6FF7">
        <w:rPr>
          <w:rFonts w:ascii="Times New Roman" w:eastAsia="Georgia Pro" w:hAnsi="Times New Roman" w:cs="Times New Roman"/>
          <w:color w:val="000000" w:themeColor="text1"/>
        </w:rPr>
        <w:t>→</w:t>
      </w:r>
      <w:r w:rsidRPr="004F6FF7">
        <w:rPr>
          <w:rFonts w:ascii="Georgia Pro" w:eastAsia="Georgia Pro" w:hAnsi="Georgia Pro" w:cs="Georgia Pro"/>
          <w:color w:val="000000" w:themeColor="text1"/>
        </w:rPr>
        <w:t xml:space="preserve"> 1010 </w:t>
      </w:r>
    </w:p>
    <w:p w14:paraId="009CC054" w14:textId="77777777" w:rsidR="004F6FF7" w:rsidRPr="004F6FF7" w:rsidRDefault="004F6FF7" w:rsidP="004F6FF7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VM2 </w:t>
      </w:r>
      <w:r w:rsidRPr="004F6FF7">
        <w:rPr>
          <w:rFonts w:ascii="Times New Roman" w:eastAsia="Georgia Pro" w:hAnsi="Times New Roman" w:cs="Times New Roman"/>
          <w:color w:val="000000" w:themeColor="text1"/>
        </w:rPr>
        <w:t>→</w:t>
      </w:r>
      <w:r w:rsidRPr="004F6FF7">
        <w:rPr>
          <w:rFonts w:ascii="Georgia Pro" w:eastAsia="Georgia Pro" w:hAnsi="Georgia Pro" w:cs="Georgia Pro"/>
          <w:color w:val="000000" w:themeColor="text1"/>
        </w:rPr>
        <w:t xml:space="preserve"> 1020 </w:t>
      </w:r>
    </w:p>
    <w:p w14:paraId="188AF6D1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154B2AF">
          <v:rect id="_x0000_i1260" style="width:0;height:1.5pt" o:hralign="center" o:hrstd="t" o:hr="t" fillcolor="#a0a0a0" stroked="f"/>
        </w:pict>
      </w:r>
    </w:p>
    <w:p w14:paraId="2494CF9D" w14:textId="77777777" w:rsidR="00726D60" w:rsidRDefault="00726D6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62B5F0D" w14:textId="1606F940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Install Apache on VM1</w:t>
      </w:r>
    </w:p>
    <w:p w14:paraId="68EA461A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VM1&lt;/h1&gt;' |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7E90315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7957ADE6">
          <v:rect id="_x0000_i1261" style="width:0;height:1.5pt" o:hralign="center" o:hrstd="t" o:hr="t" fillcolor="#a0a0a0" stroked="f"/>
        </w:pict>
      </w:r>
    </w:p>
    <w:p w14:paraId="7CC1543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9: Install Apache on VM2</w:t>
      </w:r>
    </w:p>
    <w:p w14:paraId="1FC8564A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VM2&lt;/h1&gt;' |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63A3110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33B757F4">
          <v:rect id="_x0000_i1262" style="width:0;height:1.5pt" o:hralign="center" o:hrstd="t" o:hr="t" fillcolor="#a0a0a0" stroked="f"/>
        </w:pict>
      </w:r>
    </w:p>
    <w:p w14:paraId="513FD868" w14:textId="77777777" w:rsidR="00726D60" w:rsidRDefault="00726D6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1D1F419" w14:textId="70C1AE12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Get Public IP Addresses</w:t>
      </w:r>
    </w:p>
    <w:p w14:paraId="6E8E046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VM1 IP</w:t>
      </w:r>
    </w:p>
    <w:p w14:paraId="594C9CEB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-d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-g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-n $VM1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6B2CD3B0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BB5E7D0">
          <v:rect id="_x0000_i1263" style="width:0;height:1.5pt" o:hralign="center" o:hrstd="t" o:hr="t" fillcolor="#a0a0a0" stroked="f"/>
        </w:pict>
      </w:r>
    </w:p>
    <w:p w14:paraId="31C1EB7E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VM2 IP</w:t>
      </w:r>
    </w:p>
    <w:p w14:paraId="7774119E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-d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-g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-n $VM2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3AD4DA3A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2C8AC492">
          <v:rect id="_x0000_i1264" style="width:0;height:1.5pt" o:hralign="center" o:hrstd="t" o:hr="t" fillcolor="#a0a0a0" stroked="f"/>
        </w:pict>
      </w:r>
    </w:p>
    <w:p w14:paraId="43A543C2" w14:textId="77777777" w:rsidR="00726D60" w:rsidRDefault="00726D6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2C4B86B" w14:textId="195DEEF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Test in Browser</w:t>
      </w:r>
    </w:p>
    <w:p w14:paraId="1FE3901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Open:</w:t>
      </w:r>
    </w:p>
    <w:p w14:paraId="781B135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http://&lt;VM1_PUBLIC_IP&gt;</w:t>
      </w:r>
    </w:p>
    <w:p w14:paraId="41C327F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6E1CDC7" w14:textId="77777777" w:rsid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Welcome from VM1</w:t>
      </w:r>
    </w:p>
    <w:p w14:paraId="513AAD93" w14:textId="691BE10A" w:rsidR="00726D60" w:rsidRPr="004F6FF7" w:rsidRDefault="00726D60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6D952C0C" wp14:editId="05DED98A">
            <wp:extent cx="5943600" cy="3341370"/>
            <wp:effectExtent l="19050" t="19050" r="19050" b="11430"/>
            <wp:docPr id="53063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0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A04653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62A3DCBE">
          <v:rect id="_x0000_i1265" style="width:0;height:1.5pt" o:hralign="center" o:hrstd="t" o:hr="t" fillcolor="#a0a0a0" stroked="f"/>
        </w:pict>
      </w:r>
    </w:p>
    <w:p w14:paraId="52B6C1E2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Open:</w:t>
      </w:r>
    </w:p>
    <w:p w14:paraId="4838CBE0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http://&lt;VM2_PUBLIC_IP&gt;</w:t>
      </w:r>
    </w:p>
    <w:p w14:paraId="45F222D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5309E53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Welcome from VM2</w:t>
      </w:r>
    </w:p>
    <w:p w14:paraId="6536C3C5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43585EB5">
          <v:rect id="_x0000_i1266" style="width:0;height:1.5pt" o:hralign="center" o:hrstd="t" o:hr="t" fillcolor="#a0a0a0" stroked="f"/>
        </w:pict>
      </w:r>
    </w:p>
    <w:p w14:paraId="50AC361B" w14:textId="77777777" w:rsidR="00726D60" w:rsidRDefault="00726D60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A2428E8" w14:textId="77777777" w:rsidR="00726D60" w:rsidRDefault="00726D60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46789E0" w14:textId="77777777" w:rsidR="00726D60" w:rsidRDefault="00726D6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10152E2" w14:textId="514C3A5B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Verify Availability Set</w:t>
      </w:r>
    </w:p>
    <w:p w14:paraId="2AD55450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availability-set show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$AVSET_NAME</w:t>
      </w:r>
    </w:p>
    <w:p w14:paraId="55103AFB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30361EFF">
          <v:rect id="_x0000_i1267" style="width:0;height:1.5pt" o:hralign="center" o:hrstd="t" o:hr="t" fillcolor="#a0a0a0" stroked="f"/>
        </w:pict>
      </w:r>
    </w:p>
    <w:p w14:paraId="6AB3A42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13: Check Fault Domains and Update Domains</w:t>
      </w:r>
    </w:p>
    <w:p w14:paraId="08AE7DF0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--query "[</w:t>
      </w:r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>].{</w:t>
      </w:r>
      <w:proofErr w:type="spellStart"/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>Name:name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>FaultDomain:instanceView.platformFaultDomain</w:t>
      </w:r>
      <w:proofErr w:type="spellEnd"/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>UpdateDomain:instanceView.platformUpdateDomain</w:t>
      </w:r>
      <w:proofErr w:type="spellEnd"/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>}"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-d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29221204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274FDCED">
          <v:rect id="_x0000_i1268" style="width:0;height:1.5pt" o:hralign="center" o:hrstd="t" o:hr="t" fillcolor="#a0a0a0" stroked="f"/>
        </w:pict>
      </w:r>
    </w:p>
    <w:p w14:paraId="1B19F547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Sample Output</w:t>
      </w:r>
    </w:p>
    <w:p w14:paraId="4DE365C1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Name     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FaultDomain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UpdateDomain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>--------  -------------</w:t>
      </w:r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 xml:space="preserve">  ------------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av-vm1    0              0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av-vm2    1              1</w:t>
      </w:r>
    </w:p>
    <w:p w14:paraId="27C38976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3DDB4418">
          <v:rect id="_x0000_i1269" style="width:0;height:1.5pt" o:hralign="center" o:hrstd="t" o:hr="t" fillcolor="#a0a0a0" stroked="f"/>
        </w:pict>
      </w:r>
    </w:p>
    <w:p w14:paraId="137D405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tbl>
      <w:tblPr>
        <w:tblW w:w="92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6333"/>
      </w:tblGrid>
      <w:tr w:rsidR="004F6FF7" w:rsidRPr="004F6FF7" w14:paraId="5974640B" w14:textId="77777777" w:rsidTr="00726D60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B4172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AA9072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Meaning</w:t>
            </w:r>
          </w:p>
        </w:tc>
      </w:tr>
      <w:tr w:rsidR="004F6FF7" w:rsidRPr="004F6FF7" w14:paraId="455AE736" w14:textId="77777777" w:rsidTr="00726D6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12ED2EF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Fault Domain</w:t>
            </w:r>
          </w:p>
        </w:tc>
        <w:tc>
          <w:tcPr>
            <w:tcW w:w="0" w:type="auto"/>
            <w:vAlign w:val="center"/>
            <w:hideMark/>
          </w:tcPr>
          <w:p w14:paraId="5C5F0BF7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Separate physical hardware</w:t>
            </w:r>
          </w:p>
        </w:tc>
      </w:tr>
      <w:tr w:rsidR="004F6FF7" w:rsidRPr="004F6FF7" w14:paraId="25F0173F" w14:textId="77777777" w:rsidTr="00726D6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B64CC59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Update Domain</w:t>
            </w:r>
          </w:p>
        </w:tc>
        <w:tc>
          <w:tcPr>
            <w:tcW w:w="0" w:type="auto"/>
            <w:vAlign w:val="center"/>
            <w:hideMark/>
          </w:tcPr>
          <w:p w14:paraId="750041FA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Separate maintenance reboot group</w:t>
            </w:r>
          </w:p>
        </w:tc>
      </w:tr>
    </w:tbl>
    <w:p w14:paraId="06B89672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This ensures:</w:t>
      </w:r>
    </w:p>
    <w:p w14:paraId="72703C9F" w14:textId="77777777" w:rsidR="004F6FF7" w:rsidRPr="004F6FF7" w:rsidRDefault="004F6FF7" w:rsidP="004F6FF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Both VMs are not restarted together </w:t>
      </w:r>
    </w:p>
    <w:p w14:paraId="56D29C37" w14:textId="77777777" w:rsidR="004F6FF7" w:rsidRPr="004F6FF7" w:rsidRDefault="004F6FF7" w:rsidP="004F6FF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Both VMs are not placed on same rack/server </w:t>
      </w:r>
    </w:p>
    <w:p w14:paraId="68BFDEF1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1FD017F3">
          <v:rect id="_x0000_i1270" style="width:0;height:1.5pt" o:hralign="center" o:hrstd="t" o:hr="t" fillcolor="#a0a0a0" stroked="f"/>
        </w:pict>
      </w:r>
    </w:p>
    <w:p w14:paraId="23D8B226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Testing High Availability</w:t>
      </w:r>
    </w:p>
    <w:p w14:paraId="4B37132D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Stop VM1</w:t>
      </w:r>
    </w:p>
    <w:p w14:paraId="1AE7881B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stop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3F5D36B8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D3386D8">
          <v:rect id="_x0000_i1271" style="width:0;height:1.5pt" o:hralign="center" o:hrstd="t" o:hr="t" fillcolor="#a0a0a0" stroked="f"/>
        </w:pict>
      </w:r>
    </w:p>
    <w:p w14:paraId="7609128C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Verify VM2 Still Works</w:t>
      </w:r>
    </w:p>
    <w:p w14:paraId="55197FAA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Open VM2 public IP again.</w:t>
      </w:r>
    </w:p>
    <w:p w14:paraId="4E4391D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Application should still be available.</w:t>
      </w:r>
    </w:p>
    <w:p w14:paraId="113FEE2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This demonstrates:</w:t>
      </w:r>
    </w:p>
    <w:p w14:paraId="5CA13034" w14:textId="77777777" w:rsidR="004F6FF7" w:rsidRPr="004F6FF7" w:rsidRDefault="004F6FF7" w:rsidP="004F6FF7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Availability </w:t>
      </w:r>
    </w:p>
    <w:p w14:paraId="2EC31E66" w14:textId="77777777" w:rsidR="004F6FF7" w:rsidRPr="004F6FF7" w:rsidRDefault="004F6FF7" w:rsidP="004F6FF7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Fault tolerance </w:t>
      </w:r>
    </w:p>
    <w:p w14:paraId="0E71EAED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CC8BD7A">
          <v:rect id="_x0000_i1272" style="width:0;height:1.5pt" o:hralign="center" o:hrstd="t" o:hr="t" fillcolor="#a0a0a0" stroked="f"/>
        </w:pict>
      </w:r>
    </w:p>
    <w:p w14:paraId="434E3E98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Step 14: Start VM1 Again</w:t>
      </w:r>
    </w:p>
    <w:p w14:paraId="2BC42569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start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1EDBFEF8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C199CDB">
          <v:rect id="_x0000_i1273" style="width:0;height:1.5pt" o:hralign="center" o:hrstd="t" o:hr="t" fillcolor="#a0a0a0" stroked="f"/>
        </w:pict>
      </w:r>
    </w:p>
    <w:p w14:paraId="78D1310E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0C53D270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After completing this lab, you learned:</w:t>
      </w:r>
    </w:p>
    <w:p w14:paraId="06BCB8FB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Azure Availability Set concepts </w:t>
      </w:r>
    </w:p>
    <w:p w14:paraId="111121B2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Fault Domains </w:t>
      </w:r>
    </w:p>
    <w:p w14:paraId="59465918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Update Domains </w:t>
      </w:r>
    </w:p>
    <w:p w14:paraId="7AD4C6BB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High Availability design </w:t>
      </w:r>
    </w:p>
    <w:p w14:paraId="4FD8EC0B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VM deployment using Cloud Shell </w:t>
      </w:r>
    </w:p>
    <w:p w14:paraId="4FE4426E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Apache installation automation </w:t>
      </w:r>
    </w:p>
    <w:p w14:paraId="02D5470A" w14:textId="77777777" w:rsidR="004F6FF7" w:rsidRPr="004F6FF7" w:rsidRDefault="004F6FF7" w:rsidP="004F6FF7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Availability testing </w:t>
      </w:r>
    </w:p>
    <w:p w14:paraId="4B12EC46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lastRenderedPageBreak/>
        <w:pict w14:anchorId="4DA3457D">
          <v:rect id="_x0000_i1274" style="width:0;height:1.5pt" o:hralign="center" o:hrstd="t" o:hr="t" fillcolor="#a0a0a0" stroked="f"/>
        </w:pict>
      </w:r>
    </w:p>
    <w:p w14:paraId="2FFF28A0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Real Industry Use Cases</w:t>
      </w:r>
    </w:p>
    <w:tbl>
      <w:tblPr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6409"/>
      </w:tblGrid>
      <w:tr w:rsidR="004F6FF7" w:rsidRPr="004F6FF7" w14:paraId="157BCA3F" w14:textId="77777777" w:rsidTr="00726D60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661E2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57A5FA2F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Example</w:t>
            </w:r>
          </w:p>
        </w:tc>
      </w:tr>
      <w:tr w:rsidR="004F6FF7" w:rsidRPr="004F6FF7" w14:paraId="7645727B" w14:textId="77777777" w:rsidTr="00726D6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90A9F50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378EA464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Online transaction servers</w:t>
            </w:r>
          </w:p>
        </w:tc>
      </w:tr>
      <w:tr w:rsidR="004F6FF7" w:rsidRPr="004F6FF7" w14:paraId="54048CD1" w14:textId="77777777" w:rsidTr="00726D60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145D6F0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F539193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Patient management systems</w:t>
            </w:r>
          </w:p>
        </w:tc>
      </w:tr>
      <w:tr w:rsidR="004F6FF7" w:rsidRPr="004F6FF7" w14:paraId="6FD47EF5" w14:textId="77777777" w:rsidTr="00726D6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D9B14A7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517425A1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Shopping applications</w:t>
            </w:r>
          </w:p>
        </w:tc>
      </w:tr>
      <w:tr w:rsidR="004F6FF7" w:rsidRPr="004F6FF7" w14:paraId="3F83095E" w14:textId="77777777" w:rsidTr="00726D60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4617654E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Telecom</w:t>
            </w:r>
          </w:p>
        </w:tc>
        <w:tc>
          <w:tcPr>
            <w:tcW w:w="0" w:type="auto"/>
            <w:vAlign w:val="center"/>
            <w:hideMark/>
          </w:tcPr>
          <w:p w14:paraId="0A96352F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Billing systems</w:t>
            </w:r>
          </w:p>
        </w:tc>
      </w:tr>
      <w:tr w:rsidR="004F6FF7" w:rsidRPr="004F6FF7" w14:paraId="58A66BEA" w14:textId="77777777" w:rsidTr="00726D6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210B24F4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43957B42" w14:textId="77777777" w:rsidR="004F6FF7" w:rsidRPr="004F6FF7" w:rsidRDefault="004F6FF7" w:rsidP="004F6FF7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4F6FF7">
              <w:rPr>
                <w:rFonts w:ascii="Georgia Pro" w:eastAsia="Georgia Pro" w:hAnsi="Georgia Pro" w:cs="Georgia Pro"/>
                <w:color w:val="000000" w:themeColor="text1"/>
              </w:rPr>
              <w:t>Citizen portals</w:t>
            </w:r>
          </w:p>
        </w:tc>
      </w:tr>
    </w:tbl>
    <w:p w14:paraId="0386E127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0BADB4A4">
          <v:rect id="_x0000_i1275" style="width:0;height:1.5pt" o:hralign="center" o:hrstd="t" o:hr="t" fillcolor="#a0a0a0" stroked="f"/>
        </w:pict>
      </w:r>
    </w:p>
    <w:p w14:paraId="68785348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Important Notes</w:t>
      </w:r>
    </w:p>
    <w:p w14:paraId="6B1FE13F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>Availability Sets:</w:t>
      </w:r>
    </w:p>
    <w:p w14:paraId="411123E6" w14:textId="77777777" w:rsidR="004F6FF7" w:rsidRPr="004F6FF7" w:rsidRDefault="004F6FF7" w:rsidP="004F6FF7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Protect against hardware failures </w:t>
      </w:r>
    </w:p>
    <w:p w14:paraId="499B0BB1" w14:textId="77777777" w:rsidR="004F6FF7" w:rsidRPr="004F6FF7" w:rsidRDefault="004F6FF7" w:rsidP="004F6FF7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Protect against planned maintenance </w:t>
      </w:r>
    </w:p>
    <w:p w14:paraId="5C1C56AC" w14:textId="77777777" w:rsidR="004F6FF7" w:rsidRPr="004F6FF7" w:rsidRDefault="004F6FF7" w:rsidP="004F6FF7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Do NOT provide auto-scaling </w:t>
      </w:r>
    </w:p>
    <w:p w14:paraId="4635E85D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For modern </w:t>
      </w:r>
      <w:proofErr w:type="gramStart"/>
      <w:r w:rsidRPr="004F6FF7">
        <w:rPr>
          <w:rFonts w:ascii="Georgia Pro" w:eastAsia="Georgia Pro" w:hAnsi="Georgia Pro" w:cs="Georgia Pro"/>
          <w:color w:val="000000" w:themeColor="text1"/>
        </w:rPr>
        <w:t>architectures</w:t>
      </w:r>
      <w:proofErr w:type="gramEnd"/>
      <w:r w:rsidRPr="004F6FF7">
        <w:rPr>
          <w:rFonts w:ascii="Georgia Pro" w:eastAsia="Georgia Pro" w:hAnsi="Georgia Pro" w:cs="Georgia Pro"/>
          <w:color w:val="000000" w:themeColor="text1"/>
        </w:rPr>
        <w:t>, Azure recommends:</w:t>
      </w:r>
    </w:p>
    <w:p w14:paraId="1D20167F" w14:textId="77777777" w:rsidR="004F6FF7" w:rsidRPr="004F6FF7" w:rsidRDefault="004F6FF7" w:rsidP="004F6FF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Availability Zones </w:t>
      </w:r>
    </w:p>
    <w:p w14:paraId="730BD063" w14:textId="77777777" w:rsidR="004F6FF7" w:rsidRPr="004F6FF7" w:rsidRDefault="004F6FF7" w:rsidP="004F6FF7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t xml:space="preserve">Virtual Machine Scale Sets </w:t>
      </w:r>
    </w:p>
    <w:p w14:paraId="27466665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F6FF7">
        <w:rPr>
          <w:rFonts w:ascii="Georgia Pro" w:eastAsia="Georgia Pro" w:hAnsi="Georgia Pro" w:cs="Georgia Pro"/>
          <w:color w:val="000000" w:themeColor="text1"/>
        </w:rPr>
        <w:pict w14:anchorId="21F79E18">
          <v:rect id="_x0000_i1276" style="width:0;height:1.5pt" o:hralign="center" o:hrstd="t" o:hr="t" fillcolor="#a0a0a0" stroked="f"/>
        </w:pict>
      </w:r>
    </w:p>
    <w:p w14:paraId="52D2F10E" w14:textId="77777777" w:rsidR="004F6FF7" w:rsidRPr="004F6FF7" w:rsidRDefault="004F6FF7" w:rsidP="004F6FF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F6FF7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0176810E" w14:textId="77777777" w:rsidR="004F6FF7" w:rsidRPr="004F6FF7" w:rsidRDefault="004F6FF7" w:rsidP="00726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F6FF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F6FF7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4F6FF7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7B521A88" w14:textId="77777777" w:rsidR="00BB1045" w:rsidRPr="004F6FF7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BB1045" w:rsidRPr="004F6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2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9"/>
  </w:num>
  <w:num w:numId="5" w16cid:durableId="1421677583">
    <w:abstractNumId w:val="4"/>
  </w:num>
  <w:num w:numId="6" w16cid:durableId="1989507173">
    <w:abstractNumId w:val="11"/>
  </w:num>
  <w:num w:numId="7" w16cid:durableId="1762408368">
    <w:abstractNumId w:val="0"/>
  </w:num>
  <w:num w:numId="8" w16cid:durableId="1453861389">
    <w:abstractNumId w:val="6"/>
  </w:num>
  <w:num w:numId="9" w16cid:durableId="1310859946">
    <w:abstractNumId w:val="5"/>
  </w:num>
  <w:num w:numId="10" w16cid:durableId="825972352">
    <w:abstractNumId w:val="1"/>
  </w:num>
  <w:num w:numId="11" w16cid:durableId="2106656241">
    <w:abstractNumId w:val="8"/>
  </w:num>
  <w:num w:numId="12" w16cid:durableId="219941619">
    <w:abstractNumId w:val="7"/>
  </w:num>
  <w:num w:numId="13" w16cid:durableId="440641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2026-05-08T07:45:00Z</dcterms:created>
  <dcterms:modified xsi:type="dcterms:W3CDTF">2026-05-08T07:52:00Z</dcterms:modified>
</cp:coreProperties>
</file>