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B603D" w14:textId="39E6F4E3" w:rsidR="009926D7" w:rsidRDefault="00326D5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1C2B75" w:rsidRPr="001C2B75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Deploy Multi-Container Microservices Application on AKS with Horizontal Pod </w:t>
      </w:r>
      <w:proofErr w:type="spellStart"/>
      <w:r w:rsidR="001C2B75" w:rsidRPr="001C2B75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Autoscaler</w:t>
      </w:r>
      <w:proofErr w:type="spellEnd"/>
      <w:r w:rsidR="001C2B75" w:rsidRPr="001C2B75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(HPA)</w:t>
      </w:r>
    </w:p>
    <w:p w14:paraId="7ACAFF0A" w14:textId="77777777" w:rsidR="00391078" w:rsidRPr="009926D7" w:rsidRDefault="00391078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</w:p>
    <w:p w14:paraId="2B261856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6F805EAD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In this lab, you will:</w:t>
      </w:r>
    </w:p>
    <w:p w14:paraId="2ABCFEF9" w14:textId="77777777" w:rsidR="001C2B75" w:rsidRPr="001C2B75" w:rsidRDefault="001C2B75" w:rsidP="001C2B75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Create an AKS cluster </w:t>
      </w:r>
    </w:p>
    <w:p w14:paraId="2F8E4E21" w14:textId="77777777" w:rsidR="001C2B75" w:rsidRPr="001C2B75" w:rsidRDefault="001C2B75" w:rsidP="001C2B75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Deploy frontend and backend microservices </w:t>
      </w:r>
    </w:p>
    <w:p w14:paraId="01582042" w14:textId="77777777" w:rsidR="001C2B75" w:rsidRPr="001C2B75" w:rsidRDefault="001C2B75" w:rsidP="001C2B75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Expose applications using Kubernetes Services </w:t>
      </w:r>
    </w:p>
    <w:p w14:paraId="2CDA3668" w14:textId="77777777" w:rsidR="001C2B75" w:rsidRPr="001C2B75" w:rsidRDefault="001C2B75" w:rsidP="001C2B75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Configure Horizontal Pod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Autoscaler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(HPA) </w:t>
      </w:r>
    </w:p>
    <w:p w14:paraId="4A65F0A0" w14:textId="77777777" w:rsidR="001C2B75" w:rsidRPr="001C2B75" w:rsidRDefault="001C2B75" w:rsidP="001C2B75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Generate load and observe autoscaling </w:t>
      </w:r>
    </w:p>
    <w:p w14:paraId="43CCFBFC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using Microsoft Azure Kubernetes Service (AKS).</w:t>
      </w:r>
    </w:p>
    <w:p w14:paraId="29EBCA37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1874AA9A">
          <v:rect id="_x0000_i1516" style="width:0;height:1.5pt" o:hralign="center" o:hrstd="t" o:hr="t" fillcolor="#a0a0a0" stroked="f"/>
        </w:pict>
      </w:r>
    </w:p>
    <w:p w14:paraId="55B96763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44C01EC6" w14:textId="2CC88E81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 xml:space="preserve">                      </w:t>
      </w:r>
      <w:r w:rsidRPr="001C2B75">
        <w:rPr>
          <w:rFonts w:ascii="Georgia Pro" w:eastAsia="Georgia Pro" w:hAnsi="Georgia Pro" w:cs="Georgia Pro"/>
          <w:color w:val="000000" w:themeColor="text1"/>
        </w:rPr>
        <w:t>Internet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                    |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           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LoadBalancer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Service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                    |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             Frontend Pods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                    |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             Backend API Pods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                    |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                 AKS Cluster</w:t>
      </w:r>
    </w:p>
    <w:p w14:paraId="19697BA8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4EC19F73">
          <v:rect id="_x0000_i1517" style="width:0;height:1.5pt" o:hralign="center" o:hrstd="t" o:hr="t" fillcolor="#a0a0a0" stroked="f"/>
        </w:pict>
      </w:r>
    </w:p>
    <w:p w14:paraId="7EB99AD1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Concepts Covered</w:t>
      </w:r>
    </w:p>
    <w:p w14:paraId="31754C5F" w14:textId="77777777" w:rsidR="001C2B75" w:rsidRPr="001C2B75" w:rsidRDefault="001C2B75" w:rsidP="001C2B75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AKS </w:t>
      </w:r>
    </w:p>
    <w:p w14:paraId="7BFFA982" w14:textId="77777777" w:rsidR="001C2B75" w:rsidRPr="001C2B75" w:rsidRDefault="001C2B75" w:rsidP="001C2B75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Kubernetes Deployments </w:t>
      </w:r>
    </w:p>
    <w:p w14:paraId="1A16C7A1" w14:textId="77777777" w:rsidR="001C2B75" w:rsidRPr="001C2B75" w:rsidRDefault="001C2B75" w:rsidP="001C2B75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Kubernetes Services </w:t>
      </w:r>
    </w:p>
    <w:p w14:paraId="76F53870" w14:textId="77777777" w:rsidR="001C2B75" w:rsidRPr="001C2B75" w:rsidRDefault="001C2B75" w:rsidP="001C2B75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lastRenderedPageBreak/>
        <w:t xml:space="preserve">Microservices Architecture </w:t>
      </w:r>
    </w:p>
    <w:p w14:paraId="38830F6F" w14:textId="77777777" w:rsidR="001C2B75" w:rsidRPr="001C2B75" w:rsidRDefault="001C2B75" w:rsidP="001C2B75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Horizontal Pod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Autoscaler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</w:t>
      </w:r>
    </w:p>
    <w:p w14:paraId="16F3DAC9" w14:textId="77777777" w:rsidR="001C2B75" w:rsidRPr="001C2B75" w:rsidRDefault="001C2B75" w:rsidP="001C2B75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CPU-based autoscaling </w:t>
      </w:r>
    </w:p>
    <w:p w14:paraId="241D131C" w14:textId="77777777" w:rsidR="001C2B75" w:rsidRPr="001C2B75" w:rsidRDefault="001C2B75" w:rsidP="001C2B75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Load testing </w:t>
      </w:r>
    </w:p>
    <w:p w14:paraId="0A72D498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750EDFE2">
          <v:rect id="_x0000_i1518" style="width:0;height:1.5pt" o:hralign="center" o:hrstd="t" o:hr="t" fillcolor="#a0a0a0" stroked="f"/>
        </w:pict>
      </w:r>
    </w:p>
    <w:p w14:paraId="72528044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620FA19E" w14:textId="77777777" w:rsidR="001C2B75" w:rsidRPr="001C2B75" w:rsidRDefault="001C2B75" w:rsidP="001C2B75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Azure Subscription </w:t>
      </w:r>
    </w:p>
    <w:p w14:paraId="0CB8206A" w14:textId="77777777" w:rsidR="001C2B75" w:rsidRPr="001C2B75" w:rsidRDefault="001C2B75" w:rsidP="001C2B75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Azure Cloud Shell access </w:t>
      </w:r>
    </w:p>
    <w:p w14:paraId="0EC03935" w14:textId="77777777" w:rsidR="001C2B75" w:rsidRPr="001C2B75" w:rsidRDefault="001C2B75" w:rsidP="001C2B75">
      <w:pPr>
        <w:numPr>
          <w:ilvl w:val="0"/>
          <w:numId w:val="26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installed automatically through AKS </w:t>
      </w:r>
    </w:p>
    <w:p w14:paraId="7F5F70A7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56AFCA86">
          <v:rect id="_x0000_i1519" style="width:0;height:1.5pt" o:hralign="center" o:hrstd="t" o:hr="t" fillcolor="#a0a0a0" stroked="f"/>
        </w:pict>
      </w:r>
    </w:p>
    <w:p w14:paraId="0B71C509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Lab Configuration</w:t>
      </w:r>
    </w:p>
    <w:tbl>
      <w:tblPr>
        <w:tblW w:w="904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6"/>
        <w:gridCol w:w="4436"/>
      </w:tblGrid>
      <w:tr w:rsidR="001C2B75" w:rsidRPr="001C2B75" w14:paraId="03683C48" w14:textId="77777777" w:rsidTr="001C2B75">
        <w:trPr>
          <w:trHeight w:val="45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A0A23E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1C2B75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7B7CF24C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1C2B75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Value</w:t>
            </w:r>
          </w:p>
        </w:tc>
      </w:tr>
      <w:tr w:rsidR="001C2B75" w:rsidRPr="001C2B75" w14:paraId="30F65B1B" w14:textId="77777777" w:rsidTr="001C2B75">
        <w:trPr>
          <w:trHeight w:val="452"/>
          <w:tblCellSpacing w:w="15" w:type="dxa"/>
        </w:trPr>
        <w:tc>
          <w:tcPr>
            <w:tcW w:w="0" w:type="auto"/>
            <w:vAlign w:val="center"/>
            <w:hideMark/>
          </w:tcPr>
          <w:p w14:paraId="50DD5492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Resource Group</w:t>
            </w:r>
          </w:p>
        </w:tc>
        <w:tc>
          <w:tcPr>
            <w:tcW w:w="0" w:type="auto"/>
            <w:vAlign w:val="center"/>
            <w:hideMark/>
          </w:tcPr>
          <w:p w14:paraId="56024AA4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rg-aks-hpa</w:t>
            </w:r>
            <w:proofErr w:type="spellEnd"/>
          </w:p>
        </w:tc>
      </w:tr>
      <w:tr w:rsidR="001C2B75" w:rsidRPr="001C2B75" w14:paraId="34BA4066" w14:textId="77777777" w:rsidTr="001C2B75">
        <w:trPr>
          <w:trHeight w:val="437"/>
          <w:tblCellSpacing w:w="15" w:type="dxa"/>
        </w:trPr>
        <w:tc>
          <w:tcPr>
            <w:tcW w:w="0" w:type="auto"/>
            <w:vAlign w:val="center"/>
            <w:hideMark/>
          </w:tcPr>
          <w:p w14:paraId="7611F95D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AKS Cluster</w:t>
            </w:r>
          </w:p>
        </w:tc>
        <w:tc>
          <w:tcPr>
            <w:tcW w:w="0" w:type="auto"/>
            <w:vAlign w:val="center"/>
            <w:hideMark/>
          </w:tcPr>
          <w:p w14:paraId="2A986DD5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aks</w:t>
            </w:r>
            <w:proofErr w:type="spellEnd"/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-</w:t>
            </w:r>
            <w:proofErr w:type="spellStart"/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hpa</w:t>
            </w:r>
            <w:proofErr w:type="spellEnd"/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-cluster</w:t>
            </w:r>
          </w:p>
        </w:tc>
      </w:tr>
      <w:tr w:rsidR="001C2B75" w:rsidRPr="001C2B75" w14:paraId="1EF021FF" w14:textId="77777777" w:rsidTr="001C2B75">
        <w:trPr>
          <w:trHeight w:val="452"/>
          <w:tblCellSpacing w:w="15" w:type="dxa"/>
        </w:trPr>
        <w:tc>
          <w:tcPr>
            <w:tcW w:w="0" w:type="auto"/>
            <w:vAlign w:val="center"/>
            <w:hideMark/>
          </w:tcPr>
          <w:p w14:paraId="68454F7C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Node Count</w:t>
            </w:r>
          </w:p>
        </w:tc>
        <w:tc>
          <w:tcPr>
            <w:tcW w:w="0" w:type="auto"/>
            <w:vAlign w:val="center"/>
            <w:hideMark/>
          </w:tcPr>
          <w:p w14:paraId="46073E5C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1</w:t>
            </w:r>
          </w:p>
        </w:tc>
      </w:tr>
      <w:tr w:rsidR="001C2B75" w:rsidRPr="001C2B75" w14:paraId="7768FE3D" w14:textId="77777777" w:rsidTr="001C2B75">
        <w:trPr>
          <w:trHeight w:val="437"/>
          <w:tblCellSpacing w:w="15" w:type="dxa"/>
        </w:trPr>
        <w:tc>
          <w:tcPr>
            <w:tcW w:w="0" w:type="auto"/>
            <w:vAlign w:val="center"/>
            <w:hideMark/>
          </w:tcPr>
          <w:p w14:paraId="7D54ED8E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VM Size</w:t>
            </w:r>
          </w:p>
        </w:tc>
        <w:tc>
          <w:tcPr>
            <w:tcW w:w="0" w:type="auto"/>
            <w:vAlign w:val="center"/>
            <w:hideMark/>
          </w:tcPr>
          <w:p w14:paraId="3E2A4A16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Standard_B2s</w:t>
            </w:r>
          </w:p>
        </w:tc>
      </w:tr>
      <w:tr w:rsidR="001C2B75" w:rsidRPr="001C2B75" w14:paraId="03C5708D" w14:textId="77777777" w:rsidTr="001C2B75">
        <w:trPr>
          <w:trHeight w:val="452"/>
          <w:tblCellSpacing w:w="15" w:type="dxa"/>
        </w:trPr>
        <w:tc>
          <w:tcPr>
            <w:tcW w:w="0" w:type="auto"/>
            <w:vAlign w:val="center"/>
            <w:hideMark/>
          </w:tcPr>
          <w:p w14:paraId="11EE589C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Node Pool</w:t>
            </w:r>
          </w:p>
        </w:tc>
        <w:tc>
          <w:tcPr>
            <w:tcW w:w="0" w:type="auto"/>
            <w:vAlign w:val="center"/>
            <w:hideMark/>
          </w:tcPr>
          <w:p w14:paraId="7FCA0241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agentpool</w:t>
            </w:r>
            <w:proofErr w:type="spellEnd"/>
          </w:p>
        </w:tc>
      </w:tr>
      <w:tr w:rsidR="001C2B75" w:rsidRPr="001C2B75" w14:paraId="58894ACB" w14:textId="77777777" w:rsidTr="001C2B75">
        <w:trPr>
          <w:trHeight w:val="452"/>
          <w:tblCellSpacing w:w="15" w:type="dxa"/>
        </w:trPr>
        <w:tc>
          <w:tcPr>
            <w:tcW w:w="0" w:type="auto"/>
            <w:vAlign w:val="center"/>
            <w:hideMark/>
          </w:tcPr>
          <w:p w14:paraId="487B8B4B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469B8D52" w14:textId="77777777" w:rsidR="001C2B75" w:rsidRPr="001C2B75" w:rsidRDefault="001C2B75" w:rsidP="001C2B75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1C2B75">
              <w:rPr>
                <w:rFonts w:ascii="Georgia Pro" w:eastAsia="Georgia Pro" w:hAnsi="Georgia Pro" w:cs="Georgia Pro"/>
                <w:color w:val="000000" w:themeColor="text1"/>
              </w:rPr>
              <w:t>centralindia</w:t>
            </w:r>
            <w:proofErr w:type="spellEnd"/>
          </w:p>
        </w:tc>
      </w:tr>
    </w:tbl>
    <w:p w14:paraId="26073CF1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30F96666">
          <v:rect id="_x0000_i1520" style="width:0;height:1.5pt" o:hralign="center" o:hrstd="t" o:hr="t" fillcolor="#a0a0a0" stroked="f"/>
        </w:pict>
      </w:r>
    </w:p>
    <w:p w14:paraId="7EB9B24D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1: Open Azure Cloud Shell</w:t>
      </w:r>
    </w:p>
    <w:p w14:paraId="34FA427D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Open:</w:t>
      </w:r>
    </w:p>
    <w:p w14:paraId="7FD57B77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tgtFrame="_blank" w:history="1">
        <w:r w:rsidRPr="001C2B75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3BEE7E11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Launch:</w:t>
      </w:r>
    </w:p>
    <w:p w14:paraId="47671323" w14:textId="77777777" w:rsidR="001C2B75" w:rsidRPr="001C2B75" w:rsidRDefault="001C2B75" w:rsidP="001C2B75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Cloud Shell </w:t>
      </w:r>
    </w:p>
    <w:p w14:paraId="5856120F" w14:textId="77777777" w:rsidR="001C2B75" w:rsidRPr="001C2B75" w:rsidRDefault="001C2B75" w:rsidP="001C2B75">
      <w:pPr>
        <w:numPr>
          <w:ilvl w:val="0"/>
          <w:numId w:val="27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Bash </w:t>
      </w:r>
    </w:p>
    <w:p w14:paraId="78FFBC50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6ADA2A39">
          <v:rect id="_x0000_i1521" style="width:0;height:1.5pt" o:hralign="center" o:hrstd="t" o:hr="t" fillcolor="#a0a0a0" stroked="f"/>
        </w:pict>
      </w:r>
    </w:p>
    <w:p w14:paraId="05E8345D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2: Create Resource Group</w:t>
      </w:r>
    </w:p>
    <w:p w14:paraId="382D8B75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rg-aks-hpa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--location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centralindia</w:t>
      </w:r>
      <w:proofErr w:type="spellEnd"/>
    </w:p>
    <w:p w14:paraId="464BDFC5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4E92BE5F">
          <v:rect id="_x0000_i1522" style="width:0;height:1.5pt" o:hralign="center" o:hrstd="t" o:hr="t" fillcolor="#a0a0a0" stroked="f"/>
        </w:pict>
      </w:r>
    </w:p>
    <w:p w14:paraId="67D4615B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3: Create AKS Cluster</w:t>
      </w:r>
    </w:p>
    <w:p w14:paraId="59A7C343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This command follows the lab subscription policy restrictions.</w:t>
      </w:r>
    </w:p>
    <w:p w14:paraId="13FACE10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rg-aks-hpa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hpa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>-cluster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--node-count 1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--node-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>-size Standard_B2s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nodepool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agentpool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--generate-ssh-keys</w:t>
      </w:r>
    </w:p>
    <w:p w14:paraId="7B769079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7C004CC" w14:textId="2137F9CA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Wait 5–10 minutes.</w:t>
      </w:r>
    </w:p>
    <w:p w14:paraId="3C84B670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6E9E317A">
          <v:rect id="_x0000_i1523" style="width:0;height:1.5pt" o:hralign="center" o:hrstd="t" o:hr="t" fillcolor="#a0a0a0" stroked="f"/>
        </w:pict>
      </w:r>
    </w:p>
    <w:p w14:paraId="4A57C698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4: Connect to AKS Cluster</w:t>
      </w:r>
    </w:p>
    <w:p w14:paraId="246AA23E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get-credentials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rg-aks-hpa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hpa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>-cluster</w:t>
      </w:r>
    </w:p>
    <w:p w14:paraId="29DEE304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45DD15E6">
          <v:rect id="_x0000_i1524" style="width:0;height:1.5pt" o:hralign="center" o:hrstd="t" o:hr="t" fillcolor="#a0a0a0" stroked="f"/>
        </w:pict>
      </w:r>
    </w:p>
    <w:p w14:paraId="66B7D6A9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5: Verify Cluster</w:t>
      </w:r>
    </w:p>
    <w:p w14:paraId="35B2F2CD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get nodes</w:t>
      </w:r>
    </w:p>
    <w:p w14:paraId="7B235417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D198169" w14:textId="0E9166D9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Expected:</w:t>
      </w:r>
    </w:p>
    <w:p w14:paraId="468651F1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STATUS = Ready</w:t>
      </w:r>
    </w:p>
    <w:p w14:paraId="2A025841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lastRenderedPageBreak/>
        <w:pict w14:anchorId="4D9DE6B4">
          <v:rect id="_x0000_i1525" style="width:0;height:1.5pt" o:hralign="center" o:hrstd="t" o:hr="t" fillcolor="#a0a0a0" stroked="f"/>
        </w:pict>
      </w:r>
    </w:p>
    <w:p w14:paraId="370076F4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6: Deploy Backend API Microservice</w:t>
      </w:r>
    </w:p>
    <w:p w14:paraId="27E0311B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Create backend deployment:</w:t>
      </w:r>
    </w:p>
    <w:p w14:paraId="5EC890B4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create deployment backend-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api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--image=mcr.microsoft.com/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azuredocs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>/aks-</w:t>
      </w:r>
      <w:proofErr w:type="gramStart"/>
      <w:r w:rsidRPr="001C2B75">
        <w:rPr>
          <w:rFonts w:ascii="Georgia Pro" w:eastAsia="Georgia Pro" w:hAnsi="Georgia Pro" w:cs="Georgia Pro"/>
          <w:color w:val="000000" w:themeColor="text1"/>
        </w:rPr>
        <w:t>helloworld:v</w:t>
      </w:r>
      <w:proofErr w:type="gramEnd"/>
      <w:r w:rsidRPr="001C2B75">
        <w:rPr>
          <w:rFonts w:ascii="Georgia Pro" w:eastAsia="Georgia Pro" w:hAnsi="Georgia Pro" w:cs="Georgia Pro"/>
          <w:color w:val="000000" w:themeColor="text1"/>
        </w:rPr>
        <w:t>1</w:t>
      </w:r>
    </w:p>
    <w:p w14:paraId="4F64368F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3DA8728A">
          <v:rect id="_x0000_i1526" style="width:0;height:1.5pt" o:hralign="center" o:hrstd="t" o:hr="t" fillcolor="#a0a0a0" stroked="f"/>
        </w:pict>
      </w:r>
    </w:p>
    <w:p w14:paraId="528DFEBD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7: Expose Backend API</w:t>
      </w:r>
    </w:p>
    <w:p w14:paraId="2C727CFE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expose deployment backend-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api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--port=80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--type=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ClusterIP</w:t>
      </w:r>
      <w:proofErr w:type="spellEnd"/>
    </w:p>
    <w:p w14:paraId="3F31D811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023EE83C">
          <v:rect id="_x0000_i1527" style="width:0;height:1.5pt" o:hralign="center" o:hrstd="t" o:hr="t" fillcolor="#a0a0a0" stroked="f"/>
        </w:pict>
      </w:r>
    </w:p>
    <w:p w14:paraId="763ADC10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8: Verify Backend Deployment</w:t>
      </w:r>
    </w:p>
    <w:p w14:paraId="4B19547D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get deployments</w:t>
      </w:r>
    </w:p>
    <w:p w14:paraId="25CB10DC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425FFFF1">
          <v:rect id="_x0000_i1528" style="width:0;height:1.5pt" o:hralign="center" o:hrstd="t" o:hr="t" fillcolor="#a0a0a0" stroked="f"/>
        </w:pict>
      </w:r>
    </w:p>
    <w:p w14:paraId="7A528C67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9: Verify Backend Service</w:t>
      </w:r>
    </w:p>
    <w:p w14:paraId="4BE14C5F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get svc</w:t>
      </w:r>
    </w:p>
    <w:p w14:paraId="51FC2FEF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D3BA338" w14:textId="155DFE94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You should see:</w:t>
      </w:r>
    </w:p>
    <w:p w14:paraId="13F1527E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backend-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api</w:t>
      </w:r>
      <w:proofErr w:type="spellEnd"/>
    </w:p>
    <w:p w14:paraId="2BF679A0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77EA9897">
          <v:rect id="_x0000_i1529" style="width:0;height:1.5pt" o:hralign="center" o:hrstd="t" o:hr="t" fillcolor="#a0a0a0" stroked="f"/>
        </w:pict>
      </w:r>
    </w:p>
    <w:p w14:paraId="29A4BE67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10: Deploy Frontend Microservice</w:t>
      </w:r>
    </w:p>
    <w:p w14:paraId="30292FA3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create deployment frontend-app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--image=nginx</w:t>
      </w:r>
    </w:p>
    <w:p w14:paraId="37155F3A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7DECDA1A">
          <v:rect id="_x0000_i1530" style="width:0;height:1.5pt" o:hralign="center" o:hrstd="t" o:hr="t" fillcolor="#a0a0a0" stroked="f"/>
        </w:pict>
      </w:r>
    </w:p>
    <w:p w14:paraId="52F21DDF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A9BE11E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DF24F38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9F2F3D6" w14:textId="2918228D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Step 11: Expose Frontend using </w:t>
      </w:r>
      <w:proofErr w:type="spellStart"/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LoadBalancer</w:t>
      </w:r>
      <w:proofErr w:type="spellEnd"/>
    </w:p>
    <w:p w14:paraId="08812253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expose deployment frontend-app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--port=80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--type=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LoadBalancer</w:t>
      </w:r>
      <w:proofErr w:type="spellEnd"/>
    </w:p>
    <w:p w14:paraId="5D0E8BDD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02782464">
          <v:rect id="_x0000_i1531" style="width:0;height:1.5pt" o:hralign="center" o:hrstd="t" o:hr="t" fillcolor="#a0a0a0" stroked="f"/>
        </w:pict>
      </w:r>
    </w:p>
    <w:p w14:paraId="12188297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12: Verify Frontend Pods</w:t>
      </w:r>
    </w:p>
    <w:p w14:paraId="5156A482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get pods</w:t>
      </w:r>
    </w:p>
    <w:p w14:paraId="03F1FE46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5618B711">
          <v:rect id="_x0000_i1532" style="width:0;height:1.5pt" o:hralign="center" o:hrstd="t" o:hr="t" fillcolor="#a0a0a0" stroked="f"/>
        </w:pict>
      </w:r>
    </w:p>
    <w:p w14:paraId="75B47E3F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13: Get External IP</w:t>
      </w:r>
    </w:p>
    <w:p w14:paraId="285C2748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get svc</w:t>
      </w:r>
    </w:p>
    <w:p w14:paraId="6F61E2F6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25BBA50" w14:textId="73D5E292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Wait until:</w:t>
      </w:r>
    </w:p>
    <w:p w14:paraId="44078201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EXTERNAL-IP</w:t>
      </w:r>
    </w:p>
    <w:p w14:paraId="6F132C6A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appears.</w:t>
      </w:r>
    </w:p>
    <w:p w14:paraId="4D9BC65C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0D33DD80">
          <v:rect id="_x0000_i1533" style="width:0;height:1.5pt" o:hralign="center" o:hrstd="t" o:hr="t" fillcolor="#a0a0a0" stroked="f"/>
        </w:pict>
      </w:r>
    </w:p>
    <w:p w14:paraId="6C1587F8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14: Access Frontend Application</w:t>
      </w:r>
    </w:p>
    <w:p w14:paraId="110E190D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64E3C72F" w14:textId="6986804E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6" w:history="1">
        <w:r w:rsidRPr="00FE4E75">
          <w:rPr>
            <w:rStyle w:val="Hyperlink"/>
            <w:rFonts w:ascii="Georgia Pro" w:eastAsia="Georgia Pro" w:hAnsi="Georgia Pro" w:cs="Georgia Pro"/>
          </w:rPr>
          <w:t>http://EXTERNAL</w:t>
        </w:r>
      </w:hyperlink>
      <w:r w:rsidRPr="001C2B75">
        <w:rPr>
          <w:rFonts w:ascii="Georgia Pro" w:eastAsia="Georgia Pro" w:hAnsi="Georgia Pro" w:cs="Georgia Pro"/>
          <w:color w:val="000000" w:themeColor="text1"/>
        </w:rPr>
        <w:t>_IP</w:t>
      </w:r>
    </w:p>
    <w:p w14:paraId="386671ED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15D5083" w14:textId="194CF52D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NGINX welcome page should appear.</w:t>
      </w:r>
    </w:p>
    <w:p w14:paraId="43E65D6C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19C52535">
          <v:rect id="_x0000_i1534" style="width:0;height:1.5pt" o:hralign="center" o:hrstd="t" o:hr="t" fillcolor="#a0a0a0" stroked="f"/>
        </w:pict>
      </w:r>
    </w:p>
    <w:p w14:paraId="779ADC09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15: Install Metrics Server</w:t>
      </w:r>
    </w:p>
    <w:p w14:paraId="0AF84361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HPA requires metrics server.</w:t>
      </w:r>
    </w:p>
    <w:p w14:paraId="713D8852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apply -f https://github.com/kubernetes-sigs/metrics-server/releases/latest/download/components.yaml</w:t>
      </w:r>
    </w:p>
    <w:p w14:paraId="60A3B8CF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3B313473">
          <v:rect id="_x0000_i1535" style="width:0;height:1.5pt" o:hralign="center" o:hrstd="t" o:hr="t" fillcolor="#a0a0a0" stroked="f"/>
        </w:pict>
      </w:r>
    </w:p>
    <w:p w14:paraId="2B60404A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3F5C355" w14:textId="0E5D465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16: Verify Metrics Server</w:t>
      </w:r>
    </w:p>
    <w:p w14:paraId="06533719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get deployment metrics-server -n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>-system</w:t>
      </w:r>
    </w:p>
    <w:p w14:paraId="41757BCB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69B60394">
          <v:rect id="_x0000_i1536" style="width:0;height:1.5pt" o:hralign="center" o:hrstd="t" o:hr="t" fillcolor="#a0a0a0" stroked="f"/>
        </w:pict>
      </w:r>
    </w:p>
    <w:p w14:paraId="531B000C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17: Verify Node Metrics</w:t>
      </w:r>
    </w:p>
    <w:p w14:paraId="4DDDBC60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top nodes</w:t>
      </w:r>
    </w:p>
    <w:p w14:paraId="59A6F06B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E909DEB" w14:textId="268F11B4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If metrics appear, HPA can work.</w:t>
      </w:r>
    </w:p>
    <w:p w14:paraId="1D07218E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06B442E0">
          <v:rect id="_x0000_i1537" style="width:0;height:1.5pt" o:hralign="center" o:hrstd="t" o:hr="t" fillcolor="#a0a0a0" stroked="f"/>
        </w:pict>
      </w:r>
    </w:p>
    <w:p w14:paraId="359F0E9E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 xml:space="preserve">Step 18: Configure Horizontal Pod </w:t>
      </w:r>
      <w:proofErr w:type="spellStart"/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Autoscaler</w:t>
      </w:r>
      <w:proofErr w:type="spellEnd"/>
    </w:p>
    <w:p w14:paraId="3200888F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Enable autoscaling for </w:t>
      </w:r>
      <w:proofErr w:type="gramStart"/>
      <w:r w:rsidRPr="001C2B75">
        <w:rPr>
          <w:rFonts w:ascii="Georgia Pro" w:eastAsia="Georgia Pro" w:hAnsi="Georgia Pro" w:cs="Georgia Pro"/>
          <w:color w:val="000000" w:themeColor="text1"/>
        </w:rPr>
        <w:t>frontend</w:t>
      </w:r>
      <w:proofErr w:type="gramEnd"/>
      <w:r w:rsidRPr="001C2B75">
        <w:rPr>
          <w:rFonts w:ascii="Georgia Pro" w:eastAsia="Georgia Pro" w:hAnsi="Georgia Pro" w:cs="Georgia Pro"/>
          <w:color w:val="000000" w:themeColor="text1"/>
        </w:rPr>
        <w:t xml:space="preserve"> deployment.</w:t>
      </w:r>
    </w:p>
    <w:p w14:paraId="5983A286" w14:textId="391778D3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</w:t>
      </w:r>
      <w:r w:rsidRPr="001C2B75">
        <w:rPr>
          <w:rFonts w:ascii="Georgia Pro" w:eastAsia="Georgia Pro" w:hAnsi="Georgia Pro" w:cs="Georgia Pro"/>
          <w:color w:val="000000" w:themeColor="text1"/>
        </w:rPr>
        <w:t>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autoscale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deployment frontend-app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cpu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>-percent=50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--min=1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--max=5</w:t>
      </w:r>
    </w:p>
    <w:p w14:paraId="29FEE0F2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4C763363">
          <v:rect id="_x0000_i1538" style="width:0;height:1.5pt" o:hralign="center" o:hrstd="t" o:hr="t" fillcolor="#a0a0a0" stroked="f"/>
        </w:pict>
      </w:r>
    </w:p>
    <w:p w14:paraId="32087DD4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19: Verify HPA</w:t>
      </w:r>
    </w:p>
    <w:p w14:paraId="0AD006A9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get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hpa</w:t>
      </w:r>
      <w:proofErr w:type="spellEnd"/>
    </w:p>
    <w:p w14:paraId="741B0344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99C304C" w14:textId="74622464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Expected:</w:t>
      </w:r>
    </w:p>
    <w:p w14:paraId="27F5C893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frontend-app</w:t>
      </w:r>
    </w:p>
    <w:p w14:paraId="1B1C77A3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6D9E36A7">
          <v:rect id="_x0000_i1539" style="width:0;height:1.5pt" o:hralign="center" o:hrstd="t" o:hr="t" fillcolor="#a0a0a0" stroked="f"/>
        </w:pict>
      </w:r>
    </w:p>
    <w:p w14:paraId="2E265F97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20: Generate Load</w:t>
      </w:r>
    </w:p>
    <w:p w14:paraId="112DE040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Create temporary load generator pod:</w:t>
      </w:r>
    </w:p>
    <w:p w14:paraId="2800BA2A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run -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i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--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tty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load-generator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--image=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busybox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/bin/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sh</w:t>
      </w:r>
      <w:proofErr w:type="spellEnd"/>
    </w:p>
    <w:p w14:paraId="42BDA7B7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EF2989A" w14:textId="54830E05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Inside the pod run:</w:t>
      </w:r>
    </w:p>
    <w:p w14:paraId="7BD52063" w14:textId="475FA73F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lastRenderedPageBreak/>
        <w:t xml:space="preserve">while true; do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wget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-q -O- </w:t>
      </w:r>
      <w:hyperlink r:id="rId7" w:history="1">
        <w:r w:rsidRPr="00FE4E75">
          <w:rPr>
            <w:rStyle w:val="Hyperlink"/>
            <w:rFonts w:ascii="Georgia Pro" w:eastAsia="Georgia Pro" w:hAnsi="Georgia Pro" w:cs="Georgia Pro"/>
          </w:rPr>
          <w:t>http://frontend</w:t>
        </w:r>
      </w:hyperlink>
      <w:r w:rsidRPr="001C2B75">
        <w:rPr>
          <w:rFonts w:ascii="Georgia Pro" w:eastAsia="Georgia Pro" w:hAnsi="Georgia Pro" w:cs="Georgia Pro"/>
          <w:color w:val="000000" w:themeColor="text1"/>
        </w:rPr>
        <w:t>-app; done</w:t>
      </w:r>
    </w:p>
    <w:p w14:paraId="74A2A75E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A486B01" w14:textId="00D7DF6A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This continuously sends traffic.</w:t>
      </w:r>
    </w:p>
    <w:p w14:paraId="073DD4B7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69A38EC4">
          <v:rect id="_x0000_i1540" style="width:0;height:1.5pt" o:hralign="center" o:hrstd="t" o:hr="t" fillcolor="#a0a0a0" stroked="f"/>
        </w:pict>
      </w:r>
    </w:p>
    <w:p w14:paraId="6A1631AA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21: Monitor Autoscaling</w:t>
      </w:r>
    </w:p>
    <w:p w14:paraId="707C4802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Open another Cloud Shell tab and run:</w:t>
      </w:r>
    </w:p>
    <w:p w14:paraId="6AE35B3A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get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hpa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-w</w:t>
      </w:r>
    </w:p>
    <w:p w14:paraId="0CAADF96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F2FAC7E" w14:textId="191D1B3E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Observe:</w:t>
      </w:r>
    </w:p>
    <w:p w14:paraId="52F93151" w14:textId="77777777" w:rsidR="001C2B75" w:rsidRPr="001C2B75" w:rsidRDefault="001C2B75" w:rsidP="001C2B75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CPU usage increases </w:t>
      </w:r>
    </w:p>
    <w:p w14:paraId="3CE5DE92" w14:textId="77777777" w:rsidR="001C2B75" w:rsidRPr="001C2B75" w:rsidRDefault="001C2B75" w:rsidP="001C2B75">
      <w:pPr>
        <w:numPr>
          <w:ilvl w:val="0"/>
          <w:numId w:val="28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Replica count increases </w:t>
      </w:r>
    </w:p>
    <w:p w14:paraId="59986154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42A8D6D6">
          <v:rect id="_x0000_i1541" style="width:0;height:1.5pt" o:hralign="center" o:hrstd="t" o:hr="t" fillcolor="#a0a0a0" stroked="f"/>
        </w:pict>
      </w:r>
    </w:p>
    <w:p w14:paraId="45DAA8A2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22: Monitor Pods</w:t>
      </w:r>
    </w:p>
    <w:p w14:paraId="708435E0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get pods -w</w:t>
      </w:r>
    </w:p>
    <w:p w14:paraId="287F16C3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B13C937" w14:textId="12502A9A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Expected:</w:t>
      </w:r>
    </w:p>
    <w:p w14:paraId="611AF9C0" w14:textId="77777777" w:rsidR="001C2B75" w:rsidRPr="001C2B75" w:rsidRDefault="001C2B75" w:rsidP="001C2B75">
      <w:pPr>
        <w:numPr>
          <w:ilvl w:val="0"/>
          <w:numId w:val="2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New frontend pods created automatically </w:t>
      </w:r>
    </w:p>
    <w:p w14:paraId="62EC327C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62469D37">
          <v:rect id="_x0000_i1542" style="width:0;height:1.5pt" o:hralign="center" o:hrstd="t" o:hr="t" fillcolor="#a0a0a0" stroked="f"/>
        </w:pict>
      </w:r>
    </w:p>
    <w:p w14:paraId="1A59A2EE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23: Stop Load Generation</w:t>
      </w:r>
    </w:p>
    <w:p w14:paraId="7BCC3CCE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Return to load-generator pod:</w:t>
      </w:r>
    </w:p>
    <w:p w14:paraId="65459B74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Press:</w:t>
      </w:r>
    </w:p>
    <w:p w14:paraId="3A698B48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CTRL + C</w:t>
      </w:r>
    </w:p>
    <w:p w14:paraId="7E111056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Exit pod:</w:t>
      </w:r>
    </w:p>
    <w:p w14:paraId="6FACA282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exit</w:t>
      </w:r>
    </w:p>
    <w:p w14:paraId="4CE34B63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4A0A4024">
          <v:rect id="_x0000_i1543" style="width:0;height:1.5pt" o:hralign="center" o:hrstd="t" o:hr="t" fillcolor="#a0a0a0" stroked="f"/>
        </w:pict>
      </w:r>
    </w:p>
    <w:p w14:paraId="46D0000A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24: Observe Scale Down</w:t>
      </w:r>
    </w:p>
    <w:p w14:paraId="349E48C4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After few minutes:</w:t>
      </w:r>
    </w:p>
    <w:p w14:paraId="375A4578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lastRenderedPageBreak/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get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hpa</w:t>
      </w:r>
      <w:proofErr w:type="spellEnd"/>
    </w:p>
    <w:p w14:paraId="3C114F36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D27E443" w14:textId="2E98EEE3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Pods automatically reduce.</w:t>
      </w:r>
    </w:p>
    <w:p w14:paraId="1E6CA5C0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064B73E8">
          <v:rect id="_x0000_i1544" style="width:0;height:1.5pt" o:hralign="center" o:hrstd="t" o:hr="t" fillcolor="#a0a0a0" stroked="f"/>
        </w:pict>
      </w:r>
    </w:p>
    <w:p w14:paraId="491F6E32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25: Describe HPA</w:t>
      </w:r>
    </w:p>
    <w:p w14:paraId="55D35DE3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describe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hpa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frontend-app</w:t>
      </w:r>
    </w:p>
    <w:p w14:paraId="6C2B338C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8C5B29F" w14:textId="7F188ECC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This shows:</w:t>
      </w:r>
    </w:p>
    <w:p w14:paraId="4362397B" w14:textId="77777777" w:rsidR="001C2B75" w:rsidRPr="001C2B75" w:rsidRDefault="001C2B75" w:rsidP="001C2B75">
      <w:pPr>
        <w:numPr>
          <w:ilvl w:val="0"/>
          <w:numId w:val="30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Current CPU </w:t>
      </w:r>
    </w:p>
    <w:p w14:paraId="2A43F49C" w14:textId="77777777" w:rsidR="001C2B75" w:rsidRPr="001C2B75" w:rsidRDefault="001C2B75" w:rsidP="001C2B75">
      <w:pPr>
        <w:numPr>
          <w:ilvl w:val="0"/>
          <w:numId w:val="30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Min replicas </w:t>
      </w:r>
    </w:p>
    <w:p w14:paraId="0C0BBEBF" w14:textId="77777777" w:rsidR="001C2B75" w:rsidRPr="001C2B75" w:rsidRDefault="001C2B75" w:rsidP="001C2B75">
      <w:pPr>
        <w:numPr>
          <w:ilvl w:val="0"/>
          <w:numId w:val="30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Max replicas </w:t>
      </w:r>
    </w:p>
    <w:p w14:paraId="39A15019" w14:textId="77777777" w:rsidR="001C2B75" w:rsidRPr="001C2B75" w:rsidRDefault="001C2B75" w:rsidP="001C2B75">
      <w:pPr>
        <w:numPr>
          <w:ilvl w:val="0"/>
          <w:numId w:val="30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Scaling events </w:t>
      </w:r>
    </w:p>
    <w:p w14:paraId="7C8A9716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17AA420E">
          <v:rect id="_x0000_i1545" style="width:0;height:1.5pt" o:hralign="center" o:hrstd="t" o:hr="t" fillcolor="#a0a0a0" stroked="f"/>
        </w:pict>
      </w:r>
    </w:p>
    <w:p w14:paraId="6BD3162F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26: Delete Load Generator</w:t>
      </w:r>
    </w:p>
    <w:p w14:paraId="1C06F832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delete pod load-generator</w:t>
      </w:r>
    </w:p>
    <w:p w14:paraId="526C5806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79B4E474">
          <v:rect id="_x0000_i1546" style="width:0;height:1.5pt" o:hralign="center" o:hrstd="t" o:hr="t" fillcolor="#a0a0a0" stroked="f"/>
        </w:pict>
      </w:r>
    </w:p>
    <w:p w14:paraId="2179D16C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27: Cleanup Frontend Service</w:t>
      </w:r>
    </w:p>
    <w:p w14:paraId="5963DDA5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delete svc frontend-app</w:t>
      </w:r>
    </w:p>
    <w:p w14:paraId="673AF2BB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2BAD4063">
          <v:rect id="_x0000_i1547" style="width:0;height:1.5pt" o:hralign="center" o:hrstd="t" o:hr="t" fillcolor="#a0a0a0" stroked="f"/>
        </w:pict>
      </w:r>
    </w:p>
    <w:p w14:paraId="5B7EF06F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28: Cleanup Deployments</w:t>
      </w:r>
    </w:p>
    <w:p w14:paraId="2FDABFDF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delete deployment frontend-app</w:t>
      </w:r>
      <w:r w:rsidRPr="001C2B75">
        <w:rPr>
          <w:rFonts w:ascii="Georgia Pro" w:eastAsia="Georgia Pro" w:hAnsi="Georgia Pro" w:cs="Georgia Pro"/>
          <w:color w:val="000000" w:themeColor="text1"/>
        </w:rPr>
        <w:br/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delete deployment backend-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api</w:t>
      </w:r>
      <w:proofErr w:type="spellEnd"/>
    </w:p>
    <w:p w14:paraId="75FF96EA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308BCE63">
          <v:rect id="_x0000_i1548" style="width:0;height:1.5pt" o:hralign="center" o:hrstd="t" o:hr="t" fillcolor="#a0a0a0" stroked="f"/>
        </w:pict>
      </w:r>
    </w:p>
    <w:p w14:paraId="694D8518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29: Delete HPA</w:t>
      </w:r>
    </w:p>
    <w:p w14:paraId="5DF7CDBF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kubectl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delete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hpa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frontend-app</w:t>
      </w:r>
    </w:p>
    <w:p w14:paraId="069D0509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7E797D2F">
          <v:rect id="_x0000_i1549" style="width:0;height:1.5pt" o:hralign="center" o:hrstd="t" o:hr="t" fillcolor="#a0a0a0" stroked="f"/>
        </w:pict>
      </w:r>
    </w:p>
    <w:p w14:paraId="616F2F3B" w14:textId="77777777" w:rsid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0D6EC48" w14:textId="50658369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30: Delete AKS Cluster (Optional)</w:t>
      </w:r>
    </w:p>
    <w:p w14:paraId="603360F8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delete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--resource-group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rg-aks-hpa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aks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hpa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>-cluster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--yes</w:t>
      </w:r>
    </w:p>
    <w:p w14:paraId="2E1BE9A1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15C47062">
          <v:rect id="_x0000_i1550" style="width:0;height:1.5pt" o:hralign="center" o:hrstd="t" o:hr="t" fillcolor="#a0a0a0" stroked="f"/>
        </w:pict>
      </w:r>
    </w:p>
    <w:p w14:paraId="7FDE8FAA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Step 31: Delete Resource Group (Optional)</w:t>
      </w:r>
    </w:p>
    <w:p w14:paraId="183A6638" w14:textId="77777777" w:rsidR="001C2B75" w:rsidRPr="001C2B75" w:rsidRDefault="001C2B75" w:rsidP="001C2B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1C2B75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 xml:space="preserve">--name </w:t>
      </w:r>
      <w:proofErr w:type="spellStart"/>
      <w:proofErr w:type="gramStart"/>
      <w:r w:rsidRPr="001C2B75">
        <w:rPr>
          <w:rFonts w:ascii="Georgia Pro" w:eastAsia="Georgia Pro" w:hAnsi="Georgia Pro" w:cs="Georgia Pro"/>
          <w:color w:val="000000" w:themeColor="text1"/>
        </w:rPr>
        <w:t>rg-</w:t>
      </w:r>
      <w:proofErr w:type="gramEnd"/>
      <w:r w:rsidRPr="001C2B75">
        <w:rPr>
          <w:rFonts w:ascii="Georgia Pro" w:eastAsia="Georgia Pro" w:hAnsi="Georgia Pro" w:cs="Georgia Pro"/>
          <w:color w:val="000000" w:themeColor="text1"/>
        </w:rPr>
        <w:t>aks-hpa</w:t>
      </w:r>
      <w:proofErr w:type="spellEnd"/>
      <w:r w:rsidRPr="001C2B75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C2B75">
        <w:rPr>
          <w:rFonts w:ascii="Georgia Pro" w:eastAsia="Georgia Pro" w:hAnsi="Georgia Pro" w:cs="Georgia Pro"/>
          <w:color w:val="000000" w:themeColor="text1"/>
        </w:rPr>
        <w:br/>
        <w:t>--yes</w:t>
      </w:r>
    </w:p>
    <w:p w14:paraId="137036C2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pict w14:anchorId="2C182044">
          <v:rect id="_x0000_i1551" style="width:0;height:1.5pt" o:hralign="center" o:hrstd="t" o:hr="t" fillcolor="#a0a0a0" stroked="f"/>
        </w:pict>
      </w:r>
    </w:p>
    <w:p w14:paraId="52F15DBC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C2B75">
        <w:rPr>
          <w:rFonts w:ascii="Georgia Pro" w:eastAsia="Georgia Pro" w:hAnsi="Georgia Pro" w:cs="Georgia Pro"/>
          <w:b/>
          <w:bCs/>
          <w:color w:val="000000" w:themeColor="text1"/>
        </w:rPr>
        <w:t>Expected Outcome</w:t>
      </w:r>
    </w:p>
    <w:p w14:paraId="10A5C40D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>After completing this lab:</w:t>
      </w:r>
    </w:p>
    <w:p w14:paraId="425ED687" w14:textId="77777777" w:rsidR="001C2B75" w:rsidRPr="001C2B75" w:rsidRDefault="001C2B75" w:rsidP="001C2B75">
      <w:pPr>
        <w:numPr>
          <w:ilvl w:val="0"/>
          <w:numId w:val="3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AKS cluster deployed </w:t>
      </w:r>
    </w:p>
    <w:p w14:paraId="4B58CE89" w14:textId="77777777" w:rsidR="001C2B75" w:rsidRPr="001C2B75" w:rsidRDefault="001C2B75" w:rsidP="001C2B75">
      <w:pPr>
        <w:numPr>
          <w:ilvl w:val="0"/>
          <w:numId w:val="3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Backend microservice deployed </w:t>
      </w:r>
    </w:p>
    <w:p w14:paraId="28F84147" w14:textId="77777777" w:rsidR="001C2B75" w:rsidRPr="001C2B75" w:rsidRDefault="001C2B75" w:rsidP="001C2B75">
      <w:pPr>
        <w:numPr>
          <w:ilvl w:val="0"/>
          <w:numId w:val="3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Frontend microservice deployed </w:t>
      </w:r>
    </w:p>
    <w:p w14:paraId="56ECFCA9" w14:textId="77777777" w:rsidR="001C2B75" w:rsidRPr="001C2B75" w:rsidRDefault="001C2B75" w:rsidP="001C2B75">
      <w:pPr>
        <w:numPr>
          <w:ilvl w:val="0"/>
          <w:numId w:val="3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Applications exposed using Kubernetes Services </w:t>
      </w:r>
    </w:p>
    <w:p w14:paraId="5CA5BE41" w14:textId="77777777" w:rsidR="001C2B75" w:rsidRPr="001C2B75" w:rsidRDefault="001C2B75" w:rsidP="001C2B75">
      <w:pPr>
        <w:numPr>
          <w:ilvl w:val="0"/>
          <w:numId w:val="3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HPA configured successfully </w:t>
      </w:r>
    </w:p>
    <w:p w14:paraId="5D809BCD" w14:textId="77777777" w:rsidR="001C2B75" w:rsidRPr="001C2B75" w:rsidRDefault="001C2B75" w:rsidP="001C2B75">
      <w:pPr>
        <w:numPr>
          <w:ilvl w:val="0"/>
          <w:numId w:val="3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Pods automatically scaled during load </w:t>
      </w:r>
    </w:p>
    <w:p w14:paraId="29E5FFA9" w14:textId="77777777" w:rsidR="001C2B75" w:rsidRPr="001C2B75" w:rsidRDefault="001C2B75" w:rsidP="001C2B75">
      <w:pPr>
        <w:numPr>
          <w:ilvl w:val="0"/>
          <w:numId w:val="3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C2B75">
        <w:rPr>
          <w:rFonts w:ascii="Georgia Pro" w:eastAsia="Georgia Pro" w:hAnsi="Georgia Pro" w:cs="Georgia Pro"/>
          <w:color w:val="000000" w:themeColor="text1"/>
        </w:rPr>
        <w:t xml:space="preserve">Autoscaling behavior verified </w:t>
      </w:r>
    </w:p>
    <w:p w14:paraId="5B6EE8CB" w14:textId="77777777" w:rsidR="001C2B75" w:rsidRPr="001C2B75" w:rsidRDefault="001C2B75" w:rsidP="001C2B75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1C2B75" w:rsidRPr="001C2B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F22E0"/>
    <w:multiLevelType w:val="multilevel"/>
    <w:tmpl w:val="3DE0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D77C2"/>
    <w:multiLevelType w:val="multilevel"/>
    <w:tmpl w:val="3BAA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774D4"/>
    <w:multiLevelType w:val="multilevel"/>
    <w:tmpl w:val="533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760558"/>
    <w:multiLevelType w:val="multilevel"/>
    <w:tmpl w:val="57E69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8A762F"/>
    <w:multiLevelType w:val="multilevel"/>
    <w:tmpl w:val="8016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AF3D92"/>
    <w:multiLevelType w:val="multilevel"/>
    <w:tmpl w:val="A0B4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6F3BFD"/>
    <w:multiLevelType w:val="multilevel"/>
    <w:tmpl w:val="2FF0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7A0DCD"/>
    <w:multiLevelType w:val="multilevel"/>
    <w:tmpl w:val="3AFC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1101ED"/>
    <w:multiLevelType w:val="multilevel"/>
    <w:tmpl w:val="356C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65E34"/>
    <w:multiLevelType w:val="hybridMultilevel"/>
    <w:tmpl w:val="66DA1BA2"/>
    <w:lvl w:ilvl="0" w:tplc="5F80230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CF0E2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42AAAC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EDC387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E8A88C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D72BBB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204D1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D7AAE7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B669B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2" w15:restartNumberingAfterBreak="0">
    <w:nsid w:val="49DA66C6"/>
    <w:multiLevelType w:val="multilevel"/>
    <w:tmpl w:val="333CF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21058A"/>
    <w:multiLevelType w:val="multilevel"/>
    <w:tmpl w:val="71D0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E94639"/>
    <w:multiLevelType w:val="multilevel"/>
    <w:tmpl w:val="602C0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8D5140"/>
    <w:multiLevelType w:val="multilevel"/>
    <w:tmpl w:val="8BA6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D12FD6"/>
    <w:multiLevelType w:val="multilevel"/>
    <w:tmpl w:val="E442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5C058E"/>
    <w:multiLevelType w:val="multilevel"/>
    <w:tmpl w:val="A70E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47797C"/>
    <w:multiLevelType w:val="multilevel"/>
    <w:tmpl w:val="C9125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A50CA7"/>
    <w:multiLevelType w:val="multilevel"/>
    <w:tmpl w:val="1E0A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30"/>
  </w:num>
  <w:num w:numId="2" w16cid:durableId="230236894">
    <w:abstractNumId w:val="5"/>
  </w:num>
  <w:num w:numId="3" w16cid:durableId="2039313123">
    <w:abstractNumId w:val="4"/>
  </w:num>
  <w:num w:numId="4" w16cid:durableId="1983386751">
    <w:abstractNumId w:val="15"/>
  </w:num>
  <w:num w:numId="5" w16cid:durableId="1421677583">
    <w:abstractNumId w:val="6"/>
  </w:num>
  <w:num w:numId="6" w16cid:durableId="1989507173">
    <w:abstractNumId w:val="18"/>
  </w:num>
  <w:num w:numId="7" w16cid:durableId="1762408368">
    <w:abstractNumId w:val="0"/>
  </w:num>
  <w:num w:numId="8" w16cid:durableId="1453861389">
    <w:abstractNumId w:val="11"/>
  </w:num>
  <w:num w:numId="9" w16cid:durableId="1310859946">
    <w:abstractNumId w:val="9"/>
  </w:num>
  <w:num w:numId="10" w16cid:durableId="825972352">
    <w:abstractNumId w:val="1"/>
  </w:num>
  <w:num w:numId="11" w16cid:durableId="2106656241">
    <w:abstractNumId w:val="14"/>
  </w:num>
  <w:num w:numId="12" w16cid:durableId="219941619">
    <w:abstractNumId w:val="13"/>
  </w:num>
  <w:num w:numId="13" w16cid:durableId="4406413">
    <w:abstractNumId w:val="17"/>
  </w:num>
  <w:num w:numId="14" w16cid:durableId="1705473466">
    <w:abstractNumId w:val="7"/>
  </w:num>
  <w:num w:numId="15" w16cid:durableId="1436562620">
    <w:abstractNumId w:val="10"/>
  </w:num>
  <w:num w:numId="16" w16cid:durableId="1325008519">
    <w:abstractNumId w:val="25"/>
  </w:num>
  <w:num w:numId="17" w16cid:durableId="1680422289">
    <w:abstractNumId w:val="12"/>
  </w:num>
  <w:num w:numId="18" w16cid:durableId="1373338971">
    <w:abstractNumId w:val="22"/>
  </w:num>
  <w:num w:numId="19" w16cid:durableId="381947665">
    <w:abstractNumId w:val="27"/>
  </w:num>
  <w:num w:numId="20" w16cid:durableId="522942258">
    <w:abstractNumId w:val="16"/>
  </w:num>
  <w:num w:numId="21" w16cid:durableId="1335064637">
    <w:abstractNumId w:val="8"/>
  </w:num>
  <w:num w:numId="22" w16cid:durableId="1291933948">
    <w:abstractNumId w:val="2"/>
  </w:num>
  <w:num w:numId="23" w16cid:durableId="2054427078">
    <w:abstractNumId w:val="21"/>
  </w:num>
  <w:num w:numId="24" w16cid:durableId="246157762">
    <w:abstractNumId w:val="24"/>
  </w:num>
  <w:num w:numId="25" w16cid:durableId="711617204">
    <w:abstractNumId w:val="29"/>
  </w:num>
  <w:num w:numId="26" w16cid:durableId="1619218483">
    <w:abstractNumId w:val="23"/>
  </w:num>
  <w:num w:numId="27" w16cid:durableId="1785810954">
    <w:abstractNumId w:val="20"/>
  </w:num>
  <w:num w:numId="28" w16cid:durableId="285897076">
    <w:abstractNumId w:val="28"/>
  </w:num>
  <w:num w:numId="29" w16cid:durableId="2014988691">
    <w:abstractNumId w:val="19"/>
  </w:num>
  <w:num w:numId="30" w16cid:durableId="627473876">
    <w:abstractNumId w:val="26"/>
  </w:num>
  <w:num w:numId="31" w16cid:durableId="96785644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1008A"/>
    <w:rsid w:val="001111A8"/>
    <w:rsid w:val="001B1200"/>
    <w:rsid w:val="001C2B75"/>
    <w:rsid w:val="001E3B91"/>
    <w:rsid w:val="001F268A"/>
    <w:rsid w:val="0023643B"/>
    <w:rsid w:val="002A1C1D"/>
    <w:rsid w:val="002A7C58"/>
    <w:rsid w:val="002C30F3"/>
    <w:rsid w:val="00326D57"/>
    <w:rsid w:val="003462DC"/>
    <w:rsid w:val="00391078"/>
    <w:rsid w:val="003D5702"/>
    <w:rsid w:val="00447BDB"/>
    <w:rsid w:val="004668F0"/>
    <w:rsid w:val="00472D25"/>
    <w:rsid w:val="00482C69"/>
    <w:rsid w:val="004C136E"/>
    <w:rsid w:val="004C76BA"/>
    <w:rsid w:val="004F6FF7"/>
    <w:rsid w:val="00562F5E"/>
    <w:rsid w:val="005730EB"/>
    <w:rsid w:val="005A7245"/>
    <w:rsid w:val="00642ADF"/>
    <w:rsid w:val="0066036F"/>
    <w:rsid w:val="006A3547"/>
    <w:rsid w:val="006D231F"/>
    <w:rsid w:val="006E0660"/>
    <w:rsid w:val="006F034F"/>
    <w:rsid w:val="007059A5"/>
    <w:rsid w:val="00717A0D"/>
    <w:rsid w:val="00726D60"/>
    <w:rsid w:val="007403D6"/>
    <w:rsid w:val="007854E2"/>
    <w:rsid w:val="007956A9"/>
    <w:rsid w:val="008814B0"/>
    <w:rsid w:val="00902D68"/>
    <w:rsid w:val="00945C85"/>
    <w:rsid w:val="009926D7"/>
    <w:rsid w:val="00A0069F"/>
    <w:rsid w:val="00A626A1"/>
    <w:rsid w:val="00A9147E"/>
    <w:rsid w:val="00AE66C4"/>
    <w:rsid w:val="00B60F43"/>
    <w:rsid w:val="00B825D3"/>
    <w:rsid w:val="00B92968"/>
    <w:rsid w:val="00BB1045"/>
    <w:rsid w:val="00C43845"/>
    <w:rsid w:val="00C70F67"/>
    <w:rsid w:val="00C7770E"/>
    <w:rsid w:val="00CB3908"/>
    <w:rsid w:val="00CC1CAA"/>
    <w:rsid w:val="00D10474"/>
    <w:rsid w:val="00D14BBB"/>
    <w:rsid w:val="00D9203A"/>
    <w:rsid w:val="00DB026C"/>
    <w:rsid w:val="00E04F22"/>
    <w:rsid w:val="00E206B4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fronten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EXTERNAL" TargetMode="External"/><Relationship Id="rId5" Type="http://schemas.openxmlformats.org/officeDocument/2006/relationships/hyperlink" Target="https://portal.azure.com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721</Words>
  <Characters>4114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2026-05-22T21:08:00Z</dcterms:created>
  <dcterms:modified xsi:type="dcterms:W3CDTF">2026-05-22T21:08:00Z</dcterms:modified>
</cp:coreProperties>
</file>