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0D45" w14:textId="5C3DF17E" w:rsidR="00815FBE" w:rsidRPr="0071188A" w:rsidRDefault="00200739" w:rsidP="0071188A">
      <w:pPr>
        <w:spacing w:after="0" w:line="360" w:lineRule="auto"/>
        <w:jc w:val="center"/>
        <w:rPr>
          <w:rFonts w:ascii="Georgia" w:hAnsi="Georgia"/>
          <w:b/>
          <w:bCs/>
          <w:sz w:val="40"/>
          <w:szCs w:val="40"/>
        </w:rPr>
      </w:pPr>
      <w:r w:rsidRPr="00200739">
        <w:rPr>
          <w:rFonts w:ascii="Georgia" w:hAnsi="Georgia"/>
          <w:b/>
          <w:bCs/>
          <w:sz w:val="40"/>
          <w:szCs w:val="40"/>
        </w:rPr>
        <w:t xml:space="preserve">Networking Concepts - SNAT, </w:t>
      </w:r>
      <w:proofErr w:type="gramStart"/>
      <w:r w:rsidRPr="00200739">
        <w:rPr>
          <w:rFonts w:ascii="Georgia" w:hAnsi="Georgia"/>
          <w:b/>
          <w:bCs/>
          <w:sz w:val="40"/>
          <w:szCs w:val="40"/>
        </w:rPr>
        <w:t>DNAT,IP</w:t>
      </w:r>
      <w:proofErr w:type="gramEnd"/>
      <w:r w:rsidRPr="00200739">
        <w:rPr>
          <w:rFonts w:ascii="Georgia" w:hAnsi="Georgia"/>
          <w:b/>
          <w:bCs/>
          <w:sz w:val="40"/>
          <w:szCs w:val="40"/>
        </w:rPr>
        <w:t>, Netmask </w:t>
      </w:r>
    </w:p>
    <w:p w14:paraId="2482DDA0"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r w:rsidRPr="00200739">
        <w:rPr>
          <w:rFonts w:ascii="Georgia" w:hAnsi="Georgia"/>
          <w:color w:val="202124"/>
        </w:rPr>
        <w:t>Networking concepts like SNAT, DNAT, IP, and Netmask are fundamental to understanding how data is routed and manipulated across networks. Here's a brief overview of each:</w:t>
      </w:r>
    </w:p>
    <w:p w14:paraId="16B0C53A" w14:textId="77777777" w:rsidR="00200739" w:rsidRPr="00200739" w:rsidRDefault="00200739" w:rsidP="00200739">
      <w:pPr>
        <w:pStyle w:val="NormalWeb"/>
        <w:numPr>
          <w:ilvl w:val="0"/>
          <w:numId w:val="8"/>
        </w:numPr>
        <w:shd w:val="clear" w:color="auto" w:fill="FFFFFF"/>
        <w:spacing w:before="240" w:after="0" w:line="360" w:lineRule="auto"/>
        <w:jc w:val="both"/>
        <w:rPr>
          <w:rFonts w:ascii="Georgia" w:hAnsi="Georgia"/>
          <w:b/>
          <w:bCs/>
          <w:color w:val="202124"/>
        </w:rPr>
      </w:pPr>
      <w:r w:rsidRPr="00200739">
        <w:rPr>
          <w:rFonts w:ascii="Georgia" w:hAnsi="Georgia"/>
          <w:b/>
          <w:bCs/>
          <w:color w:val="202124"/>
        </w:rPr>
        <w:t>SNAT (Source Network Address Translation):</w:t>
      </w:r>
    </w:p>
    <w:p w14:paraId="7041FC41"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r w:rsidRPr="00200739">
        <w:rPr>
          <w:rFonts w:ascii="Georgia" w:hAnsi="Georgia"/>
          <w:color w:val="202124"/>
        </w:rPr>
        <w:t>SNAT is a technique used in networking to modify the source IP address of outgoing packets. It's commonly used in scenarios where multiple internal devices share a single public IP address to access the internet. SNAT replaces the private IP address of the internal device with the public IP address of the router or firewall before forwarding the packet to the external network.</w:t>
      </w:r>
    </w:p>
    <w:p w14:paraId="2E774C24"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p>
    <w:p w14:paraId="31B0C4BD" w14:textId="77777777" w:rsidR="00200739" w:rsidRPr="00200739" w:rsidRDefault="00200739" w:rsidP="00200739">
      <w:pPr>
        <w:pStyle w:val="NormalWeb"/>
        <w:numPr>
          <w:ilvl w:val="0"/>
          <w:numId w:val="8"/>
        </w:numPr>
        <w:shd w:val="clear" w:color="auto" w:fill="FFFFFF"/>
        <w:spacing w:before="240" w:after="0" w:line="360" w:lineRule="auto"/>
        <w:jc w:val="both"/>
        <w:rPr>
          <w:rFonts w:ascii="Georgia" w:hAnsi="Georgia"/>
          <w:b/>
          <w:bCs/>
          <w:color w:val="202124"/>
        </w:rPr>
      </w:pPr>
      <w:r w:rsidRPr="00200739">
        <w:rPr>
          <w:rFonts w:ascii="Georgia" w:hAnsi="Georgia"/>
          <w:b/>
          <w:bCs/>
          <w:color w:val="202124"/>
        </w:rPr>
        <w:t>DNAT (Destination Network Address Translation):</w:t>
      </w:r>
    </w:p>
    <w:p w14:paraId="563A7EC0"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r w:rsidRPr="00200739">
        <w:rPr>
          <w:rFonts w:ascii="Georgia" w:hAnsi="Georgia"/>
          <w:color w:val="202124"/>
        </w:rPr>
        <w:t>DNAT is the opposite of SNAT. It's used to modify the destination IP address of incoming packets. DNAT is often employed in scenarios where incoming traffic needs to be redirected from a public IP address to a specific private IP address within the internal network. This technique is commonly used for port forwarding, load balancing, and implementing virtual private networks (VPNs).</w:t>
      </w:r>
    </w:p>
    <w:p w14:paraId="1D1D5E2C"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p>
    <w:p w14:paraId="0AB29056" w14:textId="77777777" w:rsidR="00200739" w:rsidRPr="00200739" w:rsidRDefault="00200739" w:rsidP="00200739">
      <w:pPr>
        <w:pStyle w:val="NormalWeb"/>
        <w:numPr>
          <w:ilvl w:val="0"/>
          <w:numId w:val="8"/>
        </w:numPr>
        <w:shd w:val="clear" w:color="auto" w:fill="FFFFFF"/>
        <w:spacing w:before="240" w:after="0" w:line="360" w:lineRule="auto"/>
        <w:jc w:val="both"/>
        <w:rPr>
          <w:rFonts w:ascii="Georgia" w:hAnsi="Georgia"/>
          <w:b/>
          <w:bCs/>
          <w:color w:val="202124"/>
        </w:rPr>
      </w:pPr>
      <w:r w:rsidRPr="00200739">
        <w:rPr>
          <w:rFonts w:ascii="Georgia" w:hAnsi="Georgia"/>
          <w:b/>
          <w:bCs/>
          <w:color w:val="202124"/>
        </w:rPr>
        <w:t>IP (Internet Protocol):</w:t>
      </w:r>
    </w:p>
    <w:p w14:paraId="68102B79"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r w:rsidRPr="00200739">
        <w:rPr>
          <w:rFonts w:ascii="Georgia" w:hAnsi="Georgia"/>
          <w:color w:val="202124"/>
        </w:rPr>
        <w:t>IP is a protocol used for communicating data across networks. It's a fundamental protocol of the Internet Protocol Suite (TCP/IP) and provides the basic addressing and routing mechanism for data packets. IP addresses uniquely identify devices on a network, allowing data to be sent to and received from specific destinations. IPv4 and IPv6 are the two main versions of the Internet Protocol currently in use.</w:t>
      </w:r>
    </w:p>
    <w:p w14:paraId="4F60B685"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p>
    <w:p w14:paraId="4C46E5EE" w14:textId="77777777" w:rsidR="00200739" w:rsidRPr="00200739" w:rsidRDefault="00200739" w:rsidP="00200739">
      <w:pPr>
        <w:pStyle w:val="NormalWeb"/>
        <w:numPr>
          <w:ilvl w:val="0"/>
          <w:numId w:val="8"/>
        </w:numPr>
        <w:shd w:val="clear" w:color="auto" w:fill="FFFFFF"/>
        <w:spacing w:before="240" w:after="0" w:line="360" w:lineRule="auto"/>
        <w:jc w:val="both"/>
        <w:rPr>
          <w:rFonts w:ascii="Georgia" w:hAnsi="Georgia"/>
          <w:b/>
          <w:bCs/>
          <w:color w:val="202124"/>
        </w:rPr>
      </w:pPr>
      <w:r w:rsidRPr="00200739">
        <w:rPr>
          <w:rFonts w:ascii="Georgia" w:hAnsi="Georgia"/>
          <w:b/>
          <w:bCs/>
          <w:color w:val="202124"/>
        </w:rPr>
        <w:lastRenderedPageBreak/>
        <w:t>Netmask:</w:t>
      </w:r>
    </w:p>
    <w:p w14:paraId="466F8C9C"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r w:rsidRPr="00200739">
        <w:rPr>
          <w:rFonts w:ascii="Georgia" w:hAnsi="Georgia"/>
          <w:color w:val="202124"/>
        </w:rPr>
        <w:t xml:space="preserve">A netmask is a bitmask used to divide an IP address into network and host portions. It determines which part of the IP address identifies the network and which part identifies the individual device (host) within that network. Netmasks consist of a series of contiguous 1 </w:t>
      </w:r>
      <w:proofErr w:type="gramStart"/>
      <w:r w:rsidRPr="00200739">
        <w:rPr>
          <w:rFonts w:ascii="Georgia" w:hAnsi="Georgia"/>
          <w:color w:val="202124"/>
        </w:rPr>
        <w:t>bits</w:t>
      </w:r>
      <w:proofErr w:type="gramEnd"/>
      <w:r w:rsidRPr="00200739">
        <w:rPr>
          <w:rFonts w:ascii="Georgia" w:hAnsi="Georgia"/>
          <w:color w:val="202124"/>
        </w:rPr>
        <w:t xml:space="preserve"> followed by a series of contiguous 0 bits. In IPv4, netmasks are typically represented using dotted decimal notation (e.g., 255.255.255.0), while in IPv6, they are represented using CIDR notation (e.g., /64).</w:t>
      </w:r>
    </w:p>
    <w:p w14:paraId="407209C6" w14:textId="77777777" w:rsidR="00200739" w:rsidRPr="00200739" w:rsidRDefault="00200739" w:rsidP="00200739">
      <w:pPr>
        <w:pStyle w:val="NormalWeb"/>
        <w:shd w:val="clear" w:color="auto" w:fill="FFFFFF"/>
        <w:spacing w:before="240" w:after="0" w:line="360" w:lineRule="auto"/>
        <w:jc w:val="both"/>
        <w:rPr>
          <w:rFonts w:ascii="Georgia" w:hAnsi="Georgia"/>
          <w:color w:val="202124"/>
        </w:rPr>
      </w:pPr>
    </w:p>
    <w:p w14:paraId="31D62757" w14:textId="71EDC73F" w:rsidR="00622CE0" w:rsidRPr="00527708" w:rsidRDefault="00200739" w:rsidP="00200739">
      <w:pPr>
        <w:pStyle w:val="NormalWeb"/>
        <w:shd w:val="clear" w:color="auto" w:fill="FFFFFF"/>
        <w:spacing w:before="240" w:after="0" w:line="360" w:lineRule="auto"/>
        <w:jc w:val="both"/>
        <w:rPr>
          <w:rFonts w:ascii="Georgia" w:hAnsi="Georgia"/>
          <w:color w:val="202124"/>
        </w:rPr>
      </w:pPr>
      <w:r w:rsidRPr="00200739">
        <w:rPr>
          <w:rFonts w:ascii="Georgia" w:hAnsi="Georgia"/>
          <w:color w:val="202124"/>
        </w:rPr>
        <w:t>Understanding these networking concepts is crucial for designing, configuring, and troubleshooting network infrastructures effectively. They form the foundation upon which more complex networking technologies and protocols are built.</w:t>
      </w:r>
    </w:p>
    <w:sectPr w:rsidR="00622CE0" w:rsidRPr="005277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1C634" w14:textId="77777777" w:rsidR="0086082C" w:rsidRDefault="0086082C" w:rsidP="000A0718">
      <w:pPr>
        <w:spacing w:after="0" w:line="240" w:lineRule="auto"/>
      </w:pPr>
      <w:r>
        <w:separator/>
      </w:r>
    </w:p>
  </w:endnote>
  <w:endnote w:type="continuationSeparator" w:id="0">
    <w:p w14:paraId="0A32A14B" w14:textId="77777777" w:rsidR="0086082C" w:rsidRDefault="0086082C" w:rsidP="000A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84D2D" w14:textId="77777777" w:rsidR="0086082C" w:rsidRDefault="0086082C" w:rsidP="000A0718">
      <w:pPr>
        <w:spacing w:after="0" w:line="240" w:lineRule="auto"/>
      </w:pPr>
      <w:r>
        <w:separator/>
      </w:r>
    </w:p>
  </w:footnote>
  <w:footnote w:type="continuationSeparator" w:id="0">
    <w:p w14:paraId="1E21CD23" w14:textId="77777777" w:rsidR="0086082C" w:rsidRDefault="0086082C" w:rsidP="000A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27391" w14:textId="2E911B43" w:rsidR="000A0718" w:rsidRDefault="000A0718" w:rsidP="000A0718">
    <w:pPr>
      <w:pStyle w:val="Header"/>
      <w:jc w:val="center"/>
    </w:pPr>
  </w:p>
  <w:p w14:paraId="77C27B71" w14:textId="0FCFB80D" w:rsidR="000A0718" w:rsidRDefault="000A0718" w:rsidP="000A0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F9"/>
    <w:multiLevelType w:val="hybridMultilevel"/>
    <w:tmpl w:val="934C5B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34191"/>
    <w:multiLevelType w:val="hybridMultilevel"/>
    <w:tmpl w:val="50240F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7F4F42"/>
    <w:multiLevelType w:val="hybridMultilevel"/>
    <w:tmpl w:val="A07C5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FF2476"/>
    <w:multiLevelType w:val="hybridMultilevel"/>
    <w:tmpl w:val="17C8A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C93C95"/>
    <w:multiLevelType w:val="hybridMultilevel"/>
    <w:tmpl w:val="B3E6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4662DC"/>
    <w:multiLevelType w:val="hybridMultilevel"/>
    <w:tmpl w:val="B0F8CA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3"/>
  </w:num>
  <w:num w:numId="2" w16cid:durableId="1921912371">
    <w:abstractNumId w:val="6"/>
  </w:num>
  <w:num w:numId="3" w16cid:durableId="760419948">
    <w:abstractNumId w:val="5"/>
  </w:num>
  <w:num w:numId="4" w16cid:durableId="584533481">
    <w:abstractNumId w:val="0"/>
  </w:num>
  <w:num w:numId="5" w16cid:durableId="1959142552">
    <w:abstractNumId w:val="2"/>
  </w:num>
  <w:num w:numId="6" w16cid:durableId="770317155">
    <w:abstractNumId w:val="7"/>
  </w:num>
  <w:num w:numId="7" w16cid:durableId="62678691">
    <w:abstractNumId w:val="4"/>
  </w:num>
  <w:num w:numId="8" w16cid:durableId="1537113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447F8"/>
    <w:rsid w:val="000A0718"/>
    <w:rsid w:val="000A1363"/>
    <w:rsid w:val="00200739"/>
    <w:rsid w:val="00394FC1"/>
    <w:rsid w:val="003B4DA2"/>
    <w:rsid w:val="004407C8"/>
    <w:rsid w:val="00527708"/>
    <w:rsid w:val="005A63E9"/>
    <w:rsid w:val="00622CE0"/>
    <w:rsid w:val="006F397C"/>
    <w:rsid w:val="0071188A"/>
    <w:rsid w:val="00815FBE"/>
    <w:rsid w:val="0082372B"/>
    <w:rsid w:val="008516C6"/>
    <w:rsid w:val="0086082C"/>
    <w:rsid w:val="008A330D"/>
    <w:rsid w:val="008E6742"/>
    <w:rsid w:val="009B4097"/>
    <w:rsid w:val="00A041F9"/>
    <w:rsid w:val="00A614EE"/>
    <w:rsid w:val="00C17594"/>
    <w:rsid w:val="00D67C5F"/>
    <w:rsid w:val="00DE5409"/>
    <w:rsid w:val="00E076EF"/>
    <w:rsid w:val="00F354DA"/>
    <w:rsid w:val="00F57156"/>
    <w:rsid w:val="00F87349"/>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A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18"/>
  </w:style>
  <w:style w:type="paragraph" w:styleId="Footer">
    <w:name w:val="footer"/>
    <w:basedOn w:val="Normal"/>
    <w:link w:val="FooterChar"/>
    <w:uiPriority w:val="99"/>
    <w:unhideWhenUsed/>
    <w:rsid w:val="000A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15868538">
      <w:bodyDiv w:val="1"/>
      <w:marLeft w:val="0"/>
      <w:marRight w:val="0"/>
      <w:marTop w:val="0"/>
      <w:marBottom w:val="0"/>
      <w:divBdr>
        <w:top w:val="none" w:sz="0" w:space="0" w:color="auto"/>
        <w:left w:val="none" w:sz="0" w:space="0" w:color="auto"/>
        <w:bottom w:val="none" w:sz="0" w:space="0" w:color="auto"/>
        <w:right w:val="none" w:sz="0" w:space="0" w:color="auto"/>
      </w:divBdr>
      <w:divsChild>
        <w:div w:id="644696932">
          <w:marLeft w:val="0"/>
          <w:marRight w:val="0"/>
          <w:marTop w:val="0"/>
          <w:marBottom w:val="0"/>
          <w:divBdr>
            <w:top w:val="single" w:sz="2" w:space="0" w:color="auto"/>
            <w:left w:val="single" w:sz="2" w:space="0" w:color="auto"/>
            <w:bottom w:val="single" w:sz="2" w:space="0" w:color="auto"/>
            <w:right w:val="single" w:sz="2" w:space="0" w:color="auto"/>
          </w:divBdr>
          <w:divsChild>
            <w:div w:id="832455990">
              <w:marLeft w:val="0"/>
              <w:marRight w:val="0"/>
              <w:marTop w:val="0"/>
              <w:marBottom w:val="0"/>
              <w:divBdr>
                <w:top w:val="single" w:sz="2" w:space="0" w:color="E3E3E3"/>
                <w:left w:val="single" w:sz="2" w:space="0" w:color="E3E3E3"/>
                <w:bottom w:val="single" w:sz="2" w:space="0" w:color="E3E3E3"/>
                <w:right w:val="single" w:sz="2" w:space="0" w:color="E3E3E3"/>
              </w:divBdr>
              <w:divsChild>
                <w:div w:id="5369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75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464">
          <w:marLeft w:val="0"/>
          <w:marRight w:val="0"/>
          <w:marTop w:val="0"/>
          <w:marBottom w:val="0"/>
          <w:divBdr>
            <w:top w:val="single" w:sz="2" w:space="0" w:color="auto"/>
            <w:left w:val="single" w:sz="2" w:space="0" w:color="auto"/>
            <w:bottom w:val="single" w:sz="2" w:space="0" w:color="auto"/>
            <w:right w:val="single" w:sz="2" w:space="0" w:color="auto"/>
          </w:divBdr>
          <w:divsChild>
            <w:div w:id="395976054">
              <w:marLeft w:val="0"/>
              <w:marRight w:val="0"/>
              <w:marTop w:val="0"/>
              <w:marBottom w:val="0"/>
              <w:divBdr>
                <w:top w:val="single" w:sz="2" w:space="0" w:color="E3E3E3"/>
                <w:left w:val="single" w:sz="2" w:space="0" w:color="E3E3E3"/>
                <w:bottom w:val="single" w:sz="2" w:space="0" w:color="E3E3E3"/>
                <w:right w:val="single" w:sz="2" w:space="0" w:color="E3E3E3"/>
              </w:divBdr>
              <w:divsChild>
                <w:div w:id="159049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08741">
          <w:marLeft w:val="0"/>
          <w:marRight w:val="0"/>
          <w:marTop w:val="0"/>
          <w:marBottom w:val="0"/>
          <w:divBdr>
            <w:top w:val="single" w:sz="2" w:space="0" w:color="auto"/>
            <w:left w:val="single" w:sz="2" w:space="0" w:color="auto"/>
            <w:bottom w:val="single" w:sz="2" w:space="0" w:color="auto"/>
            <w:right w:val="single" w:sz="2" w:space="0" w:color="auto"/>
          </w:divBdr>
          <w:divsChild>
            <w:div w:id="231817088">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0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24785">
          <w:marLeft w:val="0"/>
          <w:marRight w:val="0"/>
          <w:marTop w:val="0"/>
          <w:marBottom w:val="0"/>
          <w:divBdr>
            <w:top w:val="single" w:sz="2" w:space="0" w:color="auto"/>
            <w:left w:val="single" w:sz="2" w:space="0" w:color="auto"/>
            <w:bottom w:val="single" w:sz="2" w:space="0" w:color="auto"/>
            <w:right w:val="single" w:sz="2" w:space="0" w:color="auto"/>
          </w:divBdr>
          <w:divsChild>
            <w:div w:id="2140145537">
              <w:marLeft w:val="0"/>
              <w:marRight w:val="0"/>
              <w:marTop w:val="0"/>
              <w:marBottom w:val="0"/>
              <w:divBdr>
                <w:top w:val="single" w:sz="2" w:space="0" w:color="E3E3E3"/>
                <w:left w:val="single" w:sz="2" w:space="0" w:color="E3E3E3"/>
                <w:bottom w:val="single" w:sz="2" w:space="0" w:color="E3E3E3"/>
                <w:right w:val="single" w:sz="2" w:space="0" w:color="E3E3E3"/>
              </w:divBdr>
              <w:divsChild>
                <w:div w:id="3855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4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059539">
          <w:marLeft w:val="0"/>
          <w:marRight w:val="0"/>
          <w:marTop w:val="0"/>
          <w:marBottom w:val="0"/>
          <w:divBdr>
            <w:top w:val="single" w:sz="2" w:space="0" w:color="auto"/>
            <w:left w:val="single" w:sz="2" w:space="0" w:color="auto"/>
            <w:bottom w:val="single" w:sz="2" w:space="0" w:color="auto"/>
            <w:right w:val="single" w:sz="2" w:space="0" w:color="auto"/>
          </w:divBdr>
          <w:divsChild>
            <w:div w:id="1327589558">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60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2024-05-12T11:19:00Z</dcterms:created>
  <dcterms:modified xsi:type="dcterms:W3CDTF">2024-05-12T11:19:00Z</dcterms:modified>
</cp:coreProperties>
</file>