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FC9A" w14:textId="336DB055" w:rsidR="00FF0604" w:rsidRDefault="00FF0604" w:rsidP="00FF0604">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14:ligatures w14:val="none"/>
        </w:rPr>
      </w:pPr>
      <w:r w:rsidRPr="00FF0604">
        <w:rPr>
          <w:rFonts w:ascii="Helvetica" w:eastAsia="Times New Roman" w:hAnsi="Helvetica" w:cs="Helvetica"/>
          <w:color w:val="610B38"/>
          <w:kern w:val="36"/>
          <w:sz w:val="44"/>
          <w:szCs w:val="44"/>
          <w:lang w:eastAsia="en-IN"/>
          <w14:ligatures w14:val="none"/>
        </w:rPr>
        <w:t>Cloud Computing</w:t>
      </w:r>
      <w:r>
        <w:rPr>
          <w:rFonts w:ascii="Helvetica" w:eastAsia="Times New Roman" w:hAnsi="Helvetica" w:cs="Helvetica"/>
          <w:color w:val="610B38"/>
          <w:kern w:val="36"/>
          <w:sz w:val="44"/>
          <w:szCs w:val="44"/>
          <w:lang w:eastAsia="en-IN"/>
          <w14:ligatures w14:val="none"/>
        </w:rPr>
        <w:t xml:space="preserve"> Overview</w:t>
      </w:r>
    </w:p>
    <w:p w14:paraId="6A4E8374" w14:textId="77777777" w:rsidR="00FF0604" w:rsidRPr="00FF0604" w:rsidRDefault="00FF0604" w:rsidP="00FF0604">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14:ligatures w14:val="none"/>
        </w:rPr>
      </w:pPr>
    </w:p>
    <w:p w14:paraId="64E3A949" w14:textId="77777777" w:rsidR="00FF0604" w:rsidRPr="00FF0604" w:rsidRDefault="00FF0604" w:rsidP="00FF060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F0604">
        <w:rPr>
          <w:rFonts w:ascii="Segoe UI" w:eastAsia="Times New Roman" w:hAnsi="Segoe UI" w:cs="Segoe UI"/>
          <w:color w:val="333333"/>
          <w:kern w:val="0"/>
          <w:sz w:val="24"/>
          <w:szCs w:val="24"/>
          <w:lang w:eastAsia="en-IN"/>
          <w14:ligatures w14:val="none"/>
        </w:rPr>
        <w:t>Cloud Computing is the delivery of computing services such as servers, storage, databases, networking, software, analytics, intelligence, and more, over the Cloud (Internet).</w:t>
      </w:r>
    </w:p>
    <w:p w14:paraId="0CE253C7" w14:textId="354DEE01" w:rsidR="00FF0604" w:rsidRPr="00FF0604" w:rsidRDefault="00FF0604" w:rsidP="00FF0604">
      <w:pPr>
        <w:spacing w:after="0" w:line="240" w:lineRule="auto"/>
        <w:jc w:val="center"/>
        <w:rPr>
          <w:rFonts w:ascii="Times New Roman" w:eastAsia="Times New Roman" w:hAnsi="Times New Roman" w:cs="Times New Roman"/>
          <w:kern w:val="0"/>
          <w:sz w:val="24"/>
          <w:szCs w:val="24"/>
          <w:lang w:eastAsia="en-IN"/>
          <w14:ligatures w14:val="none"/>
        </w:rPr>
      </w:pPr>
      <w:r w:rsidRPr="00FF0604">
        <w:rPr>
          <w:rFonts w:ascii="Times New Roman" w:eastAsia="Times New Roman" w:hAnsi="Times New Roman" w:cs="Times New Roman"/>
          <w:noProof/>
          <w:kern w:val="0"/>
          <w:sz w:val="24"/>
          <w:szCs w:val="24"/>
          <w:lang w:eastAsia="en-IN"/>
          <w14:ligatures w14:val="none"/>
        </w:rPr>
        <w:drawing>
          <wp:inline distT="0" distB="0" distL="0" distR="0" wp14:anchorId="412F57E9" wp14:editId="270CE8DB">
            <wp:extent cx="4192270" cy="2993390"/>
            <wp:effectExtent l="0" t="0" r="0" b="0"/>
            <wp:docPr id="1677358510" name="Picture 6"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Cloud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270" cy="2993390"/>
                    </a:xfrm>
                    <a:prstGeom prst="rect">
                      <a:avLst/>
                    </a:prstGeom>
                    <a:noFill/>
                    <a:ln>
                      <a:noFill/>
                    </a:ln>
                  </pic:spPr>
                </pic:pic>
              </a:graphicData>
            </a:graphic>
          </wp:inline>
        </w:drawing>
      </w:r>
    </w:p>
    <w:p w14:paraId="61B4AF3D" w14:textId="77777777" w:rsidR="00FF0604" w:rsidRPr="00FF0604" w:rsidRDefault="00FF0604" w:rsidP="00FF060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F0604">
        <w:rPr>
          <w:rFonts w:ascii="Segoe UI" w:eastAsia="Times New Roman" w:hAnsi="Segoe UI" w:cs="Segoe UI"/>
          <w:color w:val="333333"/>
          <w:kern w:val="0"/>
          <w:sz w:val="24"/>
          <w:szCs w:val="24"/>
          <w:lang w:eastAsia="en-IN"/>
          <w14:ligatures w14:val="none"/>
        </w:rPr>
        <w:t xml:space="preserve">Cloud Computing provides an alternative to the on-premises datacentre. With an on-premises datacentre, we </w:t>
      </w:r>
      <w:proofErr w:type="gramStart"/>
      <w:r w:rsidRPr="00FF0604">
        <w:rPr>
          <w:rFonts w:ascii="Segoe UI" w:eastAsia="Times New Roman" w:hAnsi="Segoe UI" w:cs="Segoe UI"/>
          <w:color w:val="333333"/>
          <w:kern w:val="0"/>
          <w:sz w:val="24"/>
          <w:szCs w:val="24"/>
          <w:lang w:eastAsia="en-IN"/>
          <w14:ligatures w14:val="none"/>
        </w:rPr>
        <w:t>have to</w:t>
      </w:r>
      <w:proofErr w:type="gramEnd"/>
      <w:r w:rsidRPr="00FF0604">
        <w:rPr>
          <w:rFonts w:ascii="Segoe UI" w:eastAsia="Times New Roman" w:hAnsi="Segoe UI" w:cs="Segoe UI"/>
          <w:color w:val="333333"/>
          <w:kern w:val="0"/>
          <w:sz w:val="24"/>
          <w:szCs w:val="24"/>
          <w:lang w:eastAsia="en-IN"/>
          <w14:ligatures w14:val="none"/>
        </w:rPr>
        <w:t xml:space="preserve"> manage everything, such as purchasing and installing hardware, virtualization, installing the operating system, and any other required applications, setting up the network, configuring the firewall, and setting up storage for data. After doing all the set-up, we become responsible for maintaining it through its entire lifecycle.</w:t>
      </w:r>
    </w:p>
    <w:p w14:paraId="6BB3AEF8" w14:textId="77777777" w:rsidR="00FF0604" w:rsidRPr="00FF0604" w:rsidRDefault="00FF0604" w:rsidP="00FF060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F0604">
        <w:rPr>
          <w:rFonts w:ascii="Segoe UI" w:eastAsia="Times New Roman" w:hAnsi="Segoe UI" w:cs="Segoe UI"/>
          <w:color w:val="333333"/>
          <w:kern w:val="0"/>
          <w:sz w:val="24"/>
          <w:szCs w:val="24"/>
          <w:lang w:eastAsia="en-IN"/>
          <w14:ligatures w14:val="none"/>
        </w:rPr>
        <w:t>But if we choose Cloud Computing, a cloud vendor is responsible for the hardware purchase and maintenance. They also provide a wide variety of software and platform as a service. We can take any required services on rent. The cloud computing services will be charged based on usage.</w:t>
      </w:r>
    </w:p>
    <w:p w14:paraId="674C4AF0" w14:textId="1B936194" w:rsidR="00FF0604" w:rsidRPr="00FF0604" w:rsidRDefault="00FF0604" w:rsidP="00FF0604">
      <w:pPr>
        <w:spacing w:after="0" w:line="240" w:lineRule="auto"/>
        <w:jc w:val="center"/>
        <w:rPr>
          <w:rFonts w:ascii="Times New Roman" w:eastAsia="Times New Roman" w:hAnsi="Times New Roman" w:cs="Times New Roman"/>
          <w:kern w:val="0"/>
          <w:sz w:val="24"/>
          <w:szCs w:val="24"/>
          <w:lang w:eastAsia="en-IN"/>
          <w14:ligatures w14:val="none"/>
        </w:rPr>
      </w:pPr>
      <w:r w:rsidRPr="00FF0604">
        <w:rPr>
          <w:rFonts w:ascii="Times New Roman" w:eastAsia="Times New Roman" w:hAnsi="Times New Roman" w:cs="Times New Roman"/>
          <w:noProof/>
          <w:kern w:val="0"/>
          <w:sz w:val="24"/>
          <w:szCs w:val="24"/>
          <w:lang w:eastAsia="en-IN"/>
          <w14:ligatures w14:val="none"/>
        </w:rPr>
        <w:lastRenderedPageBreak/>
        <w:drawing>
          <wp:inline distT="0" distB="0" distL="0" distR="0" wp14:anchorId="504C51EC" wp14:editId="58ADB8B2">
            <wp:extent cx="4761865" cy="3813175"/>
            <wp:effectExtent l="0" t="0" r="635" b="0"/>
            <wp:docPr id="1310882274" name="Picture 5"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3813175"/>
                    </a:xfrm>
                    <a:prstGeom prst="rect">
                      <a:avLst/>
                    </a:prstGeom>
                    <a:noFill/>
                    <a:ln>
                      <a:noFill/>
                    </a:ln>
                  </pic:spPr>
                </pic:pic>
              </a:graphicData>
            </a:graphic>
          </wp:inline>
        </w:drawing>
      </w:r>
    </w:p>
    <w:p w14:paraId="74E3DA49" w14:textId="77777777" w:rsidR="00FF0604" w:rsidRPr="00FF0604" w:rsidRDefault="00FF0604" w:rsidP="00FF060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F0604">
        <w:rPr>
          <w:rFonts w:ascii="Segoe UI" w:eastAsia="Times New Roman" w:hAnsi="Segoe UI" w:cs="Segoe UI"/>
          <w:color w:val="333333"/>
          <w:kern w:val="0"/>
          <w:sz w:val="24"/>
          <w:szCs w:val="24"/>
          <w:lang w:eastAsia="en-IN"/>
          <w14:ligatures w14:val="none"/>
        </w:rPr>
        <w:t>The cloud environment provides an easily accessible online portal that makes handy for the user to manage the compute, storage, network, and application resources. Some cloud service providers are in the following figure.</w:t>
      </w:r>
    </w:p>
    <w:p w14:paraId="2522073B" w14:textId="1A166FA6" w:rsidR="00FF0604" w:rsidRPr="00FF0604" w:rsidRDefault="00FF0604" w:rsidP="00FF0604">
      <w:pPr>
        <w:spacing w:after="0" w:line="240" w:lineRule="auto"/>
        <w:jc w:val="center"/>
        <w:rPr>
          <w:rFonts w:ascii="Times New Roman" w:eastAsia="Times New Roman" w:hAnsi="Times New Roman" w:cs="Times New Roman"/>
          <w:kern w:val="0"/>
          <w:sz w:val="24"/>
          <w:szCs w:val="24"/>
          <w:lang w:eastAsia="en-IN"/>
          <w14:ligatures w14:val="none"/>
        </w:rPr>
      </w:pPr>
      <w:r w:rsidRPr="00FF0604">
        <w:rPr>
          <w:rFonts w:ascii="Times New Roman" w:eastAsia="Times New Roman" w:hAnsi="Times New Roman" w:cs="Times New Roman"/>
          <w:noProof/>
          <w:kern w:val="0"/>
          <w:sz w:val="24"/>
          <w:szCs w:val="24"/>
          <w:lang w:eastAsia="en-IN"/>
          <w14:ligatures w14:val="none"/>
        </w:rPr>
        <w:drawing>
          <wp:inline distT="0" distB="0" distL="0" distR="0" wp14:anchorId="1AEFA121" wp14:editId="6F820776">
            <wp:extent cx="4761865" cy="3813175"/>
            <wp:effectExtent l="19050" t="19050" r="19685" b="15875"/>
            <wp:docPr id="942891970" name="Picture 4"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Cloud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3813175"/>
                    </a:xfrm>
                    <a:prstGeom prst="rect">
                      <a:avLst/>
                    </a:prstGeom>
                    <a:noFill/>
                    <a:ln>
                      <a:solidFill>
                        <a:schemeClr val="tx1"/>
                      </a:solidFill>
                    </a:ln>
                  </pic:spPr>
                </pic:pic>
              </a:graphicData>
            </a:graphic>
          </wp:inline>
        </w:drawing>
      </w:r>
    </w:p>
    <w:p w14:paraId="257C1CBB" w14:textId="77777777" w:rsidR="00FF0604" w:rsidRPr="00FF0604" w:rsidRDefault="00FF0604" w:rsidP="00FF060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F0604">
        <w:rPr>
          <w:rFonts w:ascii="Helvetica" w:eastAsia="Times New Roman" w:hAnsi="Helvetica" w:cs="Helvetica"/>
          <w:color w:val="610B38"/>
          <w:kern w:val="0"/>
          <w:sz w:val="38"/>
          <w:szCs w:val="38"/>
          <w:lang w:eastAsia="en-IN"/>
          <w14:ligatures w14:val="none"/>
        </w:rPr>
        <w:lastRenderedPageBreak/>
        <w:t>Advantages of cloud computing</w:t>
      </w:r>
    </w:p>
    <w:p w14:paraId="2566F18D" w14:textId="77777777" w:rsidR="00FF0604" w:rsidRPr="00FF0604" w:rsidRDefault="00FF0604" w:rsidP="00FF060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t>Cost:</w:t>
      </w:r>
      <w:r w:rsidRPr="00FF0604">
        <w:rPr>
          <w:rFonts w:ascii="Segoe UI" w:eastAsia="Times New Roman" w:hAnsi="Segoe UI" w:cs="Segoe UI"/>
          <w:color w:val="000000"/>
          <w:kern w:val="0"/>
          <w:sz w:val="24"/>
          <w:szCs w:val="24"/>
          <w:lang w:eastAsia="en-IN"/>
          <w14:ligatures w14:val="none"/>
        </w:rPr>
        <w:t> It reduces the huge capital costs of buying hardware and software.</w:t>
      </w:r>
    </w:p>
    <w:p w14:paraId="794D69DD" w14:textId="77777777" w:rsidR="00FF0604" w:rsidRPr="00FF0604" w:rsidRDefault="00FF0604" w:rsidP="00FF060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t>Speed:</w:t>
      </w:r>
      <w:r w:rsidRPr="00FF0604">
        <w:rPr>
          <w:rFonts w:ascii="Segoe UI" w:eastAsia="Times New Roman" w:hAnsi="Segoe UI" w:cs="Segoe UI"/>
          <w:color w:val="000000"/>
          <w:kern w:val="0"/>
          <w:sz w:val="24"/>
          <w:szCs w:val="24"/>
          <w:lang w:eastAsia="en-IN"/>
          <w14:ligatures w14:val="none"/>
        </w:rPr>
        <w:t> Resources can be accessed in minutes, typically within a few clicks.</w:t>
      </w:r>
    </w:p>
    <w:p w14:paraId="29E3339B" w14:textId="77777777" w:rsidR="00FF0604" w:rsidRPr="00FF0604" w:rsidRDefault="00FF0604" w:rsidP="00FF060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t>Scalability: </w:t>
      </w:r>
      <w:r w:rsidRPr="00FF0604">
        <w:rPr>
          <w:rFonts w:ascii="Segoe UI" w:eastAsia="Times New Roman" w:hAnsi="Segoe UI" w:cs="Segoe UI"/>
          <w:color w:val="000000"/>
          <w:kern w:val="0"/>
          <w:sz w:val="24"/>
          <w:szCs w:val="24"/>
          <w:lang w:eastAsia="en-IN"/>
          <w14:ligatures w14:val="none"/>
        </w:rPr>
        <w:t>We can increase or decrease the requirement of resources according to the business requirements.</w:t>
      </w:r>
    </w:p>
    <w:p w14:paraId="0C3F7F94" w14:textId="77777777" w:rsidR="00FF0604" w:rsidRPr="00FF0604" w:rsidRDefault="00FF0604" w:rsidP="00FF060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t>Productivity: </w:t>
      </w:r>
      <w:r w:rsidRPr="00FF0604">
        <w:rPr>
          <w:rFonts w:ascii="Segoe UI" w:eastAsia="Times New Roman" w:hAnsi="Segoe UI" w:cs="Segoe UI"/>
          <w:color w:val="000000"/>
          <w:kern w:val="0"/>
          <w:sz w:val="24"/>
          <w:szCs w:val="24"/>
          <w:lang w:eastAsia="en-IN"/>
          <w14:ligatures w14:val="none"/>
        </w:rPr>
        <w:t>While using cloud computing, we put less operational effort. We do not need to apply patching, as well as no need to maintain hardware and software. So, in this way, the IT team can be more productive and focus on achieving business goals.</w:t>
      </w:r>
    </w:p>
    <w:p w14:paraId="7B0E0211" w14:textId="77777777" w:rsidR="00FF0604" w:rsidRPr="00FF0604" w:rsidRDefault="00FF0604" w:rsidP="00FF060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t>Reliability: </w:t>
      </w:r>
      <w:r w:rsidRPr="00FF0604">
        <w:rPr>
          <w:rFonts w:ascii="Segoe UI" w:eastAsia="Times New Roman" w:hAnsi="Segoe UI" w:cs="Segoe UI"/>
          <w:color w:val="000000"/>
          <w:kern w:val="0"/>
          <w:sz w:val="24"/>
          <w:szCs w:val="24"/>
          <w:lang w:eastAsia="en-IN"/>
          <w14:ligatures w14:val="none"/>
        </w:rPr>
        <w:t>Backup and recovery of data are less expensive and very fast for business continuity.</w:t>
      </w:r>
    </w:p>
    <w:p w14:paraId="637233F2" w14:textId="77777777" w:rsidR="00FF0604" w:rsidRPr="00FF0604" w:rsidRDefault="00FF0604" w:rsidP="00FF060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t>Security: </w:t>
      </w:r>
      <w:r w:rsidRPr="00FF0604">
        <w:rPr>
          <w:rFonts w:ascii="Segoe UI" w:eastAsia="Times New Roman" w:hAnsi="Segoe UI" w:cs="Segoe UI"/>
          <w:color w:val="000000"/>
          <w:kern w:val="0"/>
          <w:sz w:val="24"/>
          <w:szCs w:val="24"/>
          <w:lang w:eastAsia="en-IN"/>
          <w14:ligatures w14:val="none"/>
        </w:rPr>
        <w:t>Many cloud vendors offer a broad set of policies, technologies, and controls that strengthen our data security.</w:t>
      </w:r>
    </w:p>
    <w:p w14:paraId="2F3FA8CD" w14:textId="77777777" w:rsidR="00FF0604" w:rsidRPr="00FF0604" w:rsidRDefault="00FF0604" w:rsidP="00FF060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F0604">
        <w:rPr>
          <w:rFonts w:ascii="Helvetica" w:eastAsia="Times New Roman" w:hAnsi="Helvetica" w:cs="Helvetica"/>
          <w:color w:val="610B38"/>
          <w:kern w:val="0"/>
          <w:sz w:val="38"/>
          <w:szCs w:val="38"/>
          <w:lang w:eastAsia="en-IN"/>
          <w14:ligatures w14:val="none"/>
        </w:rPr>
        <w:t>Types of Cloud Computing</w:t>
      </w:r>
    </w:p>
    <w:p w14:paraId="383B8ACD" w14:textId="081A5CA6" w:rsidR="00FF0604" w:rsidRPr="00FF0604" w:rsidRDefault="00FF0604" w:rsidP="00FF0604">
      <w:pPr>
        <w:spacing w:after="0" w:line="240" w:lineRule="auto"/>
        <w:rPr>
          <w:rFonts w:ascii="Times New Roman" w:eastAsia="Times New Roman" w:hAnsi="Times New Roman" w:cs="Times New Roman"/>
          <w:kern w:val="0"/>
          <w:sz w:val="24"/>
          <w:szCs w:val="24"/>
          <w:lang w:eastAsia="en-IN"/>
          <w14:ligatures w14:val="none"/>
        </w:rPr>
      </w:pPr>
      <w:r w:rsidRPr="00FF0604">
        <w:rPr>
          <w:rFonts w:ascii="Times New Roman" w:eastAsia="Times New Roman" w:hAnsi="Times New Roman" w:cs="Times New Roman"/>
          <w:noProof/>
          <w:kern w:val="0"/>
          <w:sz w:val="24"/>
          <w:szCs w:val="24"/>
          <w:lang w:eastAsia="en-IN"/>
          <w14:ligatures w14:val="none"/>
        </w:rPr>
        <w:drawing>
          <wp:inline distT="0" distB="0" distL="0" distR="0" wp14:anchorId="76053305" wp14:editId="2701B8C6">
            <wp:extent cx="4942840" cy="3648710"/>
            <wp:effectExtent l="0" t="0" r="0" b="8890"/>
            <wp:docPr id="1997556995" name="Picture 3"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Cloud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840" cy="3648710"/>
                    </a:xfrm>
                    <a:prstGeom prst="rect">
                      <a:avLst/>
                    </a:prstGeom>
                    <a:noFill/>
                    <a:ln>
                      <a:noFill/>
                    </a:ln>
                  </pic:spPr>
                </pic:pic>
              </a:graphicData>
            </a:graphic>
          </wp:inline>
        </w:drawing>
      </w:r>
    </w:p>
    <w:p w14:paraId="5F48BB81" w14:textId="77777777" w:rsidR="00FF0604" w:rsidRPr="00FF0604" w:rsidRDefault="00FF0604" w:rsidP="00FF0604">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t>Public Cloud: </w:t>
      </w:r>
      <w:r w:rsidRPr="00FF0604">
        <w:rPr>
          <w:rFonts w:ascii="Segoe UI" w:eastAsia="Times New Roman" w:hAnsi="Segoe UI" w:cs="Segoe UI"/>
          <w:color w:val="000000"/>
          <w:kern w:val="0"/>
          <w:sz w:val="24"/>
          <w:szCs w:val="24"/>
          <w:lang w:eastAsia="en-IN"/>
          <w14:ligatures w14:val="none"/>
        </w:rPr>
        <w:t xml:space="preserve">The cloud resources that are owned and operated by a third-party cloud service provider are termed as public clouds. It delivers computing resources such as servers, software, and storage over the </w:t>
      </w:r>
      <w:proofErr w:type="gramStart"/>
      <w:r w:rsidRPr="00FF0604">
        <w:rPr>
          <w:rFonts w:ascii="Segoe UI" w:eastAsia="Times New Roman" w:hAnsi="Segoe UI" w:cs="Segoe UI"/>
          <w:color w:val="000000"/>
          <w:kern w:val="0"/>
          <w:sz w:val="24"/>
          <w:szCs w:val="24"/>
          <w:lang w:eastAsia="en-IN"/>
          <w14:ligatures w14:val="none"/>
        </w:rPr>
        <w:t>internet</w:t>
      </w:r>
      <w:proofErr w:type="gramEnd"/>
    </w:p>
    <w:p w14:paraId="044E2653" w14:textId="77777777" w:rsidR="00FF0604" w:rsidRPr="00FF0604" w:rsidRDefault="00FF0604" w:rsidP="00FF0604">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lastRenderedPageBreak/>
        <w:t>Private Cloud: </w:t>
      </w:r>
      <w:r w:rsidRPr="00FF0604">
        <w:rPr>
          <w:rFonts w:ascii="Segoe UI" w:eastAsia="Times New Roman" w:hAnsi="Segoe UI" w:cs="Segoe UI"/>
          <w:color w:val="000000"/>
          <w:kern w:val="0"/>
          <w:sz w:val="24"/>
          <w:szCs w:val="24"/>
          <w:lang w:eastAsia="en-IN"/>
          <w14:ligatures w14:val="none"/>
        </w:rPr>
        <w:t>The cloud computing resources that are exclusively used inside a single business or organization are termed as a private cloud. A private cloud may physically be located on the company’s on-site datacentre or hosted by a third-party service provider.</w:t>
      </w:r>
    </w:p>
    <w:p w14:paraId="4520E531" w14:textId="77777777" w:rsidR="00FF0604" w:rsidRPr="00FF0604" w:rsidRDefault="00FF0604" w:rsidP="00FF0604">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t>Hybrid Cloud: </w:t>
      </w:r>
      <w:r w:rsidRPr="00FF0604">
        <w:rPr>
          <w:rFonts w:ascii="Segoe UI" w:eastAsia="Times New Roman" w:hAnsi="Segoe UI" w:cs="Segoe UI"/>
          <w:color w:val="000000"/>
          <w:kern w:val="0"/>
          <w:sz w:val="24"/>
          <w:szCs w:val="24"/>
          <w:lang w:eastAsia="en-IN"/>
          <w14:ligatures w14:val="none"/>
        </w:rPr>
        <w:t>It is the combination of public and private clouds, which is bounded together by technology that allows data applications to be shared between them. Hybrid cloud provides flexibility and more deployment options to the business.</w:t>
      </w:r>
    </w:p>
    <w:p w14:paraId="1A0554A1" w14:textId="77777777" w:rsidR="00FF0604" w:rsidRPr="00FF0604" w:rsidRDefault="00FF0604" w:rsidP="00FF060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F0604">
        <w:rPr>
          <w:rFonts w:ascii="Helvetica" w:eastAsia="Times New Roman" w:hAnsi="Helvetica" w:cs="Helvetica"/>
          <w:color w:val="610B38"/>
          <w:kern w:val="0"/>
          <w:sz w:val="38"/>
          <w:szCs w:val="38"/>
          <w:lang w:eastAsia="en-IN"/>
          <w14:ligatures w14:val="none"/>
        </w:rPr>
        <w:t>Types of Cloud Services</w:t>
      </w:r>
    </w:p>
    <w:p w14:paraId="598C776F" w14:textId="066249B7" w:rsidR="00FF0604" w:rsidRDefault="00FF0604" w:rsidP="00FF0604">
      <w:pPr>
        <w:spacing w:after="0" w:line="240" w:lineRule="auto"/>
        <w:rPr>
          <w:rFonts w:ascii="Times New Roman" w:eastAsia="Times New Roman" w:hAnsi="Times New Roman" w:cs="Times New Roman"/>
          <w:kern w:val="0"/>
          <w:sz w:val="24"/>
          <w:szCs w:val="24"/>
          <w:lang w:eastAsia="en-IN"/>
          <w14:ligatures w14:val="none"/>
        </w:rPr>
      </w:pPr>
      <w:r w:rsidRPr="00FF0604">
        <w:rPr>
          <w:rFonts w:ascii="Times New Roman" w:eastAsia="Times New Roman" w:hAnsi="Times New Roman" w:cs="Times New Roman"/>
          <w:noProof/>
          <w:kern w:val="0"/>
          <w:sz w:val="24"/>
          <w:szCs w:val="24"/>
          <w:lang w:eastAsia="en-IN"/>
          <w14:ligatures w14:val="none"/>
        </w:rPr>
        <w:drawing>
          <wp:inline distT="0" distB="0" distL="0" distR="0" wp14:anchorId="40834452" wp14:editId="00FC8F59">
            <wp:extent cx="5731510" cy="3034701"/>
            <wp:effectExtent l="19050" t="19050" r="21590" b="13335"/>
            <wp:docPr id="1320014425" name="Picture 2"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Cloud Comp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319" cy="3037247"/>
                    </a:xfrm>
                    <a:prstGeom prst="rect">
                      <a:avLst/>
                    </a:prstGeom>
                    <a:noFill/>
                    <a:ln>
                      <a:solidFill>
                        <a:schemeClr val="tx1"/>
                      </a:solidFill>
                    </a:ln>
                  </pic:spPr>
                </pic:pic>
              </a:graphicData>
            </a:graphic>
          </wp:inline>
        </w:drawing>
      </w:r>
    </w:p>
    <w:p w14:paraId="48ED30CD" w14:textId="77777777" w:rsidR="00FF0604" w:rsidRDefault="00FF0604" w:rsidP="00FF0604">
      <w:pPr>
        <w:spacing w:after="0" w:line="240" w:lineRule="auto"/>
        <w:rPr>
          <w:rFonts w:ascii="Times New Roman" w:eastAsia="Times New Roman" w:hAnsi="Times New Roman" w:cs="Times New Roman"/>
          <w:kern w:val="0"/>
          <w:sz w:val="24"/>
          <w:szCs w:val="24"/>
          <w:lang w:eastAsia="en-IN"/>
          <w14:ligatures w14:val="none"/>
        </w:rPr>
      </w:pPr>
    </w:p>
    <w:p w14:paraId="1EB9BA74" w14:textId="77777777" w:rsidR="00FF0604" w:rsidRPr="00FF0604" w:rsidRDefault="00FF0604" w:rsidP="00FF0604">
      <w:pPr>
        <w:spacing w:after="0" w:line="240" w:lineRule="auto"/>
        <w:rPr>
          <w:rFonts w:ascii="Times New Roman" w:eastAsia="Times New Roman" w:hAnsi="Times New Roman" w:cs="Times New Roman"/>
          <w:kern w:val="0"/>
          <w:sz w:val="24"/>
          <w:szCs w:val="24"/>
          <w:lang w:eastAsia="en-IN"/>
          <w14:ligatures w14:val="none"/>
        </w:rPr>
      </w:pPr>
    </w:p>
    <w:p w14:paraId="7CCEBA15" w14:textId="77777777" w:rsidR="00FF0604" w:rsidRPr="00FF0604" w:rsidRDefault="00FF0604" w:rsidP="00FF0604">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t>Infrastructure as a Service (IaaS): </w:t>
      </w:r>
      <w:r w:rsidRPr="00FF0604">
        <w:rPr>
          <w:rFonts w:ascii="Segoe UI" w:eastAsia="Times New Roman" w:hAnsi="Segoe UI" w:cs="Segoe UI"/>
          <w:color w:val="000000"/>
          <w:kern w:val="0"/>
          <w:sz w:val="24"/>
          <w:szCs w:val="24"/>
          <w:lang w:eastAsia="en-IN"/>
          <w14:ligatures w14:val="none"/>
        </w:rPr>
        <w:t>In IaaS, we can rent IT infrastructures like servers and virtual machines (VMs), storage, networks, operating systems from a cloud service vendor. We can create VM running Windows or Linux and install anything we want on it. Using IaaS, we don’t need to care about the hardware or virtualization software, but other than that, we do have to manage everything else. Using IaaS, we get maximum flexibility, but still, we need to put more effort into maintenance.</w:t>
      </w:r>
    </w:p>
    <w:p w14:paraId="21C5B2E3" w14:textId="77777777" w:rsidR="00FF0604" w:rsidRPr="00FF0604" w:rsidRDefault="00FF0604" w:rsidP="00FF0604">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t>Platform as a Service (PaaS):</w:t>
      </w:r>
      <w:r w:rsidRPr="00FF0604">
        <w:rPr>
          <w:rFonts w:ascii="Segoe UI" w:eastAsia="Times New Roman" w:hAnsi="Segoe UI" w:cs="Segoe UI"/>
          <w:color w:val="000000"/>
          <w:kern w:val="0"/>
          <w:sz w:val="24"/>
          <w:szCs w:val="24"/>
          <w:lang w:eastAsia="en-IN"/>
          <w14:ligatures w14:val="none"/>
        </w:rPr>
        <w:t xml:space="preserve"> This service provides an on-demand environment for developing, testing, delivering, and managing software applications. The developer is responsible for the application, and the PaaS vendor provides the ability to deploy and run it. Using PaaS, the flexibility gets </w:t>
      </w:r>
      <w:r w:rsidRPr="00FF0604">
        <w:rPr>
          <w:rFonts w:ascii="Segoe UI" w:eastAsia="Times New Roman" w:hAnsi="Segoe UI" w:cs="Segoe UI"/>
          <w:color w:val="000000"/>
          <w:kern w:val="0"/>
          <w:sz w:val="24"/>
          <w:szCs w:val="24"/>
          <w:lang w:eastAsia="en-IN"/>
          <w14:ligatures w14:val="none"/>
        </w:rPr>
        <w:lastRenderedPageBreak/>
        <w:t>reduce, but the management of the environment is taken care of by the cloud vendors.</w:t>
      </w:r>
    </w:p>
    <w:p w14:paraId="386C80A9" w14:textId="77777777" w:rsidR="00FF0604" w:rsidRDefault="00FF0604" w:rsidP="00FF0604">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F0604">
        <w:rPr>
          <w:rFonts w:ascii="Segoe UI" w:eastAsia="Times New Roman" w:hAnsi="Segoe UI" w:cs="Segoe UI"/>
          <w:b/>
          <w:bCs/>
          <w:color w:val="000000"/>
          <w:kern w:val="0"/>
          <w:sz w:val="24"/>
          <w:szCs w:val="24"/>
          <w:lang w:eastAsia="en-IN"/>
          <w14:ligatures w14:val="none"/>
        </w:rPr>
        <w:t>Software as a Service (SaaS):</w:t>
      </w:r>
      <w:r w:rsidRPr="00FF0604">
        <w:rPr>
          <w:rFonts w:ascii="Segoe UI" w:eastAsia="Times New Roman" w:hAnsi="Segoe UI" w:cs="Segoe UI"/>
          <w:color w:val="000000"/>
          <w:kern w:val="0"/>
          <w:sz w:val="24"/>
          <w:szCs w:val="24"/>
          <w:lang w:eastAsia="en-IN"/>
          <w14:ligatures w14:val="none"/>
        </w:rPr>
        <w:t> It provides a centrally hosted and managed software services to the end-users. It delivers software over the internet, on-demand, and typically on a subscription basis. E.g., Microsoft One Drive, Dropbox, WordPress, Office 365, and Amazon Kindle. SaaS is used to minimize the operational cost to the maximum extent.</w:t>
      </w:r>
    </w:p>
    <w:p w14:paraId="3E0FE049" w14:textId="77777777" w:rsidR="00FF0604" w:rsidRPr="00FF0604" w:rsidRDefault="00FF0604" w:rsidP="00FF0604">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164FC68C" w14:textId="71E00180" w:rsidR="0032103C" w:rsidRDefault="00FF0604" w:rsidP="00FF0604">
      <w:r w:rsidRPr="00FF0604">
        <w:rPr>
          <w:rFonts w:ascii="Times New Roman" w:eastAsia="Times New Roman" w:hAnsi="Times New Roman" w:cs="Times New Roman"/>
          <w:noProof/>
          <w:kern w:val="0"/>
          <w:sz w:val="24"/>
          <w:szCs w:val="24"/>
          <w:lang w:eastAsia="en-IN"/>
          <w14:ligatures w14:val="none"/>
        </w:rPr>
        <w:drawing>
          <wp:inline distT="0" distB="0" distL="0" distR="0" wp14:anchorId="06E0E139" wp14:editId="0E60D3C9">
            <wp:extent cx="5731510" cy="4093210"/>
            <wp:effectExtent l="19050" t="19050" r="21590" b="21590"/>
            <wp:docPr id="528837246" name="Picture 1"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Cloud Compu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3210"/>
                    </a:xfrm>
                    <a:prstGeom prst="rect">
                      <a:avLst/>
                    </a:prstGeom>
                    <a:noFill/>
                    <a:ln>
                      <a:solidFill>
                        <a:schemeClr val="tx1"/>
                      </a:solidFill>
                    </a:ln>
                  </pic:spPr>
                </pic:pic>
              </a:graphicData>
            </a:graphic>
          </wp:inline>
        </w:drawing>
      </w:r>
    </w:p>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552D"/>
    <w:multiLevelType w:val="multilevel"/>
    <w:tmpl w:val="B23AD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C2D7F22"/>
    <w:multiLevelType w:val="multilevel"/>
    <w:tmpl w:val="364C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16BBA"/>
    <w:multiLevelType w:val="multilevel"/>
    <w:tmpl w:val="1904F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8208170">
    <w:abstractNumId w:val="2"/>
  </w:num>
  <w:num w:numId="2" w16cid:durableId="946890803">
    <w:abstractNumId w:val="0"/>
  </w:num>
  <w:num w:numId="3" w16cid:durableId="1265382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04"/>
    <w:rsid w:val="0032103C"/>
    <w:rsid w:val="0043325D"/>
    <w:rsid w:val="004D0259"/>
    <w:rsid w:val="004D5CF0"/>
    <w:rsid w:val="008B7FD8"/>
    <w:rsid w:val="00D73824"/>
    <w:rsid w:val="00FF0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3145"/>
  <w15:chartTrackingRefBased/>
  <w15:docId w15:val="{DA0F1B37-5FC6-44EB-8F3B-8CA21A7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0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F06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60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F060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F06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js-control-text">
    <w:name w:val="vjs-control-text"/>
    <w:basedOn w:val="DefaultParagraphFont"/>
    <w:rsid w:val="00FF0604"/>
  </w:style>
  <w:style w:type="character" w:styleId="Strong">
    <w:name w:val="Strong"/>
    <w:basedOn w:val="DefaultParagraphFont"/>
    <w:uiPriority w:val="22"/>
    <w:qFormat/>
    <w:rsid w:val="00FF06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6814">
      <w:bodyDiv w:val="1"/>
      <w:marLeft w:val="0"/>
      <w:marRight w:val="0"/>
      <w:marTop w:val="0"/>
      <w:marBottom w:val="0"/>
      <w:divBdr>
        <w:top w:val="none" w:sz="0" w:space="0" w:color="auto"/>
        <w:left w:val="none" w:sz="0" w:space="0" w:color="auto"/>
        <w:bottom w:val="none" w:sz="0" w:space="0" w:color="auto"/>
        <w:right w:val="none" w:sz="0" w:space="0" w:color="auto"/>
      </w:divBdr>
      <w:divsChild>
        <w:div w:id="1000813391">
          <w:marLeft w:val="0"/>
          <w:marRight w:val="0"/>
          <w:marTop w:val="100"/>
          <w:marBottom w:val="100"/>
          <w:divBdr>
            <w:top w:val="none" w:sz="0" w:space="0" w:color="auto"/>
            <w:left w:val="none" w:sz="0" w:space="0" w:color="auto"/>
            <w:bottom w:val="none" w:sz="0" w:space="0" w:color="auto"/>
            <w:right w:val="none" w:sz="0" w:space="0" w:color="auto"/>
          </w:divBdr>
          <w:divsChild>
            <w:div w:id="1327321452">
              <w:marLeft w:val="0"/>
              <w:marRight w:val="0"/>
              <w:marTop w:val="0"/>
              <w:marBottom w:val="0"/>
              <w:divBdr>
                <w:top w:val="none" w:sz="0" w:space="0" w:color="auto"/>
                <w:left w:val="none" w:sz="0" w:space="0" w:color="auto"/>
                <w:bottom w:val="none" w:sz="0" w:space="0" w:color="auto"/>
                <w:right w:val="none" w:sz="0" w:space="0" w:color="auto"/>
              </w:divBdr>
              <w:divsChild>
                <w:div w:id="933442515">
                  <w:marLeft w:val="0"/>
                  <w:marRight w:val="0"/>
                  <w:marTop w:val="0"/>
                  <w:marBottom w:val="0"/>
                  <w:divBdr>
                    <w:top w:val="none" w:sz="0" w:space="0" w:color="auto"/>
                    <w:left w:val="none" w:sz="0" w:space="0" w:color="auto"/>
                    <w:bottom w:val="none" w:sz="0" w:space="0" w:color="auto"/>
                    <w:right w:val="none" w:sz="0" w:space="0" w:color="auto"/>
                  </w:divBdr>
                  <w:divsChild>
                    <w:div w:id="17765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2023-04-28T16:41:00Z</dcterms:created>
  <dcterms:modified xsi:type="dcterms:W3CDTF">2023-04-28T17:09:00Z</dcterms:modified>
</cp:coreProperties>
</file>