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5DE0" w14:textId="77777777" w:rsidR="00646337" w:rsidRPr="00646337" w:rsidRDefault="00646337" w:rsidP="00646337">
      <w:pPr>
        <w:spacing w:after="0" w:line="240" w:lineRule="auto"/>
        <w:jc w:val="center"/>
        <w:outlineLvl w:val="0"/>
        <w:rPr>
          <w:rFonts w:ascii="Heebo" w:eastAsia="Times New Roman" w:hAnsi="Heebo" w:cs="Heebo"/>
          <w:color w:val="303030"/>
          <w:kern w:val="36"/>
          <w:sz w:val="42"/>
          <w:szCs w:val="42"/>
          <w:lang w:eastAsia="en-IN"/>
          <w14:ligatures w14:val="none"/>
        </w:rPr>
      </w:pPr>
      <w:r w:rsidRPr="00646337">
        <w:rPr>
          <w:rFonts w:ascii="Heebo" w:eastAsia="Times New Roman" w:hAnsi="Heebo" w:cs="Heebo" w:hint="cs"/>
          <w:color w:val="303030"/>
          <w:kern w:val="36"/>
          <w:sz w:val="42"/>
          <w:szCs w:val="42"/>
          <w:lang w:eastAsia="en-IN"/>
          <w14:ligatures w14:val="none"/>
        </w:rPr>
        <w:t>MongoDB - Indexing</w:t>
      </w:r>
    </w:p>
    <w:p w14:paraId="18572A54" w14:textId="77777777" w:rsidR="00646337" w:rsidRPr="00646337" w:rsidRDefault="00646337" w:rsidP="00646337">
      <w:pPr>
        <w:spacing w:after="0" w:line="240" w:lineRule="auto"/>
        <w:rPr>
          <w:rFonts w:ascii="Times New Roman" w:eastAsia="Times New Roman" w:hAnsi="Times New Roman" w:cs="Times New Roman" w:hint="cs"/>
          <w:kern w:val="0"/>
          <w:sz w:val="24"/>
          <w:szCs w:val="24"/>
          <w:lang w:eastAsia="en-IN"/>
          <w14:ligatures w14:val="none"/>
        </w:rPr>
      </w:pPr>
      <w:r w:rsidRPr="00646337">
        <w:rPr>
          <w:rFonts w:ascii="Times New Roman" w:eastAsia="Times New Roman" w:hAnsi="Times New Roman" w:cs="Times New Roman"/>
          <w:kern w:val="0"/>
          <w:sz w:val="24"/>
          <w:szCs w:val="24"/>
          <w:lang w:eastAsia="en-IN"/>
          <w14:ligatures w14:val="none"/>
        </w:rPr>
        <w:pict w14:anchorId="7BCA9A46">
          <v:rect id="_x0000_i1030" style="width:0;height:.75pt" o:hralign="center" o:hrstd="t" o:hrnoshade="t" o:hr="t" fillcolor="#9a9ea4" stroked="f"/>
        </w:pict>
      </w:r>
    </w:p>
    <w:p w14:paraId="5AA7DDE8"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Indexes support the efficient resolution of queries. Without indexes, MongoDB must scan every document of a collection to select those documents that match the query statement. This scan is highly inefficient and require MongoDB to process a large volume of data.</w:t>
      </w:r>
    </w:p>
    <w:p w14:paraId="74F903E4"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Indexes are special data structures, that store a small portion of the data set in an easy-to-traverse form. The index stores the value of a specific field or set of fields, ordered by the value of the field as specified in the index.</w:t>
      </w:r>
    </w:p>
    <w:p w14:paraId="10173047" w14:textId="77777777" w:rsidR="00646337" w:rsidRPr="00646337" w:rsidRDefault="00646337" w:rsidP="00646337">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646337">
        <w:rPr>
          <w:rFonts w:ascii="Heebo" w:eastAsia="Times New Roman" w:hAnsi="Heebo" w:cs="Heebo" w:hint="cs"/>
          <w:color w:val="000000"/>
          <w:kern w:val="0"/>
          <w:sz w:val="35"/>
          <w:szCs w:val="35"/>
          <w:lang w:eastAsia="en-IN"/>
          <w14:ligatures w14:val="none"/>
        </w:rPr>
        <w:t xml:space="preserve">The </w:t>
      </w:r>
      <w:proofErr w:type="spellStart"/>
      <w:proofErr w:type="gramStart"/>
      <w:r w:rsidRPr="00646337">
        <w:rPr>
          <w:rFonts w:ascii="Heebo" w:eastAsia="Times New Roman" w:hAnsi="Heebo" w:cs="Heebo" w:hint="cs"/>
          <w:color w:val="000000"/>
          <w:kern w:val="0"/>
          <w:sz w:val="35"/>
          <w:szCs w:val="35"/>
          <w:lang w:eastAsia="en-IN"/>
          <w14:ligatures w14:val="none"/>
        </w:rPr>
        <w:t>createIndex</w:t>
      </w:r>
      <w:proofErr w:type="spellEnd"/>
      <w:r w:rsidRPr="00646337">
        <w:rPr>
          <w:rFonts w:ascii="Heebo" w:eastAsia="Times New Roman" w:hAnsi="Heebo" w:cs="Heebo" w:hint="cs"/>
          <w:color w:val="000000"/>
          <w:kern w:val="0"/>
          <w:sz w:val="35"/>
          <w:szCs w:val="35"/>
          <w:lang w:eastAsia="en-IN"/>
          <w14:ligatures w14:val="none"/>
        </w:rPr>
        <w:t>(</w:t>
      </w:r>
      <w:proofErr w:type="gramEnd"/>
      <w:r w:rsidRPr="00646337">
        <w:rPr>
          <w:rFonts w:ascii="Heebo" w:eastAsia="Times New Roman" w:hAnsi="Heebo" w:cs="Heebo" w:hint="cs"/>
          <w:color w:val="000000"/>
          <w:kern w:val="0"/>
          <w:sz w:val="35"/>
          <w:szCs w:val="35"/>
          <w:lang w:eastAsia="en-IN"/>
          <w14:ligatures w14:val="none"/>
        </w:rPr>
        <w:t>) Method</w:t>
      </w:r>
    </w:p>
    <w:p w14:paraId="64A3BD60"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To create an index, you need to use </w:t>
      </w:r>
      <w:proofErr w:type="spellStart"/>
      <w:proofErr w:type="gramStart"/>
      <w:r w:rsidRPr="00646337">
        <w:rPr>
          <w:rFonts w:ascii="Nunito" w:eastAsia="Times New Roman" w:hAnsi="Nunito" w:cs="Times New Roman"/>
          <w:color w:val="000000"/>
          <w:kern w:val="0"/>
          <w:sz w:val="24"/>
          <w:szCs w:val="24"/>
          <w:lang w:eastAsia="en-IN"/>
          <w14:ligatures w14:val="none"/>
        </w:rPr>
        <w:t>createIndex</w:t>
      </w:r>
      <w:proofErr w:type="spellEnd"/>
      <w:r w:rsidRPr="00646337">
        <w:rPr>
          <w:rFonts w:ascii="Nunito" w:eastAsia="Times New Roman" w:hAnsi="Nunito" w:cs="Times New Roman"/>
          <w:color w:val="000000"/>
          <w:kern w:val="0"/>
          <w:sz w:val="24"/>
          <w:szCs w:val="24"/>
          <w:lang w:eastAsia="en-IN"/>
          <w14:ligatures w14:val="none"/>
        </w:rPr>
        <w:t>(</w:t>
      </w:r>
      <w:proofErr w:type="gramEnd"/>
      <w:r w:rsidRPr="00646337">
        <w:rPr>
          <w:rFonts w:ascii="Nunito" w:eastAsia="Times New Roman" w:hAnsi="Nunito" w:cs="Times New Roman"/>
          <w:color w:val="000000"/>
          <w:kern w:val="0"/>
          <w:sz w:val="24"/>
          <w:szCs w:val="24"/>
          <w:lang w:eastAsia="en-IN"/>
          <w14:ligatures w14:val="none"/>
        </w:rPr>
        <w:t>) method of MongoDB.</w:t>
      </w:r>
    </w:p>
    <w:p w14:paraId="78A504CE"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Syntax</w:t>
      </w:r>
    </w:p>
    <w:p w14:paraId="6DB6597B"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The basic syntax of </w:t>
      </w:r>
      <w:proofErr w:type="spellStart"/>
      <w:proofErr w:type="gramStart"/>
      <w:r w:rsidRPr="00646337">
        <w:rPr>
          <w:rFonts w:ascii="Nunito" w:eastAsia="Times New Roman" w:hAnsi="Nunito" w:cs="Times New Roman"/>
          <w:b/>
          <w:bCs/>
          <w:color w:val="000000"/>
          <w:kern w:val="0"/>
          <w:sz w:val="24"/>
          <w:szCs w:val="24"/>
          <w:lang w:eastAsia="en-IN"/>
          <w14:ligatures w14:val="none"/>
        </w:rPr>
        <w:t>createIndex</w:t>
      </w:r>
      <w:proofErr w:type="spellEnd"/>
      <w:r w:rsidRPr="00646337">
        <w:rPr>
          <w:rFonts w:ascii="Nunito" w:eastAsia="Times New Roman" w:hAnsi="Nunito" w:cs="Times New Roman"/>
          <w:b/>
          <w:bCs/>
          <w:color w:val="000000"/>
          <w:kern w:val="0"/>
          <w:sz w:val="24"/>
          <w:szCs w:val="24"/>
          <w:lang w:eastAsia="en-IN"/>
          <w14:ligatures w14:val="none"/>
        </w:rPr>
        <w:t>(</w:t>
      </w:r>
      <w:proofErr w:type="gramEnd"/>
      <w:r w:rsidRPr="00646337">
        <w:rPr>
          <w:rFonts w:ascii="Nunito" w:eastAsia="Times New Roman" w:hAnsi="Nunito" w:cs="Times New Roman"/>
          <w:b/>
          <w:bCs/>
          <w:color w:val="000000"/>
          <w:kern w:val="0"/>
          <w:sz w:val="24"/>
          <w:szCs w:val="24"/>
          <w:lang w:eastAsia="en-IN"/>
          <w14:ligatures w14:val="none"/>
        </w:rPr>
        <w:t>)</w:t>
      </w:r>
      <w:r w:rsidRPr="00646337">
        <w:rPr>
          <w:rFonts w:ascii="Nunito" w:eastAsia="Times New Roman" w:hAnsi="Nunito" w:cs="Times New Roman"/>
          <w:color w:val="000000"/>
          <w:kern w:val="0"/>
          <w:sz w:val="24"/>
          <w:szCs w:val="24"/>
          <w:lang w:eastAsia="en-IN"/>
          <w14:ligatures w14:val="none"/>
        </w:rPr>
        <w:t> method is as follows().</w:t>
      </w:r>
    </w:p>
    <w:p w14:paraId="0793AD43"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COLLECTION</w:t>
      </w:r>
      <w:proofErr w:type="gramEnd"/>
      <w:r w:rsidRPr="00646337">
        <w:rPr>
          <w:rFonts w:ascii="var(--bs-font-monospace)" w:eastAsia="Times New Roman" w:hAnsi="var(--bs-font-monospace)" w:cs="Courier New"/>
          <w:color w:val="000000"/>
          <w:kern w:val="0"/>
          <w:sz w:val="23"/>
          <w:szCs w:val="23"/>
          <w:lang w:eastAsia="en-IN"/>
          <w14:ligatures w14:val="none"/>
        </w:rPr>
        <w:t>_NAME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createIndex</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KEY</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476A9445"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Here key is the name of the field on which you want to create index and 1 is for ascending order. To create index in descending order you need to use -1.</w:t>
      </w:r>
    </w:p>
    <w:p w14:paraId="5EC6E5FE"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Example</w:t>
      </w:r>
    </w:p>
    <w:p w14:paraId="0F7233B1"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createIndex</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"title"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2B35CECA"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w:t>
      </w:r>
    </w:p>
    <w:p w14:paraId="4A4AEBC8"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createdCollectionAutomatically</w:t>
      </w:r>
      <w:proofErr w:type="spellEnd"/>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0088"/>
          <w:kern w:val="0"/>
          <w:sz w:val="23"/>
          <w:szCs w:val="23"/>
          <w:lang w:eastAsia="en-IN"/>
          <w14:ligatures w14:val="none"/>
        </w:rPr>
        <w:t>false</w:t>
      </w:r>
      <w:r w:rsidRPr="00646337">
        <w:rPr>
          <w:rFonts w:ascii="var(--bs-font-monospace)" w:eastAsia="Times New Roman" w:hAnsi="var(--bs-font-monospace)" w:cs="Courier New"/>
          <w:color w:val="666600"/>
          <w:kern w:val="0"/>
          <w:sz w:val="23"/>
          <w:szCs w:val="23"/>
          <w:lang w:eastAsia="en-IN"/>
          <w14:ligatures w14:val="none"/>
        </w:rPr>
        <w:t>,</w:t>
      </w:r>
    </w:p>
    <w:p w14:paraId="37442DAD"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numIndexesBefore</w:t>
      </w:r>
      <w:proofErr w:type="spellEnd"/>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4D990D67"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numIndexesAfter</w:t>
      </w:r>
      <w:proofErr w:type="spellEnd"/>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2</w:t>
      </w:r>
      <w:r w:rsidRPr="00646337">
        <w:rPr>
          <w:rFonts w:ascii="var(--bs-font-monospace)" w:eastAsia="Times New Roman" w:hAnsi="var(--bs-font-monospace)" w:cs="Courier New"/>
          <w:color w:val="666600"/>
          <w:kern w:val="0"/>
          <w:sz w:val="23"/>
          <w:szCs w:val="23"/>
          <w:lang w:eastAsia="en-IN"/>
          <w14:ligatures w14:val="none"/>
        </w:rPr>
        <w:t>,</w:t>
      </w:r>
    </w:p>
    <w:p w14:paraId="03A4142B"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"ok</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1</w:t>
      </w:r>
    </w:p>
    <w:p w14:paraId="48A670BD"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w:t>
      </w:r>
    </w:p>
    <w:p w14:paraId="343FE890"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
    <w:p w14:paraId="12C9B75A"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In </w:t>
      </w:r>
      <w:proofErr w:type="spellStart"/>
      <w:proofErr w:type="gramStart"/>
      <w:r w:rsidRPr="00646337">
        <w:rPr>
          <w:rFonts w:ascii="Nunito" w:eastAsia="Times New Roman" w:hAnsi="Nunito" w:cs="Times New Roman"/>
          <w:b/>
          <w:bCs/>
          <w:color w:val="000000"/>
          <w:kern w:val="0"/>
          <w:sz w:val="24"/>
          <w:szCs w:val="24"/>
          <w:lang w:eastAsia="en-IN"/>
          <w14:ligatures w14:val="none"/>
        </w:rPr>
        <w:t>createIndex</w:t>
      </w:r>
      <w:proofErr w:type="spellEnd"/>
      <w:r w:rsidRPr="00646337">
        <w:rPr>
          <w:rFonts w:ascii="Nunito" w:eastAsia="Times New Roman" w:hAnsi="Nunito" w:cs="Times New Roman"/>
          <w:b/>
          <w:bCs/>
          <w:color w:val="000000"/>
          <w:kern w:val="0"/>
          <w:sz w:val="24"/>
          <w:szCs w:val="24"/>
          <w:lang w:eastAsia="en-IN"/>
          <w14:ligatures w14:val="none"/>
        </w:rPr>
        <w:t>(</w:t>
      </w:r>
      <w:proofErr w:type="gramEnd"/>
      <w:r w:rsidRPr="00646337">
        <w:rPr>
          <w:rFonts w:ascii="Nunito" w:eastAsia="Times New Roman" w:hAnsi="Nunito" w:cs="Times New Roman"/>
          <w:b/>
          <w:bCs/>
          <w:color w:val="000000"/>
          <w:kern w:val="0"/>
          <w:sz w:val="24"/>
          <w:szCs w:val="24"/>
          <w:lang w:eastAsia="en-IN"/>
          <w14:ligatures w14:val="none"/>
        </w:rPr>
        <w:t>)</w:t>
      </w:r>
      <w:r w:rsidRPr="00646337">
        <w:rPr>
          <w:rFonts w:ascii="Nunito" w:eastAsia="Times New Roman" w:hAnsi="Nunito" w:cs="Times New Roman"/>
          <w:color w:val="000000"/>
          <w:kern w:val="0"/>
          <w:sz w:val="24"/>
          <w:szCs w:val="24"/>
          <w:lang w:eastAsia="en-IN"/>
          <w14:ligatures w14:val="none"/>
        </w:rPr>
        <w:t> method you can pass multiple fields, to create index on multiple fields.</w:t>
      </w:r>
    </w:p>
    <w:p w14:paraId="5F8BC5C5"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createIndex</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"title"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"description"</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102EFAC0"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
    <w:p w14:paraId="7556459A"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This method also accepts list of options (which are optional). Following is the list −</w:t>
      </w:r>
    </w:p>
    <w:tbl>
      <w:tblPr>
        <w:tblW w:w="9608" w:type="dxa"/>
        <w:tblCellMar>
          <w:top w:w="15" w:type="dxa"/>
          <w:left w:w="15" w:type="dxa"/>
          <w:bottom w:w="15" w:type="dxa"/>
          <w:right w:w="15" w:type="dxa"/>
        </w:tblCellMar>
        <w:tblLook w:val="04A0" w:firstRow="1" w:lastRow="0" w:firstColumn="1" w:lastColumn="0" w:noHBand="0" w:noVBand="1"/>
      </w:tblPr>
      <w:tblGrid>
        <w:gridCol w:w="2279"/>
        <w:gridCol w:w="1268"/>
        <w:gridCol w:w="6061"/>
      </w:tblGrid>
      <w:tr w:rsidR="00646337" w:rsidRPr="00646337" w14:paraId="15736045" w14:textId="77777777" w:rsidTr="00646337">
        <w:tc>
          <w:tcPr>
            <w:tcW w:w="2219"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9B92B72" w14:textId="77777777" w:rsidR="00646337" w:rsidRPr="00646337" w:rsidRDefault="00646337" w:rsidP="00646337">
            <w:pPr>
              <w:spacing w:after="0" w:line="240" w:lineRule="auto"/>
              <w:jc w:val="center"/>
              <w:rPr>
                <w:rFonts w:ascii="Nunito" w:eastAsia="Times New Roman" w:hAnsi="Nunito" w:cs="Times New Roman"/>
                <w:b/>
                <w:bCs/>
                <w:color w:val="212529"/>
                <w:kern w:val="0"/>
                <w:sz w:val="23"/>
                <w:szCs w:val="23"/>
                <w:lang w:eastAsia="en-IN"/>
                <w14:ligatures w14:val="none"/>
              </w:rPr>
            </w:pPr>
            <w:r w:rsidRPr="00646337">
              <w:rPr>
                <w:rFonts w:ascii="Nunito" w:eastAsia="Times New Roman" w:hAnsi="Nunito" w:cs="Times New Roman"/>
                <w:b/>
                <w:bCs/>
                <w:color w:val="212529"/>
                <w:kern w:val="0"/>
                <w:sz w:val="23"/>
                <w:szCs w:val="23"/>
                <w:lang w:eastAsia="en-IN"/>
                <w14:ligatures w14:val="none"/>
              </w:rPr>
              <w:t>Parameter</w:t>
            </w:r>
          </w:p>
        </w:tc>
        <w:tc>
          <w:tcPr>
            <w:tcW w:w="124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C469B1" w14:textId="77777777" w:rsidR="00646337" w:rsidRPr="00646337" w:rsidRDefault="00646337" w:rsidP="00646337">
            <w:pPr>
              <w:spacing w:after="0" w:line="240" w:lineRule="auto"/>
              <w:jc w:val="center"/>
              <w:rPr>
                <w:rFonts w:ascii="Nunito" w:eastAsia="Times New Roman" w:hAnsi="Nunito" w:cs="Times New Roman"/>
                <w:b/>
                <w:bCs/>
                <w:color w:val="212529"/>
                <w:kern w:val="0"/>
                <w:sz w:val="23"/>
                <w:szCs w:val="23"/>
                <w:lang w:eastAsia="en-IN"/>
                <w14:ligatures w14:val="none"/>
              </w:rPr>
            </w:pPr>
            <w:r w:rsidRPr="00646337">
              <w:rPr>
                <w:rFonts w:ascii="Nunito" w:eastAsia="Times New Roman" w:hAnsi="Nunito" w:cs="Times New Roman"/>
                <w:b/>
                <w:bCs/>
                <w:color w:val="212529"/>
                <w:kern w:val="0"/>
                <w:sz w:val="23"/>
                <w:szCs w:val="23"/>
                <w:lang w:eastAsia="en-IN"/>
                <w14:ligatures w14:val="none"/>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D176465" w14:textId="77777777" w:rsidR="00646337" w:rsidRPr="00646337" w:rsidRDefault="00646337" w:rsidP="00646337">
            <w:pPr>
              <w:spacing w:after="0" w:line="240" w:lineRule="auto"/>
              <w:jc w:val="center"/>
              <w:rPr>
                <w:rFonts w:ascii="Nunito" w:eastAsia="Times New Roman" w:hAnsi="Nunito" w:cs="Times New Roman"/>
                <w:b/>
                <w:bCs/>
                <w:color w:val="212529"/>
                <w:kern w:val="0"/>
                <w:sz w:val="23"/>
                <w:szCs w:val="23"/>
                <w:lang w:eastAsia="en-IN"/>
                <w14:ligatures w14:val="none"/>
              </w:rPr>
            </w:pPr>
            <w:r w:rsidRPr="00646337">
              <w:rPr>
                <w:rFonts w:ascii="Nunito" w:eastAsia="Times New Roman" w:hAnsi="Nunito" w:cs="Times New Roman"/>
                <w:b/>
                <w:bCs/>
                <w:color w:val="212529"/>
                <w:kern w:val="0"/>
                <w:sz w:val="23"/>
                <w:szCs w:val="23"/>
                <w:lang w:eastAsia="en-IN"/>
                <w14:ligatures w14:val="none"/>
              </w:rPr>
              <w:t>Description</w:t>
            </w:r>
          </w:p>
        </w:tc>
      </w:tr>
      <w:tr w:rsidR="00646337" w:rsidRPr="00646337" w14:paraId="0DD07139"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640E7EC"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background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30E0CB3"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09D8D6"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 xml:space="preserve">Builds the index in the background so that building an index does not block other database activities. Specify </w:t>
            </w:r>
            <w:r w:rsidRPr="00646337">
              <w:rPr>
                <w:rFonts w:ascii="Nunito" w:eastAsia="Times New Roman" w:hAnsi="Nunito" w:cs="Times New Roman"/>
                <w:color w:val="212529"/>
                <w:kern w:val="0"/>
                <w:sz w:val="23"/>
                <w:szCs w:val="23"/>
                <w:lang w:eastAsia="en-IN"/>
                <w14:ligatures w14:val="none"/>
              </w:rPr>
              <w:lastRenderedPageBreak/>
              <w:t>true to build in the background. The default value is </w:t>
            </w:r>
            <w:r w:rsidRPr="00646337">
              <w:rPr>
                <w:rFonts w:ascii="Nunito" w:eastAsia="Times New Roman" w:hAnsi="Nunito" w:cs="Times New Roman"/>
                <w:b/>
                <w:bCs/>
                <w:color w:val="212529"/>
                <w:kern w:val="0"/>
                <w:sz w:val="23"/>
                <w:szCs w:val="23"/>
                <w:lang w:eastAsia="en-IN"/>
                <w14:ligatures w14:val="none"/>
              </w:rPr>
              <w:t>false</w:t>
            </w:r>
            <w:r w:rsidRPr="00646337">
              <w:rPr>
                <w:rFonts w:ascii="Nunito" w:eastAsia="Times New Roman" w:hAnsi="Nunito" w:cs="Times New Roman"/>
                <w:color w:val="212529"/>
                <w:kern w:val="0"/>
                <w:sz w:val="23"/>
                <w:szCs w:val="23"/>
                <w:lang w:eastAsia="en-IN"/>
                <w14:ligatures w14:val="none"/>
              </w:rPr>
              <w:t>.</w:t>
            </w:r>
          </w:p>
        </w:tc>
      </w:tr>
      <w:tr w:rsidR="00646337" w:rsidRPr="00646337" w14:paraId="1F83D9C0"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10945C45"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lastRenderedPageBreak/>
              <w:t>unique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6A47E43"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8C96DA"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Creates a unique index so that the collection will not accept insertion of documents where the index key or keys match an existing value in the index. Specify true to create a unique index. The default value is </w:t>
            </w:r>
            <w:r w:rsidRPr="00646337">
              <w:rPr>
                <w:rFonts w:ascii="Nunito" w:eastAsia="Times New Roman" w:hAnsi="Nunito" w:cs="Times New Roman"/>
                <w:b/>
                <w:bCs/>
                <w:color w:val="212529"/>
                <w:kern w:val="0"/>
                <w:sz w:val="23"/>
                <w:szCs w:val="23"/>
                <w:lang w:eastAsia="en-IN"/>
                <w14:ligatures w14:val="none"/>
              </w:rPr>
              <w:t>false</w:t>
            </w:r>
            <w:r w:rsidRPr="00646337">
              <w:rPr>
                <w:rFonts w:ascii="Nunito" w:eastAsia="Times New Roman" w:hAnsi="Nunito" w:cs="Times New Roman"/>
                <w:color w:val="212529"/>
                <w:kern w:val="0"/>
                <w:sz w:val="23"/>
                <w:szCs w:val="23"/>
                <w:lang w:eastAsia="en-IN"/>
                <w14:ligatures w14:val="none"/>
              </w:rPr>
              <w:t>.</w:t>
            </w:r>
          </w:p>
        </w:tc>
      </w:tr>
      <w:tr w:rsidR="00646337" w:rsidRPr="00646337" w14:paraId="71C3DBBA"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0456934"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name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1E1AA30"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AB30D"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The name of the index. If unspecified, MongoDB generates an index name by concatenating the names of the indexed fields and the sort order.</w:t>
            </w:r>
          </w:p>
        </w:tc>
      </w:tr>
      <w:tr w:rsidR="00646337" w:rsidRPr="00646337" w14:paraId="46152B60"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1D15EE4"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sparse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320F18"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79E364"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If true, the index only references documents with the specified field. These indexes use less space but behave differently in some situations (particularly sorts). The default value is </w:t>
            </w:r>
            <w:r w:rsidRPr="00646337">
              <w:rPr>
                <w:rFonts w:ascii="Nunito" w:eastAsia="Times New Roman" w:hAnsi="Nunito" w:cs="Times New Roman"/>
                <w:b/>
                <w:bCs/>
                <w:color w:val="212529"/>
                <w:kern w:val="0"/>
                <w:sz w:val="23"/>
                <w:szCs w:val="23"/>
                <w:lang w:eastAsia="en-IN"/>
                <w14:ligatures w14:val="none"/>
              </w:rPr>
              <w:t>false</w:t>
            </w:r>
            <w:r w:rsidRPr="00646337">
              <w:rPr>
                <w:rFonts w:ascii="Nunito" w:eastAsia="Times New Roman" w:hAnsi="Nunito" w:cs="Times New Roman"/>
                <w:color w:val="212529"/>
                <w:kern w:val="0"/>
                <w:sz w:val="23"/>
                <w:szCs w:val="23"/>
                <w:lang w:eastAsia="en-IN"/>
                <w14:ligatures w14:val="none"/>
              </w:rPr>
              <w:t>.</w:t>
            </w:r>
          </w:p>
        </w:tc>
      </w:tr>
      <w:tr w:rsidR="00646337" w:rsidRPr="00646337" w14:paraId="7F493062"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2DD69F"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646337">
              <w:rPr>
                <w:rFonts w:ascii="Nunito" w:eastAsia="Times New Roman" w:hAnsi="Nunito" w:cs="Times New Roman"/>
                <w:color w:val="212529"/>
                <w:kern w:val="0"/>
                <w:sz w:val="23"/>
                <w:szCs w:val="23"/>
                <w:lang w:eastAsia="en-IN"/>
                <w14:ligatures w14:val="none"/>
              </w:rPr>
              <w:t>expireAfterSeconds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A8F55F2"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E109FE"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Specifies a value, in seconds, as a TTL to control how long MongoDB retains documents in this collection.</w:t>
            </w:r>
          </w:p>
        </w:tc>
      </w:tr>
      <w:tr w:rsidR="00646337" w:rsidRPr="00646337" w14:paraId="061D278B"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35D21B02"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weights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862FBDC"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document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65027B"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The weight is a number ranging from 1 to 99,999 and denotes the significance of the field relative to the other indexed fields in terms of the score.</w:t>
            </w:r>
          </w:p>
        </w:tc>
      </w:tr>
      <w:tr w:rsidR="00646337" w:rsidRPr="00646337" w14:paraId="3826E062"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82A077"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646337">
              <w:rPr>
                <w:rFonts w:ascii="Nunito" w:eastAsia="Times New Roman" w:hAnsi="Nunito" w:cs="Times New Roman"/>
                <w:color w:val="212529"/>
                <w:kern w:val="0"/>
                <w:sz w:val="23"/>
                <w:szCs w:val="23"/>
                <w:lang w:eastAsia="en-IN"/>
                <w14:ligatures w14:val="none"/>
              </w:rPr>
              <w:t>default_language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5952CC12"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6BBC62"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For a text index, the language that determines the list of stop words and the rules for the stemmer and tokenizer. The default value is </w:t>
            </w:r>
            <w:r w:rsidRPr="00646337">
              <w:rPr>
                <w:rFonts w:ascii="Nunito" w:eastAsia="Times New Roman" w:hAnsi="Nunito" w:cs="Times New Roman"/>
                <w:b/>
                <w:bCs/>
                <w:color w:val="212529"/>
                <w:kern w:val="0"/>
                <w:sz w:val="23"/>
                <w:szCs w:val="23"/>
                <w:lang w:eastAsia="en-IN"/>
                <w14:ligatures w14:val="none"/>
              </w:rPr>
              <w:t>English</w:t>
            </w:r>
            <w:r w:rsidRPr="00646337">
              <w:rPr>
                <w:rFonts w:ascii="Nunito" w:eastAsia="Times New Roman" w:hAnsi="Nunito" w:cs="Times New Roman"/>
                <w:color w:val="212529"/>
                <w:kern w:val="0"/>
                <w:sz w:val="23"/>
                <w:szCs w:val="23"/>
                <w:lang w:eastAsia="en-IN"/>
                <w14:ligatures w14:val="none"/>
              </w:rPr>
              <w:t>.</w:t>
            </w:r>
          </w:p>
        </w:tc>
      </w:tr>
      <w:tr w:rsidR="00646337" w:rsidRPr="00646337" w14:paraId="5E43DAF9" w14:textId="77777777" w:rsidTr="0064633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7ACED7"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proofErr w:type="spellStart"/>
            <w:r w:rsidRPr="00646337">
              <w:rPr>
                <w:rFonts w:ascii="Nunito" w:eastAsia="Times New Roman" w:hAnsi="Nunito" w:cs="Times New Roman"/>
                <w:color w:val="212529"/>
                <w:kern w:val="0"/>
                <w:sz w:val="23"/>
                <w:szCs w:val="23"/>
                <w:lang w:eastAsia="en-IN"/>
                <w14:ligatures w14:val="none"/>
              </w:rPr>
              <w:t>language_override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05DF3A1" w14:textId="77777777" w:rsidR="00646337" w:rsidRPr="00646337" w:rsidRDefault="00646337" w:rsidP="00646337">
            <w:pPr>
              <w:spacing w:after="0" w:line="240" w:lineRule="auto"/>
              <w:jc w:val="center"/>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86C69" w14:textId="77777777" w:rsidR="00646337" w:rsidRPr="00646337" w:rsidRDefault="00646337" w:rsidP="00646337">
            <w:pPr>
              <w:spacing w:after="0" w:line="240" w:lineRule="auto"/>
              <w:rPr>
                <w:rFonts w:ascii="Nunito" w:eastAsia="Times New Roman" w:hAnsi="Nunito" w:cs="Times New Roman"/>
                <w:color w:val="212529"/>
                <w:kern w:val="0"/>
                <w:sz w:val="23"/>
                <w:szCs w:val="23"/>
                <w:lang w:eastAsia="en-IN"/>
                <w14:ligatures w14:val="none"/>
              </w:rPr>
            </w:pPr>
            <w:r w:rsidRPr="00646337">
              <w:rPr>
                <w:rFonts w:ascii="Nunito" w:eastAsia="Times New Roman" w:hAnsi="Nunito" w:cs="Times New Roman"/>
                <w:color w:val="212529"/>
                <w:kern w:val="0"/>
                <w:sz w:val="23"/>
                <w:szCs w:val="23"/>
                <w:lang w:eastAsia="en-IN"/>
                <w14:ligatures w14:val="none"/>
              </w:rPr>
              <w:t>For a text index, specify the name of the field in the document that contains, the language to override the default language. The default value is language.</w:t>
            </w:r>
          </w:p>
        </w:tc>
      </w:tr>
    </w:tbl>
    <w:p w14:paraId="6C3472B2" w14:textId="77777777" w:rsidR="00646337" w:rsidRPr="00646337" w:rsidRDefault="00646337" w:rsidP="00646337">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646337">
        <w:rPr>
          <w:rFonts w:ascii="Heebo" w:eastAsia="Times New Roman" w:hAnsi="Heebo" w:cs="Heebo" w:hint="cs"/>
          <w:color w:val="000000"/>
          <w:kern w:val="0"/>
          <w:sz w:val="35"/>
          <w:szCs w:val="35"/>
          <w:lang w:eastAsia="en-IN"/>
          <w14:ligatures w14:val="none"/>
        </w:rPr>
        <w:t xml:space="preserve">The </w:t>
      </w:r>
      <w:proofErr w:type="spellStart"/>
      <w:proofErr w:type="gramStart"/>
      <w:r w:rsidRPr="00646337">
        <w:rPr>
          <w:rFonts w:ascii="Heebo" w:eastAsia="Times New Roman" w:hAnsi="Heebo" w:cs="Heebo" w:hint="cs"/>
          <w:color w:val="000000"/>
          <w:kern w:val="0"/>
          <w:sz w:val="35"/>
          <w:szCs w:val="35"/>
          <w:lang w:eastAsia="en-IN"/>
          <w14:ligatures w14:val="none"/>
        </w:rPr>
        <w:t>dropIndex</w:t>
      </w:r>
      <w:proofErr w:type="spellEnd"/>
      <w:r w:rsidRPr="00646337">
        <w:rPr>
          <w:rFonts w:ascii="Heebo" w:eastAsia="Times New Roman" w:hAnsi="Heebo" w:cs="Heebo" w:hint="cs"/>
          <w:color w:val="000000"/>
          <w:kern w:val="0"/>
          <w:sz w:val="35"/>
          <w:szCs w:val="35"/>
          <w:lang w:eastAsia="en-IN"/>
          <w14:ligatures w14:val="none"/>
        </w:rPr>
        <w:t>(</w:t>
      </w:r>
      <w:proofErr w:type="gramEnd"/>
      <w:r w:rsidRPr="00646337">
        <w:rPr>
          <w:rFonts w:ascii="Heebo" w:eastAsia="Times New Roman" w:hAnsi="Heebo" w:cs="Heebo" w:hint="cs"/>
          <w:color w:val="000000"/>
          <w:kern w:val="0"/>
          <w:sz w:val="35"/>
          <w:szCs w:val="35"/>
          <w:lang w:eastAsia="en-IN"/>
          <w14:ligatures w14:val="none"/>
        </w:rPr>
        <w:t>) method</w:t>
      </w:r>
    </w:p>
    <w:p w14:paraId="33211A9D"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You can drop a particular index using the </w:t>
      </w:r>
      <w:proofErr w:type="spellStart"/>
      <w:proofErr w:type="gramStart"/>
      <w:r w:rsidRPr="00646337">
        <w:rPr>
          <w:rFonts w:ascii="Nunito" w:eastAsia="Times New Roman" w:hAnsi="Nunito" w:cs="Times New Roman"/>
          <w:color w:val="000000"/>
          <w:kern w:val="0"/>
          <w:sz w:val="24"/>
          <w:szCs w:val="24"/>
          <w:lang w:eastAsia="en-IN"/>
          <w14:ligatures w14:val="none"/>
        </w:rPr>
        <w:t>dropIndex</w:t>
      </w:r>
      <w:proofErr w:type="spellEnd"/>
      <w:r w:rsidRPr="00646337">
        <w:rPr>
          <w:rFonts w:ascii="Nunito" w:eastAsia="Times New Roman" w:hAnsi="Nunito" w:cs="Times New Roman"/>
          <w:color w:val="000000"/>
          <w:kern w:val="0"/>
          <w:sz w:val="24"/>
          <w:szCs w:val="24"/>
          <w:lang w:eastAsia="en-IN"/>
          <w14:ligatures w14:val="none"/>
        </w:rPr>
        <w:t>(</w:t>
      </w:r>
      <w:proofErr w:type="gramEnd"/>
      <w:r w:rsidRPr="00646337">
        <w:rPr>
          <w:rFonts w:ascii="Nunito" w:eastAsia="Times New Roman" w:hAnsi="Nunito" w:cs="Times New Roman"/>
          <w:color w:val="000000"/>
          <w:kern w:val="0"/>
          <w:sz w:val="24"/>
          <w:szCs w:val="24"/>
          <w:lang w:eastAsia="en-IN"/>
          <w14:ligatures w14:val="none"/>
        </w:rPr>
        <w:t>) method of MongoDB.</w:t>
      </w:r>
    </w:p>
    <w:p w14:paraId="1806CDEF"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Syntax</w:t>
      </w:r>
    </w:p>
    <w:p w14:paraId="5816F595"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The basic syntax of </w:t>
      </w:r>
      <w:proofErr w:type="spellStart"/>
      <w:proofErr w:type="gramStart"/>
      <w:r w:rsidRPr="00646337">
        <w:rPr>
          <w:rFonts w:ascii="Nunito" w:eastAsia="Times New Roman" w:hAnsi="Nunito" w:cs="Times New Roman"/>
          <w:color w:val="000000"/>
          <w:kern w:val="0"/>
          <w:sz w:val="24"/>
          <w:szCs w:val="24"/>
          <w:lang w:eastAsia="en-IN"/>
          <w14:ligatures w14:val="none"/>
        </w:rPr>
        <w:t>DropIndex</w:t>
      </w:r>
      <w:proofErr w:type="spellEnd"/>
      <w:r w:rsidRPr="00646337">
        <w:rPr>
          <w:rFonts w:ascii="Nunito" w:eastAsia="Times New Roman" w:hAnsi="Nunito" w:cs="Times New Roman"/>
          <w:color w:val="000000"/>
          <w:kern w:val="0"/>
          <w:sz w:val="24"/>
          <w:szCs w:val="24"/>
          <w:lang w:eastAsia="en-IN"/>
          <w14:ligatures w14:val="none"/>
        </w:rPr>
        <w:t>(</w:t>
      </w:r>
      <w:proofErr w:type="gramEnd"/>
      <w:r w:rsidRPr="00646337">
        <w:rPr>
          <w:rFonts w:ascii="Nunito" w:eastAsia="Times New Roman" w:hAnsi="Nunito" w:cs="Times New Roman"/>
          <w:color w:val="000000"/>
          <w:kern w:val="0"/>
          <w:sz w:val="24"/>
          <w:szCs w:val="24"/>
          <w:lang w:eastAsia="en-IN"/>
          <w14:ligatures w14:val="none"/>
        </w:rPr>
        <w:t>) method is as follows().</w:t>
      </w:r>
    </w:p>
    <w:p w14:paraId="03D831F8" w14:textId="77777777" w:rsidR="00646337" w:rsidRPr="00646337" w:rsidRDefault="00646337" w:rsidP="00646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db.COLLECTION</w:t>
      </w:r>
      <w:proofErr w:type="gramEnd"/>
      <w:r w:rsidRPr="00646337">
        <w:rPr>
          <w:rFonts w:ascii="var(--bs-font-monospace)" w:eastAsia="Times New Roman" w:hAnsi="var(--bs-font-monospace)" w:cs="Courier New"/>
          <w:color w:val="000000"/>
          <w:kern w:val="0"/>
          <w:sz w:val="23"/>
          <w:szCs w:val="23"/>
          <w:lang w:eastAsia="en-IN"/>
          <w14:ligatures w14:val="none"/>
        </w:rPr>
        <w:t>_NAME.dropIndex</w:t>
      </w:r>
      <w:proofErr w:type="spellEnd"/>
      <w:r w:rsidRPr="00646337">
        <w:rPr>
          <w:rFonts w:ascii="var(--bs-font-monospace)" w:eastAsia="Times New Roman" w:hAnsi="var(--bs-font-monospace)" w:cs="Courier New"/>
          <w:color w:val="000000"/>
          <w:kern w:val="0"/>
          <w:sz w:val="23"/>
          <w:szCs w:val="23"/>
          <w:lang w:eastAsia="en-IN"/>
          <w14:ligatures w14:val="none"/>
        </w:rPr>
        <w:t>({KEY:1})</w:t>
      </w:r>
    </w:p>
    <w:p w14:paraId="1801AC98"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Here, "key" is the name of the file on which you want to remove an existing index. Instead of the index specification document (above syntax), you can also specify the name of the index directly as:</w:t>
      </w:r>
    </w:p>
    <w:p w14:paraId="13471139" w14:textId="77777777" w:rsidR="00646337" w:rsidRPr="00646337" w:rsidRDefault="00646337" w:rsidP="00646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r w:rsidRPr="00646337">
        <w:rPr>
          <w:rFonts w:ascii="var(--bs-font-monospace)" w:eastAsia="Times New Roman" w:hAnsi="var(--bs-font-monospace)" w:cs="Courier New"/>
          <w:color w:val="000000"/>
          <w:kern w:val="0"/>
          <w:sz w:val="23"/>
          <w:szCs w:val="23"/>
          <w:lang w:eastAsia="en-IN"/>
          <w14:ligatures w14:val="none"/>
        </w:rPr>
        <w:t>dropIndex</w:t>
      </w:r>
      <w:proofErr w:type="spellEnd"/>
      <w:r w:rsidRPr="00646337">
        <w:rPr>
          <w:rFonts w:ascii="var(--bs-font-monospace)" w:eastAsia="Times New Roman" w:hAnsi="var(--bs-font-monospace)" w:cs="Courier New"/>
          <w:color w:val="000000"/>
          <w:kern w:val="0"/>
          <w:sz w:val="23"/>
          <w:szCs w:val="23"/>
          <w:lang w:eastAsia="en-IN"/>
          <w14:ligatures w14:val="none"/>
        </w:rPr>
        <w:t>("</w:t>
      </w:r>
      <w:proofErr w:type="spellStart"/>
      <w:r w:rsidRPr="00646337">
        <w:rPr>
          <w:rFonts w:ascii="var(--bs-font-monospace)" w:eastAsia="Times New Roman" w:hAnsi="var(--bs-font-monospace)" w:cs="Courier New"/>
          <w:color w:val="000000"/>
          <w:kern w:val="0"/>
          <w:sz w:val="23"/>
          <w:szCs w:val="23"/>
          <w:lang w:eastAsia="en-IN"/>
          <w14:ligatures w14:val="none"/>
        </w:rPr>
        <w:t>name_of_the_index</w:t>
      </w:r>
      <w:proofErr w:type="spellEnd"/>
      <w:r w:rsidRPr="00646337">
        <w:rPr>
          <w:rFonts w:ascii="var(--bs-font-monospace)" w:eastAsia="Times New Roman" w:hAnsi="var(--bs-font-monospace)" w:cs="Courier New"/>
          <w:color w:val="000000"/>
          <w:kern w:val="0"/>
          <w:sz w:val="23"/>
          <w:szCs w:val="23"/>
          <w:lang w:eastAsia="en-IN"/>
          <w14:ligatures w14:val="none"/>
        </w:rPr>
        <w:t>")</w:t>
      </w:r>
    </w:p>
    <w:p w14:paraId="286C6E8E"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lastRenderedPageBreak/>
        <w:t>Example</w:t>
      </w:r>
    </w:p>
    <w:p w14:paraId="62DA15ED"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r w:rsidRPr="00646337">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dropIndex</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"title"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638804DB"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w:t>
      </w:r>
    </w:p>
    <w:p w14:paraId="742F24A4"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"ok</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0</w:t>
      </w:r>
      <w:r w:rsidRPr="00646337">
        <w:rPr>
          <w:rFonts w:ascii="var(--bs-font-monospace)" w:eastAsia="Times New Roman" w:hAnsi="var(--bs-font-monospace)" w:cs="Courier New"/>
          <w:color w:val="666600"/>
          <w:kern w:val="0"/>
          <w:sz w:val="23"/>
          <w:szCs w:val="23"/>
          <w:lang w:eastAsia="en-IN"/>
          <w14:ligatures w14:val="none"/>
        </w:rPr>
        <w:t>,</w:t>
      </w:r>
    </w:p>
    <w:p w14:paraId="4F9D94AC"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errmsg</w:t>
      </w:r>
      <w:proofErr w:type="spellEnd"/>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"can't find index with key: { title: 1.0 }"</w:t>
      </w:r>
      <w:r w:rsidRPr="00646337">
        <w:rPr>
          <w:rFonts w:ascii="var(--bs-font-monospace)" w:eastAsia="Times New Roman" w:hAnsi="var(--bs-font-monospace)" w:cs="Courier New"/>
          <w:color w:val="666600"/>
          <w:kern w:val="0"/>
          <w:sz w:val="23"/>
          <w:szCs w:val="23"/>
          <w:lang w:eastAsia="en-IN"/>
          <w14:ligatures w14:val="none"/>
        </w:rPr>
        <w:t>,</w:t>
      </w:r>
    </w:p>
    <w:p w14:paraId="6B5D764E"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"code</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27</w:t>
      </w:r>
      <w:r w:rsidRPr="00646337">
        <w:rPr>
          <w:rFonts w:ascii="var(--bs-font-monospace)" w:eastAsia="Times New Roman" w:hAnsi="var(--bs-font-monospace)" w:cs="Courier New"/>
          <w:color w:val="666600"/>
          <w:kern w:val="0"/>
          <w:sz w:val="23"/>
          <w:szCs w:val="23"/>
          <w:lang w:eastAsia="en-IN"/>
          <w14:ligatures w14:val="none"/>
        </w:rPr>
        <w:t>,</w:t>
      </w:r>
    </w:p>
    <w:p w14:paraId="7B9076C8"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codeName</w:t>
      </w:r>
      <w:proofErr w:type="spellEnd"/>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IndexNotFound</w:t>
      </w:r>
      <w:proofErr w:type="spellEnd"/>
      <w:r w:rsidRPr="00646337">
        <w:rPr>
          <w:rFonts w:ascii="var(--bs-font-monospace)" w:eastAsia="Times New Roman" w:hAnsi="var(--bs-font-monospace)" w:cs="Courier New"/>
          <w:color w:val="008800"/>
          <w:kern w:val="0"/>
          <w:sz w:val="23"/>
          <w:szCs w:val="23"/>
          <w:lang w:eastAsia="en-IN"/>
          <w14:ligatures w14:val="none"/>
        </w:rPr>
        <w:t>"</w:t>
      </w:r>
    </w:p>
    <w:p w14:paraId="7029DEF3"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hint="cs"/>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w:t>
      </w:r>
    </w:p>
    <w:p w14:paraId="115AF9B4" w14:textId="77777777" w:rsidR="00646337" w:rsidRPr="00646337" w:rsidRDefault="00646337" w:rsidP="00646337">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646337">
        <w:rPr>
          <w:rFonts w:ascii="Heebo" w:eastAsia="Times New Roman" w:hAnsi="Heebo" w:cs="Heebo" w:hint="cs"/>
          <w:color w:val="000000"/>
          <w:kern w:val="0"/>
          <w:sz w:val="35"/>
          <w:szCs w:val="35"/>
          <w:lang w:eastAsia="en-IN"/>
          <w14:ligatures w14:val="none"/>
        </w:rPr>
        <w:t xml:space="preserve">The </w:t>
      </w:r>
      <w:proofErr w:type="spellStart"/>
      <w:proofErr w:type="gramStart"/>
      <w:r w:rsidRPr="00646337">
        <w:rPr>
          <w:rFonts w:ascii="Heebo" w:eastAsia="Times New Roman" w:hAnsi="Heebo" w:cs="Heebo" w:hint="cs"/>
          <w:color w:val="000000"/>
          <w:kern w:val="0"/>
          <w:sz w:val="35"/>
          <w:szCs w:val="35"/>
          <w:lang w:eastAsia="en-IN"/>
          <w14:ligatures w14:val="none"/>
        </w:rPr>
        <w:t>dropIndexes</w:t>
      </w:r>
      <w:proofErr w:type="spellEnd"/>
      <w:r w:rsidRPr="00646337">
        <w:rPr>
          <w:rFonts w:ascii="Heebo" w:eastAsia="Times New Roman" w:hAnsi="Heebo" w:cs="Heebo" w:hint="cs"/>
          <w:color w:val="000000"/>
          <w:kern w:val="0"/>
          <w:sz w:val="35"/>
          <w:szCs w:val="35"/>
          <w:lang w:eastAsia="en-IN"/>
          <w14:ligatures w14:val="none"/>
        </w:rPr>
        <w:t>(</w:t>
      </w:r>
      <w:proofErr w:type="gramEnd"/>
      <w:r w:rsidRPr="00646337">
        <w:rPr>
          <w:rFonts w:ascii="Heebo" w:eastAsia="Times New Roman" w:hAnsi="Heebo" w:cs="Heebo" w:hint="cs"/>
          <w:color w:val="000000"/>
          <w:kern w:val="0"/>
          <w:sz w:val="35"/>
          <w:szCs w:val="35"/>
          <w:lang w:eastAsia="en-IN"/>
          <w14:ligatures w14:val="none"/>
        </w:rPr>
        <w:t>) method</w:t>
      </w:r>
    </w:p>
    <w:p w14:paraId="6A2A37BE"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This method deletes multiple (specified) indexes on a collection.</w:t>
      </w:r>
    </w:p>
    <w:p w14:paraId="70A96D8E"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Syntax</w:t>
      </w:r>
    </w:p>
    <w:p w14:paraId="2EDCD241"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The basic syntax of </w:t>
      </w:r>
      <w:proofErr w:type="spellStart"/>
      <w:proofErr w:type="gramStart"/>
      <w:r w:rsidRPr="00646337">
        <w:rPr>
          <w:rFonts w:ascii="Nunito" w:eastAsia="Times New Roman" w:hAnsi="Nunito" w:cs="Times New Roman"/>
          <w:color w:val="000000"/>
          <w:kern w:val="0"/>
          <w:sz w:val="24"/>
          <w:szCs w:val="24"/>
          <w:lang w:eastAsia="en-IN"/>
          <w14:ligatures w14:val="none"/>
        </w:rPr>
        <w:t>DropIndexes</w:t>
      </w:r>
      <w:proofErr w:type="spellEnd"/>
      <w:r w:rsidRPr="00646337">
        <w:rPr>
          <w:rFonts w:ascii="Nunito" w:eastAsia="Times New Roman" w:hAnsi="Nunito" w:cs="Times New Roman"/>
          <w:color w:val="000000"/>
          <w:kern w:val="0"/>
          <w:sz w:val="24"/>
          <w:szCs w:val="24"/>
          <w:lang w:eastAsia="en-IN"/>
          <w14:ligatures w14:val="none"/>
        </w:rPr>
        <w:t>(</w:t>
      </w:r>
      <w:proofErr w:type="gramEnd"/>
      <w:r w:rsidRPr="00646337">
        <w:rPr>
          <w:rFonts w:ascii="Nunito" w:eastAsia="Times New Roman" w:hAnsi="Nunito" w:cs="Times New Roman"/>
          <w:color w:val="000000"/>
          <w:kern w:val="0"/>
          <w:sz w:val="24"/>
          <w:szCs w:val="24"/>
          <w:lang w:eastAsia="en-IN"/>
          <w14:ligatures w14:val="none"/>
        </w:rPr>
        <w:t>) method is as follows() −</w:t>
      </w:r>
    </w:p>
    <w:p w14:paraId="687AD037" w14:textId="77777777" w:rsidR="00646337" w:rsidRPr="00646337" w:rsidRDefault="00646337" w:rsidP="00646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&gt;</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db.COLLECTION</w:t>
      </w:r>
      <w:proofErr w:type="gramEnd"/>
      <w:r w:rsidRPr="00646337">
        <w:rPr>
          <w:rFonts w:ascii="var(--bs-font-monospace)" w:eastAsia="Times New Roman" w:hAnsi="var(--bs-font-monospace)" w:cs="Courier New"/>
          <w:color w:val="000000"/>
          <w:kern w:val="0"/>
          <w:sz w:val="23"/>
          <w:szCs w:val="23"/>
          <w:lang w:eastAsia="en-IN"/>
          <w14:ligatures w14:val="none"/>
        </w:rPr>
        <w:t>_NAME.dropIndexes</w:t>
      </w:r>
      <w:proofErr w:type="spellEnd"/>
      <w:r w:rsidRPr="00646337">
        <w:rPr>
          <w:rFonts w:ascii="var(--bs-font-monospace)" w:eastAsia="Times New Roman" w:hAnsi="var(--bs-font-monospace)" w:cs="Courier New"/>
          <w:color w:val="000000"/>
          <w:kern w:val="0"/>
          <w:sz w:val="23"/>
          <w:szCs w:val="23"/>
          <w:lang w:eastAsia="en-IN"/>
          <w14:ligatures w14:val="none"/>
        </w:rPr>
        <w:t>()</w:t>
      </w:r>
    </w:p>
    <w:p w14:paraId="4A92CE8F"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Example</w:t>
      </w:r>
    </w:p>
    <w:p w14:paraId="7D0B1219"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Assume we have created 2 indexes in the named </w:t>
      </w:r>
      <w:proofErr w:type="spellStart"/>
      <w:r w:rsidRPr="00646337">
        <w:rPr>
          <w:rFonts w:ascii="Nunito" w:eastAsia="Times New Roman" w:hAnsi="Nunito" w:cs="Times New Roman"/>
          <w:color w:val="000000"/>
          <w:kern w:val="0"/>
          <w:sz w:val="24"/>
          <w:szCs w:val="24"/>
          <w:lang w:eastAsia="en-IN"/>
          <w14:ligatures w14:val="none"/>
        </w:rPr>
        <w:t>mycol</w:t>
      </w:r>
      <w:proofErr w:type="spellEnd"/>
      <w:r w:rsidRPr="00646337">
        <w:rPr>
          <w:rFonts w:ascii="Nunito" w:eastAsia="Times New Roman" w:hAnsi="Nunito" w:cs="Times New Roman"/>
          <w:color w:val="000000"/>
          <w:kern w:val="0"/>
          <w:sz w:val="24"/>
          <w:szCs w:val="24"/>
          <w:lang w:eastAsia="en-IN"/>
          <w14:ligatures w14:val="none"/>
        </w:rPr>
        <w:t xml:space="preserve"> collection as shown below −</w:t>
      </w:r>
    </w:p>
    <w:p w14:paraId="2CC2343B"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r w:rsidRPr="00646337">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createIndex</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"title"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"description"</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315A8BAF"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Following example removes the above created indexes of </w:t>
      </w:r>
      <w:proofErr w:type="spellStart"/>
      <w:r w:rsidRPr="00646337">
        <w:rPr>
          <w:rFonts w:ascii="Nunito" w:eastAsia="Times New Roman" w:hAnsi="Nunito" w:cs="Times New Roman"/>
          <w:color w:val="000000"/>
          <w:kern w:val="0"/>
          <w:sz w:val="24"/>
          <w:szCs w:val="24"/>
          <w:lang w:eastAsia="en-IN"/>
          <w14:ligatures w14:val="none"/>
        </w:rPr>
        <w:t>mycol</w:t>
      </w:r>
      <w:proofErr w:type="spellEnd"/>
      <w:r w:rsidRPr="00646337">
        <w:rPr>
          <w:rFonts w:ascii="Nunito" w:eastAsia="Times New Roman" w:hAnsi="Nunito" w:cs="Times New Roman"/>
          <w:color w:val="000000"/>
          <w:kern w:val="0"/>
          <w:sz w:val="24"/>
          <w:szCs w:val="24"/>
          <w:lang w:eastAsia="en-IN"/>
          <w14:ligatures w14:val="none"/>
        </w:rPr>
        <w:t xml:space="preserve"> −</w:t>
      </w:r>
    </w:p>
    <w:p w14:paraId="79AD80A7"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dropIndexes</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"title"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"description"</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102D7CD5"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gramStart"/>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w:t>
      </w:r>
      <w:proofErr w:type="spellStart"/>
      <w:proofErr w:type="gramEnd"/>
      <w:r w:rsidRPr="00646337">
        <w:rPr>
          <w:rFonts w:ascii="var(--bs-font-monospace)" w:eastAsia="Times New Roman" w:hAnsi="var(--bs-font-monospace)" w:cs="Courier New"/>
          <w:color w:val="008800"/>
          <w:kern w:val="0"/>
          <w:sz w:val="23"/>
          <w:szCs w:val="23"/>
          <w:lang w:eastAsia="en-IN"/>
          <w14:ligatures w14:val="none"/>
        </w:rPr>
        <w:t>nIndexesWas</w:t>
      </w:r>
      <w:proofErr w:type="spellEnd"/>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2</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"ok"</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
    <w:p w14:paraId="3C1ABC17"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
    <w:p w14:paraId="68AE877C" w14:textId="77777777" w:rsidR="00646337" w:rsidRPr="00646337" w:rsidRDefault="00646337" w:rsidP="00646337">
      <w:pPr>
        <w:spacing w:before="100" w:beforeAutospacing="1" w:after="100" w:afterAutospacing="1" w:line="240" w:lineRule="auto"/>
        <w:outlineLvl w:val="1"/>
        <w:rPr>
          <w:rFonts w:ascii="Heebo" w:eastAsia="Times New Roman" w:hAnsi="Heebo" w:cs="Heebo"/>
          <w:color w:val="000000"/>
          <w:kern w:val="0"/>
          <w:sz w:val="35"/>
          <w:szCs w:val="35"/>
          <w:lang w:eastAsia="en-IN"/>
          <w14:ligatures w14:val="none"/>
        </w:rPr>
      </w:pPr>
      <w:r w:rsidRPr="00646337">
        <w:rPr>
          <w:rFonts w:ascii="Heebo" w:eastAsia="Times New Roman" w:hAnsi="Heebo" w:cs="Heebo" w:hint="cs"/>
          <w:color w:val="000000"/>
          <w:kern w:val="0"/>
          <w:sz w:val="35"/>
          <w:szCs w:val="35"/>
          <w:lang w:eastAsia="en-IN"/>
          <w14:ligatures w14:val="none"/>
        </w:rPr>
        <w:t xml:space="preserve">The </w:t>
      </w:r>
      <w:proofErr w:type="spellStart"/>
      <w:proofErr w:type="gramStart"/>
      <w:r w:rsidRPr="00646337">
        <w:rPr>
          <w:rFonts w:ascii="Heebo" w:eastAsia="Times New Roman" w:hAnsi="Heebo" w:cs="Heebo" w:hint="cs"/>
          <w:color w:val="000000"/>
          <w:kern w:val="0"/>
          <w:sz w:val="35"/>
          <w:szCs w:val="35"/>
          <w:lang w:eastAsia="en-IN"/>
          <w14:ligatures w14:val="none"/>
        </w:rPr>
        <w:t>getIndexes</w:t>
      </w:r>
      <w:proofErr w:type="spellEnd"/>
      <w:r w:rsidRPr="00646337">
        <w:rPr>
          <w:rFonts w:ascii="Heebo" w:eastAsia="Times New Roman" w:hAnsi="Heebo" w:cs="Heebo" w:hint="cs"/>
          <w:color w:val="000000"/>
          <w:kern w:val="0"/>
          <w:sz w:val="35"/>
          <w:szCs w:val="35"/>
          <w:lang w:eastAsia="en-IN"/>
          <w14:ligatures w14:val="none"/>
        </w:rPr>
        <w:t>(</w:t>
      </w:r>
      <w:proofErr w:type="gramEnd"/>
      <w:r w:rsidRPr="00646337">
        <w:rPr>
          <w:rFonts w:ascii="Heebo" w:eastAsia="Times New Roman" w:hAnsi="Heebo" w:cs="Heebo" w:hint="cs"/>
          <w:color w:val="000000"/>
          <w:kern w:val="0"/>
          <w:sz w:val="35"/>
          <w:szCs w:val="35"/>
          <w:lang w:eastAsia="en-IN"/>
          <w14:ligatures w14:val="none"/>
        </w:rPr>
        <w:t>) method</w:t>
      </w:r>
    </w:p>
    <w:p w14:paraId="0A9084AE"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This method returns the description of all the indexes int the collection.</w:t>
      </w:r>
    </w:p>
    <w:p w14:paraId="653EB883"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Syntax</w:t>
      </w:r>
    </w:p>
    <w:p w14:paraId="3239675C"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Following is the basic syntax od the </w:t>
      </w:r>
      <w:proofErr w:type="spellStart"/>
      <w:proofErr w:type="gramStart"/>
      <w:r w:rsidRPr="00646337">
        <w:rPr>
          <w:rFonts w:ascii="Nunito" w:eastAsia="Times New Roman" w:hAnsi="Nunito" w:cs="Times New Roman"/>
          <w:color w:val="000000"/>
          <w:kern w:val="0"/>
          <w:sz w:val="24"/>
          <w:szCs w:val="24"/>
          <w:lang w:eastAsia="en-IN"/>
          <w14:ligatures w14:val="none"/>
        </w:rPr>
        <w:t>getIndexes</w:t>
      </w:r>
      <w:proofErr w:type="spellEnd"/>
      <w:r w:rsidRPr="00646337">
        <w:rPr>
          <w:rFonts w:ascii="Nunito" w:eastAsia="Times New Roman" w:hAnsi="Nunito" w:cs="Times New Roman"/>
          <w:color w:val="000000"/>
          <w:kern w:val="0"/>
          <w:sz w:val="24"/>
          <w:szCs w:val="24"/>
          <w:lang w:eastAsia="en-IN"/>
          <w14:ligatures w14:val="none"/>
        </w:rPr>
        <w:t>(</w:t>
      </w:r>
      <w:proofErr w:type="gramEnd"/>
      <w:r w:rsidRPr="00646337">
        <w:rPr>
          <w:rFonts w:ascii="Nunito" w:eastAsia="Times New Roman" w:hAnsi="Nunito" w:cs="Times New Roman"/>
          <w:color w:val="000000"/>
          <w:kern w:val="0"/>
          <w:sz w:val="24"/>
          <w:szCs w:val="24"/>
          <w:lang w:eastAsia="en-IN"/>
          <w14:ligatures w14:val="none"/>
        </w:rPr>
        <w:t>) method −</w:t>
      </w:r>
    </w:p>
    <w:p w14:paraId="5F3F123B" w14:textId="77777777" w:rsidR="00646337" w:rsidRPr="00646337" w:rsidRDefault="00646337" w:rsidP="00646337">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db.COLLECTION</w:t>
      </w:r>
      <w:proofErr w:type="gramEnd"/>
      <w:r w:rsidRPr="00646337">
        <w:rPr>
          <w:rFonts w:ascii="var(--bs-font-monospace)" w:eastAsia="Times New Roman" w:hAnsi="var(--bs-font-monospace)" w:cs="Courier New"/>
          <w:color w:val="000000"/>
          <w:kern w:val="0"/>
          <w:sz w:val="23"/>
          <w:szCs w:val="23"/>
          <w:lang w:eastAsia="en-IN"/>
          <w14:ligatures w14:val="none"/>
        </w:rPr>
        <w:t>_NAME.getIndexes</w:t>
      </w:r>
      <w:proofErr w:type="spellEnd"/>
      <w:r w:rsidRPr="00646337">
        <w:rPr>
          <w:rFonts w:ascii="var(--bs-font-monospace)" w:eastAsia="Times New Roman" w:hAnsi="var(--bs-font-monospace)" w:cs="Courier New"/>
          <w:color w:val="000000"/>
          <w:kern w:val="0"/>
          <w:sz w:val="23"/>
          <w:szCs w:val="23"/>
          <w:lang w:eastAsia="en-IN"/>
          <w14:ligatures w14:val="none"/>
        </w:rPr>
        <w:t>()</w:t>
      </w:r>
    </w:p>
    <w:p w14:paraId="11AB4B29" w14:textId="77777777" w:rsidR="00646337" w:rsidRPr="00646337" w:rsidRDefault="00646337" w:rsidP="00646337">
      <w:pPr>
        <w:spacing w:after="0" w:line="240" w:lineRule="auto"/>
        <w:outlineLvl w:val="2"/>
        <w:rPr>
          <w:rFonts w:ascii="Heebo" w:eastAsia="Times New Roman" w:hAnsi="Heebo" w:cs="Heebo"/>
          <w:kern w:val="0"/>
          <w:sz w:val="30"/>
          <w:szCs w:val="30"/>
          <w:lang w:eastAsia="en-IN"/>
          <w14:ligatures w14:val="none"/>
        </w:rPr>
      </w:pPr>
      <w:r w:rsidRPr="00646337">
        <w:rPr>
          <w:rFonts w:ascii="Heebo" w:eastAsia="Times New Roman" w:hAnsi="Heebo" w:cs="Heebo" w:hint="cs"/>
          <w:kern w:val="0"/>
          <w:sz w:val="30"/>
          <w:szCs w:val="30"/>
          <w:lang w:eastAsia="en-IN"/>
          <w14:ligatures w14:val="none"/>
        </w:rPr>
        <w:t>Example</w:t>
      </w:r>
    </w:p>
    <w:p w14:paraId="736F22AE" w14:textId="77777777" w:rsidR="00646337" w:rsidRPr="00646337" w:rsidRDefault="00646337" w:rsidP="00646337">
      <w:pPr>
        <w:spacing w:before="120" w:after="144" w:line="240" w:lineRule="auto"/>
        <w:jc w:val="both"/>
        <w:rPr>
          <w:rFonts w:ascii="Nunito" w:eastAsia="Times New Roman" w:hAnsi="Nunito" w:cs="Times New Roman" w:hint="cs"/>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Assume we have created 2 indexes in the named </w:t>
      </w:r>
      <w:proofErr w:type="spellStart"/>
      <w:r w:rsidRPr="00646337">
        <w:rPr>
          <w:rFonts w:ascii="Nunito" w:eastAsia="Times New Roman" w:hAnsi="Nunito" w:cs="Times New Roman"/>
          <w:color w:val="000000"/>
          <w:kern w:val="0"/>
          <w:sz w:val="24"/>
          <w:szCs w:val="24"/>
          <w:lang w:eastAsia="en-IN"/>
          <w14:ligatures w14:val="none"/>
        </w:rPr>
        <w:t>mycol</w:t>
      </w:r>
      <w:proofErr w:type="spellEnd"/>
      <w:r w:rsidRPr="00646337">
        <w:rPr>
          <w:rFonts w:ascii="Nunito" w:eastAsia="Times New Roman" w:hAnsi="Nunito" w:cs="Times New Roman"/>
          <w:color w:val="000000"/>
          <w:kern w:val="0"/>
          <w:sz w:val="24"/>
          <w:szCs w:val="24"/>
          <w:lang w:eastAsia="en-IN"/>
          <w14:ligatures w14:val="none"/>
        </w:rPr>
        <w:t xml:space="preserve"> collection as shown below −</w:t>
      </w:r>
    </w:p>
    <w:p w14:paraId="099275A9"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r w:rsidRPr="00646337">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createIndex</w:t>
      </w:r>
      <w:proofErr w:type="spell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"title"</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8800"/>
          <w:kern w:val="0"/>
          <w:sz w:val="23"/>
          <w:szCs w:val="23"/>
          <w:lang w:eastAsia="en-IN"/>
          <w14:ligatures w14:val="none"/>
        </w:rPr>
        <w:t>"description"</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52B87F07" w14:textId="77777777" w:rsidR="00646337" w:rsidRPr="00646337" w:rsidRDefault="00646337" w:rsidP="00646337">
      <w:pPr>
        <w:spacing w:before="120" w:after="144" w:line="240" w:lineRule="auto"/>
        <w:jc w:val="both"/>
        <w:rPr>
          <w:rFonts w:ascii="Nunito" w:eastAsia="Times New Roman" w:hAnsi="Nunito" w:cs="Times New Roman"/>
          <w:color w:val="000000"/>
          <w:kern w:val="0"/>
          <w:sz w:val="24"/>
          <w:szCs w:val="24"/>
          <w:lang w:eastAsia="en-IN"/>
          <w14:ligatures w14:val="none"/>
        </w:rPr>
      </w:pPr>
      <w:r w:rsidRPr="00646337">
        <w:rPr>
          <w:rFonts w:ascii="Nunito" w:eastAsia="Times New Roman" w:hAnsi="Nunito" w:cs="Times New Roman"/>
          <w:color w:val="000000"/>
          <w:kern w:val="0"/>
          <w:sz w:val="24"/>
          <w:szCs w:val="24"/>
          <w:lang w:eastAsia="en-IN"/>
          <w14:ligatures w14:val="none"/>
        </w:rPr>
        <w:t xml:space="preserve">Following example retrieves all the indexes in the collection </w:t>
      </w:r>
      <w:proofErr w:type="spellStart"/>
      <w:r w:rsidRPr="00646337">
        <w:rPr>
          <w:rFonts w:ascii="Nunito" w:eastAsia="Times New Roman" w:hAnsi="Nunito" w:cs="Times New Roman"/>
          <w:color w:val="000000"/>
          <w:kern w:val="0"/>
          <w:sz w:val="24"/>
          <w:szCs w:val="24"/>
          <w:lang w:eastAsia="en-IN"/>
          <w14:ligatures w14:val="none"/>
        </w:rPr>
        <w:t>mycol</w:t>
      </w:r>
      <w:proofErr w:type="spellEnd"/>
      <w:r w:rsidRPr="00646337">
        <w:rPr>
          <w:rFonts w:ascii="Nunito" w:eastAsia="Times New Roman" w:hAnsi="Nunito" w:cs="Times New Roman"/>
          <w:color w:val="000000"/>
          <w:kern w:val="0"/>
          <w:sz w:val="24"/>
          <w:szCs w:val="24"/>
          <w:lang w:eastAsia="en-IN"/>
          <w14:ligatures w14:val="none"/>
        </w:rPr>
        <w:t xml:space="preserve"> −</w:t>
      </w:r>
    </w:p>
    <w:p w14:paraId="0AEE16F3"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lastRenderedPageBreak/>
        <w:t>&gt;</w:t>
      </w:r>
      <w:r w:rsidRPr="00646337">
        <w:rPr>
          <w:rFonts w:ascii="var(--bs-font-monospace)" w:eastAsia="Times New Roman" w:hAnsi="var(--bs-font-monospace)" w:cs="Courier New"/>
          <w:color w:val="000000"/>
          <w:kern w:val="0"/>
          <w:sz w:val="23"/>
          <w:szCs w:val="23"/>
          <w:lang w:eastAsia="en-IN"/>
          <w14:ligatures w14:val="none"/>
        </w:rPr>
        <w:t xml:space="preserve"> </w:t>
      </w:r>
      <w:proofErr w:type="spellStart"/>
      <w:proofErr w:type="gramStart"/>
      <w:r w:rsidRPr="00646337">
        <w:rPr>
          <w:rFonts w:ascii="var(--bs-font-monospace)" w:eastAsia="Times New Roman" w:hAnsi="var(--bs-font-monospace)" w:cs="Courier New"/>
          <w:color w:val="000000"/>
          <w:kern w:val="0"/>
          <w:sz w:val="23"/>
          <w:szCs w:val="23"/>
          <w:lang w:eastAsia="en-IN"/>
          <w14:ligatures w14:val="none"/>
        </w:rPr>
        <w:t>db</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mycol</w:t>
      </w:r>
      <w:proofErr w:type="gramEnd"/>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getIndexes</w:t>
      </w:r>
      <w:proofErr w:type="spellEnd"/>
      <w:r w:rsidRPr="00646337">
        <w:rPr>
          <w:rFonts w:ascii="var(--bs-font-monospace)" w:eastAsia="Times New Roman" w:hAnsi="var(--bs-font-monospace)" w:cs="Courier New"/>
          <w:color w:val="666600"/>
          <w:kern w:val="0"/>
          <w:sz w:val="23"/>
          <w:szCs w:val="23"/>
          <w:lang w:eastAsia="en-IN"/>
          <w14:ligatures w14:val="none"/>
        </w:rPr>
        <w:t>()</w:t>
      </w:r>
    </w:p>
    <w:p w14:paraId="6AF30EDD"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w:t>
      </w:r>
    </w:p>
    <w:p w14:paraId="098E2308"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666600"/>
          <w:kern w:val="0"/>
          <w:sz w:val="23"/>
          <w:szCs w:val="23"/>
          <w:lang w:eastAsia="en-IN"/>
          <w14:ligatures w14:val="none"/>
        </w:rPr>
        <w:t>{</w:t>
      </w:r>
    </w:p>
    <w:p w14:paraId="2CE2AF5E"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"v</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2</w:t>
      </w:r>
      <w:r w:rsidRPr="00646337">
        <w:rPr>
          <w:rFonts w:ascii="var(--bs-font-monospace)" w:eastAsia="Times New Roman" w:hAnsi="var(--bs-font-monospace)" w:cs="Courier New"/>
          <w:color w:val="666600"/>
          <w:kern w:val="0"/>
          <w:sz w:val="23"/>
          <w:szCs w:val="23"/>
          <w:lang w:eastAsia="en-IN"/>
          <w14:ligatures w14:val="none"/>
        </w:rPr>
        <w:t>,</w:t>
      </w:r>
    </w:p>
    <w:p w14:paraId="0F6E6B3D"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"key</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
    <w:p w14:paraId="1A14BE95"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"_id</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1</w:t>
      </w:r>
    </w:p>
    <w:p w14:paraId="28E00F2E"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666600"/>
          <w:kern w:val="0"/>
          <w:sz w:val="23"/>
          <w:szCs w:val="23"/>
          <w:lang w:eastAsia="en-IN"/>
          <w14:ligatures w14:val="none"/>
        </w:rPr>
        <w:t>},</w:t>
      </w:r>
    </w:p>
    <w:p w14:paraId="36B32244"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"name</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"_id_"</w:t>
      </w:r>
      <w:r w:rsidRPr="00646337">
        <w:rPr>
          <w:rFonts w:ascii="var(--bs-font-monospace)" w:eastAsia="Times New Roman" w:hAnsi="var(--bs-font-monospace)" w:cs="Courier New"/>
          <w:color w:val="666600"/>
          <w:kern w:val="0"/>
          <w:sz w:val="23"/>
          <w:szCs w:val="23"/>
          <w:lang w:eastAsia="en-IN"/>
          <w14:ligatures w14:val="none"/>
        </w:rPr>
        <w:t>,</w:t>
      </w:r>
    </w:p>
    <w:p w14:paraId="11365A48"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"ns</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test.mycol</w:t>
      </w:r>
      <w:proofErr w:type="spellEnd"/>
      <w:r w:rsidRPr="00646337">
        <w:rPr>
          <w:rFonts w:ascii="var(--bs-font-monospace)" w:eastAsia="Times New Roman" w:hAnsi="var(--bs-font-monospace)" w:cs="Courier New"/>
          <w:color w:val="008800"/>
          <w:kern w:val="0"/>
          <w:sz w:val="23"/>
          <w:szCs w:val="23"/>
          <w:lang w:eastAsia="en-IN"/>
          <w14:ligatures w14:val="none"/>
        </w:rPr>
        <w:t>"</w:t>
      </w:r>
    </w:p>
    <w:p w14:paraId="6D322BE2"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666600"/>
          <w:kern w:val="0"/>
          <w:sz w:val="23"/>
          <w:szCs w:val="23"/>
          <w:lang w:eastAsia="en-IN"/>
          <w14:ligatures w14:val="none"/>
        </w:rPr>
        <w:t>},</w:t>
      </w:r>
    </w:p>
    <w:p w14:paraId="38CA71FE"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666600"/>
          <w:kern w:val="0"/>
          <w:sz w:val="23"/>
          <w:szCs w:val="23"/>
          <w:lang w:eastAsia="en-IN"/>
          <w14:ligatures w14:val="none"/>
        </w:rPr>
        <w:t>{</w:t>
      </w:r>
    </w:p>
    <w:p w14:paraId="4983DE89"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"v</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2</w:t>
      </w:r>
      <w:r w:rsidRPr="00646337">
        <w:rPr>
          <w:rFonts w:ascii="var(--bs-font-monospace)" w:eastAsia="Times New Roman" w:hAnsi="var(--bs-font-monospace)" w:cs="Courier New"/>
          <w:color w:val="666600"/>
          <w:kern w:val="0"/>
          <w:sz w:val="23"/>
          <w:szCs w:val="23"/>
          <w:lang w:eastAsia="en-IN"/>
          <w14:ligatures w14:val="none"/>
        </w:rPr>
        <w:t>,</w:t>
      </w:r>
    </w:p>
    <w:p w14:paraId="62FD0FA0"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"key</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
    <w:p w14:paraId="214D4F82"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"title</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6666"/>
          <w:kern w:val="0"/>
          <w:sz w:val="23"/>
          <w:szCs w:val="23"/>
          <w:lang w:eastAsia="en-IN"/>
          <w14:ligatures w14:val="none"/>
        </w:rPr>
        <w:t>1</w:t>
      </w:r>
      <w:r w:rsidRPr="00646337">
        <w:rPr>
          <w:rFonts w:ascii="var(--bs-font-monospace)" w:eastAsia="Times New Roman" w:hAnsi="var(--bs-font-monospace)" w:cs="Courier New"/>
          <w:color w:val="666600"/>
          <w:kern w:val="0"/>
          <w:sz w:val="23"/>
          <w:szCs w:val="23"/>
          <w:lang w:eastAsia="en-IN"/>
          <w14:ligatures w14:val="none"/>
        </w:rPr>
        <w:t>,</w:t>
      </w:r>
    </w:p>
    <w:p w14:paraId="2DEFF4A9"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"description</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r w:rsidRPr="00646337">
        <w:rPr>
          <w:rFonts w:ascii="var(--bs-font-monospace)" w:eastAsia="Times New Roman" w:hAnsi="var(--bs-font-monospace)" w:cs="Courier New"/>
          <w:color w:val="006666"/>
          <w:kern w:val="0"/>
          <w:sz w:val="23"/>
          <w:szCs w:val="23"/>
          <w:lang w:eastAsia="en-IN"/>
          <w14:ligatures w14:val="none"/>
        </w:rPr>
        <w:t>1</w:t>
      </w:r>
    </w:p>
    <w:p w14:paraId="6989C757"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666600"/>
          <w:kern w:val="0"/>
          <w:sz w:val="23"/>
          <w:szCs w:val="23"/>
          <w:lang w:eastAsia="en-IN"/>
          <w14:ligatures w14:val="none"/>
        </w:rPr>
        <w:t>},</w:t>
      </w:r>
    </w:p>
    <w:p w14:paraId="65B14D8A"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"name</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"title_1_description_-1"</w:t>
      </w:r>
      <w:r w:rsidRPr="00646337">
        <w:rPr>
          <w:rFonts w:ascii="var(--bs-font-monospace)" w:eastAsia="Times New Roman" w:hAnsi="var(--bs-font-monospace)" w:cs="Courier New"/>
          <w:color w:val="666600"/>
          <w:kern w:val="0"/>
          <w:sz w:val="23"/>
          <w:szCs w:val="23"/>
          <w:lang w:eastAsia="en-IN"/>
          <w14:ligatures w14:val="none"/>
        </w:rPr>
        <w:t>,</w:t>
      </w:r>
    </w:p>
    <w:p w14:paraId="5DF8876A"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008800"/>
          <w:kern w:val="0"/>
          <w:sz w:val="23"/>
          <w:szCs w:val="23"/>
          <w:lang w:eastAsia="en-IN"/>
          <w14:ligatures w14:val="none"/>
        </w:rPr>
        <w:t>"ns</w:t>
      </w:r>
      <w:proofErr w:type="gramStart"/>
      <w:r w:rsidRPr="00646337">
        <w:rPr>
          <w:rFonts w:ascii="var(--bs-font-monospace)" w:eastAsia="Times New Roman" w:hAnsi="var(--bs-font-monospace)" w:cs="Courier New"/>
          <w:color w:val="008800"/>
          <w:kern w:val="0"/>
          <w:sz w:val="23"/>
          <w:szCs w:val="23"/>
          <w:lang w:eastAsia="en-IN"/>
          <w14:ligatures w14:val="none"/>
        </w:rPr>
        <w:t>"</w:t>
      </w:r>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666600"/>
          <w:kern w:val="0"/>
          <w:sz w:val="23"/>
          <w:szCs w:val="23"/>
          <w:lang w:eastAsia="en-IN"/>
          <w14:ligatures w14:val="none"/>
        </w:rPr>
        <w:t>:</w:t>
      </w:r>
      <w:proofErr w:type="gramEnd"/>
      <w:r w:rsidRPr="00646337">
        <w:rPr>
          <w:rFonts w:ascii="var(--bs-font-monospace)" w:eastAsia="Times New Roman" w:hAnsi="var(--bs-font-monospace)" w:cs="Courier New"/>
          <w:color w:val="000000"/>
          <w:kern w:val="0"/>
          <w:sz w:val="23"/>
          <w:szCs w:val="23"/>
          <w:lang w:eastAsia="en-IN"/>
          <w14:ligatures w14:val="none"/>
        </w:rPr>
        <w:t xml:space="preserve"> </w:t>
      </w:r>
      <w:r w:rsidRPr="00646337">
        <w:rPr>
          <w:rFonts w:ascii="var(--bs-font-monospace)" w:eastAsia="Times New Roman" w:hAnsi="var(--bs-font-monospace)" w:cs="Courier New"/>
          <w:color w:val="008800"/>
          <w:kern w:val="0"/>
          <w:sz w:val="23"/>
          <w:szCs w:val="23"/>
          <w:lang w:eastAsia="en-IN"/>
          <w14:ligatures w14:val="none"/>
        </w:rPr>
        <w:t>"</w:t>
      </w:r>
      <w:proofErr w:type="spellStart"/>
      <w:r w:rsidRPr="00646337">
        <w:rPr>
          <w:rFonts w:ascii="var(--bs-font-monospace)" w:eastAsia="Times New Roman" w:hAnsi="var(--bs-font-monospace)" w:cs="Courier New"/>
          <w:color w:val="008800"/>
          <w:kern w:val="0"/>
          <w:sz w:val="23"/>
          <w:szCs w:val="23"/>
          <w:lang w:eastAsia="en-IN"/>
          <w14:ligatures w14:val="none"/>
        </w:rPr>
        <w:t>test.mycol</w:t>
      </w:r>
      <w:proofErr w:type="spellEnd"/>
      <w:r w:rsidRPr="00646337">
        <w:rPr>
          <w:rFonts w:ascii="var(--bs-font-monospace)" w:eastAsia="Times New Roman" w:hAnsi="var(--bs-font-monospace)" w:cs="Courier New"/>
          <w:color w:val="008800"/>
          <w:kern w:val="0"/>
          <w:sz w:val="23"/>
          <w:szCs w:val="23"/>
          <w:lang w:eastAsia="en-IN"/>
          <w14:ligatures w14:val="none"/>
        </w:rPr>
        <w:t>"</w:t>
      </w:r>
    </w:p>
    <w:p w14:paraId="226FD702"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000000"/>
          <w:kern w:val="0"/>
          <w:sz w:val="23"/>
          <w:szCs w:val="23"/>
          <w:lang w:eastAsia="en-IN"/>
          <w14:ligatures w14:val="none"/>
        </w:rPr>
        <w:tab/>
      </w:r>
      <w:r w:rsidRPr="00646337">
        <w:rPr>
          <w:rFonts w:ascii="var(--bs-font-monospace)" w:eastAsia="Times New Roman" w:hAnsi="var(--bs-font-monospace)" w:cs="Courier New"/>
          <w:color w:val="666600"/>
          <w:kern w:val="0"/>
          <w:sz w:val="23"/>
          <w:szCs w:val="23"/>
          <w:lang w:eastAsia="en-IN"/>
          <w14:ligatures w14:val="none"/>
        </w:rPr>
        <w:t>}</w:t>
      </w:r>
    </w:p>
    <w:p w14:paraId="379837FA"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w:t>
      </w:r>
    </w:p>
    <w:p w14:paraId="65A839E6" w14:textId="77777777" w:rsidR="00646337" w:rsidRPr="00646337" w:rsidRDefault="00646337" w:rsidP="00646337">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kern w:val="0"/>
          <w:sz w:val="23"/>
          <w:szCs w:val="23"/>
          <w:lang w:eastAsia="en-IN"/>
          <w14:ligatures w14:val="none"/>
        </w:rPr>
      </w:pPr>
      <w:r w:rsidRPr="00646337">
        <w:rPr>
          <w:rFonts w:ascii="var(--bs-font-monospace)" w:eastAsia="Times New Roman" w:hAnsi="var(--bs-font-monospace)" w:cs="Courier New"/>
          <w:color w:val="666600"/>
          <w:kern w:val="0"/>
          <w:sz w:val="23"/>
          <w:szCs w:val="23"/>
          <w:lang w:eastAsia="en-IN"/>
          <w14:ligatures w14:val="none"/>
        </w:rPr>
        <w:t>&gt;</w:t>
      </w:r>
    </w:p>
    <w:p w14:paraId="3B11B2F0" w14:textId="77777777" w:rsidR="0032103C" w:rsidRDefault="0032103C"/>
    <w:sectPr w:rsidR="003210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337"/>
    <w:rsid w:val="0032103C"/>
    <w:rsid w:val="0043325D"/>
    <w:rsid w:val="004D0259"/>
    <w:rsid w:val="004D5CF0"/>
    <w:rsid w:val="00646337"/>
    <w:rsid w:val="008B7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4EA70"/>
  <w15:chartTrackingRefBased/>
  <w15:docId w15:val="{49E0B0C0-CDB8-4E54-B096-E4E7C4679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63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4633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4633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337"/>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46337"/>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46337"/>
    <w:rPr>
      <w:rFonts w:ascii="Times New Roman" w:eastAsia="Times New Roman" w:hAnsi="Times New Roman" w:cs="Times New Roman"/>
      <w:b/>
      <w:bCs/>
      <w:kern w:val="0"/>
      <w:sz w:val="27"/>
      <w:szCs w:val="27"/>
      <w:lang w:eastAsia="en-IN"/>
      <w14:ligatures w14:val="none"/>
    </w:rPr>
  </w:style>
  <w:style w:type="character" w:styleId="Hyperlink">
    <w:name w:val="Hyperlink"/>
    <w:basedOn w:val="DefaultParagraphFont"/>
    <w:uiPriority w:val="99"/>
    <w:semiHidden/>
    <w:unhideWhenUsed/>
    <w:rsid w:val="00646337"/>
    <w:rPr>
      <w:color w:val="0000FF"/>
      <w:u w:val="single"/>
    </w:rPr>
  </w:style>
  <w:style w:type="paragraph" w:styleId="NormalWeb">
    <w:name w:val="Normal (Web)"/>
    <w:basedOn w:val="Normal"/>
    <w:uiPriority w:val="99"/>
    <w:semiHidden/>
    <w:unhideWhenUsed/>
    <w:rsid w:val="006463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646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646337"/>
    <w:rPr>
      <w:rFonts w:ascii="Courier New" w:eastAsia="Times New Roman" w:hAnsi="Courier New" w:cs="Courier New"/>
      <w:kern w:val="0"/>
      <w:sz w:val="20"/>
      <w:szCs w:val="20"/>
      <w:lang w:eastAsia="en-IN"/>
      <w14:ligatures w14:val="none"/>
    </w:rPr>
  </w:style>
  <w:style w:type="character" w:customStyle="1" w:styleId="pun">
    <w:name w:val="pun"/>
    <w:basedOn w:val="DefaultParagraphFont"/>
    <w:rsid w:val="00646337"/>
  </w:style>
  <w:style w:type="character" w:customStyle="1" w:styleId="pln">
    <w:name w:val="pln"/>
    <w:basedOn w:val="DefaultParagraphFont"/>
    <w:rsid w:val="00646337"/>
  </w:style>
  <w:style w:type="character" w:customStyle="1" w:styleId="lit">
    <w:name w:val="lit"/>
    <w:basedOn w:val="DefaultParagraphFont"/>
    <w:rsid w:val="00646337"/>
  </w:style>
  <w:style w:type="character" w:customStyle="1" w:styleId="str">
    <w:name w:val="str"/>
    <w:basedOn w:val="DefaultParagraphFont"/>
    <w:rsid w:val="00646337"/>
  </w:style>
  <w:style w:type="character" w:customStyle="1" w:styleId="kwd">
    <w:name w:val="kwd"/>
    <w:basedOn w:val="DefaultParagraphFont"/>
    <w:rsid w:val="00646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893112">
      <w:bodyDiv w:val="1"/>
      <w:marLeft w:val="0"/>
      <w:marRight w:val="0"/>
      <w:marTop w:val="0"/>
      <w:marBottom w:val="0"/>
      <w:divBdr>
        <w:top w:val="none" w:sz="0" w:space="0" w:color="auto"/>
        <w:left w:val="none" w:sz="0" w:space="0" w:color="auto"/>
        <w:bottom w:val="none" w:sz="0" w:space="0" w:color="auto"/>
        <w:right w:val="none" w:sz="0" w:space="0" w:color="auto"/>
      </w:divBdr>
      <w:divsChild>
        <w:div w:id="697968842">
          <w:marLeft w:val="0"/>
          <w:marRight w:val="0"/>
          <w:marTop w:val="0"/>
          <w:marBottom w:val="75"/>
          <w:divBdr>
            <w:top w:val="single" w:sz="6" w:space="4" w:color="D6D6D6"/>
            <w:left w:val="none" w:sz="0" w:space="0" w:color="auto"/>
            <w:bottom w:val="single" w:sz="6" w:space="0" w:color="D6D6D6"/>
            <w:right w:val="none" w:sz="0" w:space="0" w:color="auto"/>
          </w:divBdr>
          <w:divsChild>
            <w:div w:id="1399521550">
              <w:marLeft w:val="0"/>
              <w:marRight w:val="0"/>
              <w:marTop w:val="0"/>
              <w:marBottom w:val="0"/>
              <w:divBdr>
                <w:top w:val="none" w:sz="0" w:space="0" w:color="auto"/>
                <w:left w:val="none" w:sz="0" w:space="0" w:color="auto"/>
                <w:bottom w:val="none" w:sz="0" w:space="0" w:color="auto"/>
                <w:right w:val="none" w:sz="0" w:space="0" w:color="auto"/>
              </w:divBdr>
            </w:div>
            <w:div w:id="378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1</cp:revision>
  <dcterms:created xsi:type="dcterms:W3CDTF">2023-04-26T23:02:00Z</dcterms:created>
  <dcterms:modified xsi:type="dcterms:W3CDTF">2023-04-26T23:03:00Z</dcterms:modified>
</cp:coreProperties>
</file>