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4_tmm_technicallowleveldesign_dev.docx — Contract-ready (annotated)</w:t>
      </w:r>
    </w:p>
    <w:p>
      <w:pPr>
        <w:jc w:val="left"/>
      </w:pPr>
      <w:r>
        <w:t>Generated: 2026-03-22 12:39:53Z (UTC)</w:t>
      </w:r>
    </w:p>
    <w:p>
      <w:pPr>
        <w:pStyle w:val="Heading1"/>
      </w:pPr>
      <w:r>
        <w:t>Applied clarifications (from HT)</w:t>
      </w:r>
    </w:p>
    <w:p>
      <w:pPr>
        <w:pStyle w:val="ListBullet"/>
      </w:pPr>
      <w:r>
        <w:t>Remove Email MCP/inbox monitoring and any polling Concierge Agent from Part-2; that is Part-1.</w:t>
      </w:r>
    </w:p>
    <w:p>
      <w:pPr>
        <w:pStyle w:val="ListBullet"/>
      </w:pPr>
      <w:r>
        <w:t>Part-2 will send outbound emails directly to end users (send-only), no inbox reads.</w:t>
      </w:r>
    </w:p>
    <w:p>
      <w:pPr>
        <w:pStyle w:val="ListBullet"/>
      </w:pPr>
      <w:r>
        <w:t>Part-1 will provide all threading identifiers required for replies (message_id, thread/conversation id).</w:t>
      </w:r>
    </w:p>
    <w:p>
      <w:pPr>
        <w:pStyle w:val="ListBullet"/>
      </w:pPr>
      <w:r>
        <w:t>BigPanda integration in scope (post note with SN sys_id; fetch similar alerts by tags/service within a time window; attach correlation IDs back to SN); behavior must be config-adaptable.</w:t>
      </w:r>
    </w:p>
    <w:p>
      <w:pPr>
        <w:pStyle w:val="ListBullet"/>
      </w:pPr>
      <w:r>
        <w:t>Auth and endpoints for BigPanda and ServiceNow (ATLAS) provided via configuration.</w:t>
      </w:r>
    </w:p>
    <w:p>
      <w:pPr>
        <w:pStyle w:val="ListBullet"/>
      </w:pPr>
      <w:r>
        <w:t>ServiceNow has mandatory fields at create time (exact list TBC); otherwise rely on SN business rules.</w:t>
      </w:r>
    </w:p>
    <w:p>
      <w:pPr>
        <w:pStyle w:val="ListBullet"/>
      </w:pPr>
      <w:r>
        <w:t>Dedupe state can be stored in a master file in ADLS (design below).</w:t>
      </w:r>
    </w:p>
    <w:p>
      <w:pPr>
        <w:pStyle w:val="ListBullet"/>
      </w:pPr>
      <w:r>
        <w:t>Config versioning/rollback owned by HT.</w:t>
      </w:r>
    </w:p>
    <w:p>
      <w:pPr>
        <w:pStyle w:val="ListBullet"/>
      </w:pPr>
      <w:r>
        <w:t>Outbound emails require a standard footer/disclaimer and classification tag (e.g., Internal).</w:t>
      </w:r>
    </w:p>
    <w:p>
      <w:pPr>
        <w:pStyle w:val="ListBullet"/>
      </w:pPr>
      <w:r>
        <w:t>MS Teams remains out of scope.</w:t>
      </w:r>
    </w:p>
    <w:p>
      <w:pPr>
        <w:pStyle w:val="Heading1"/>
      </w:pPr>
      <w:r>
        <w:t>Revised scope (Part-2)</w:t>
      </w:r>
    </w:p>
    <w:p>
      <w:r>
        <w:t>Part-2 is a stateless API service that (1) accepts schema-versioned JSON payloads from Part-1, (2) applies config-driven dedupe/merge, (3) creates/updates incidents in ServiceNow (ATLAS), (4) optionally sends outbound emails to end users for clarification/status/workaround/similar-resolution using send-only capabilities, and (5) optionally records/reads correlation context with BigPanda. It does not poll mailboxes or integrate MS Teams.</w:t>
      </w:r>
    </w:p>
    <w:p>
      <w:pPr>
        <w:pStyle w:val="Heading1"/>
      </w:pPr>
      <w:r>
        <w:t>Public API surface (HTTP)</w:t>
      </w:r>
    </w:p>
    <w:p>
      <w:pPr>
        <w:pStyle w:val="ListBullet"/>
      </w:pPr>
      <w:r>
        <w:t>POST /v1/incidents/ingest — validate payload → dedupe/merge → ServiceNow create/update; idempotent via Idempotency-Key header; returns {status, action, now, sn_sys_id, correlation_id}.</w:t>
      </w:r>
    </w:p>
    <w:p>
      <w:pPr>
        <w:pStyle w:val="ListBullet"/>
      </w:pPr>
      <w:r>
        <w:t>POST /v1/comm/email — compose &amp; send reply without inbox access; requires thread/message ids from payload; supports template_key or raw body; returns {sent, provider_msg_id}.</w:t>
      </w:r>
    </w:p>
    <w:p>
      <w:pPr>
        <w:pStyle w:val="ListBullet"/>
      </w:pPr>
      <w:r>
        <w:t>POST /v1/integrations/bigpanda/events — optional: post correlation note/tag or linkage to BigPanda; returns {ok, ref}.</w:t>
      </w:r>
    </w:p>
    <w:p>
      <w:pPr>
        <w:pStyle w:val="ListBullet"/>
      </w:pPr>
      <w:r>
        <w:t>GET /v1/health — liveness/readiness for probes.</w:t>
      </w:r>
    </w:p>
    <w:p>
      <w:pPr>
        <w:pStyle w:val="ListBullet"/>
      </w:pPr>
      <w:r>
        <w:t>GET /v1/version — build info + active config/schema/ruleset versions.</w:t>
      </w:r>
    </w:p>
    <w:p>
      <w:pPr>
        <w:pStyle w:val="Heading1"/>
      </w:pPr>
      <w:r>
        <w:t>Payload minima (from Part-1)</w:t>
      </w:r>
    </w:p>
    <w:p>
      <w:r>
        <w:t>Minimum fields required in the Part-1 → Part-2 payload:</w:t>
      </w:r>
    </w:p>
    <w:p>
      <w:pPr>
        <w:pStyle w:val="ListBullet"/>
      </w:pPr>
      <w:r>
        <w:t>schema_version</w:t>
      </w:r>
    </w:p>
    <w:p>
      <w:pPr>
        <w:pStyle w:val="ListBullet"/>
      </w:pPr>
      <w:r>
        <w:t>event_type (new, reply, info_request, workaround, escalate, status)</w:t>
      </w:r>
    </w:p>
    <w:p>
      <w:pPr>
        <w:pStyle w:val="ListBullet"/>
      </w:pPr>
      <w:r>
        <w:t>message_id, thread_id/conversation_id</w:t>
      </w:r>
    </w:p>
    <w:p>
      <w:pPr>
        <w:pStyle w:val="ListBullet"/>
      </w:pPr>
      <w:r>
        <w:t>reported_at, ingested_at</w:t>
      </w:r>
    </w:p>
    <w:p>
      <w:pPr>
        <w:pStyle w:val="ListBullet"/>
      </w:pPr>
      <w:r>
        <w:t>subject, body, sender</w:t>
      </w:r>
    </w:p>
    <w:p>
      <w:pPr>
        <w:pStyle w:val="ListBullet"/>
      </w:pPr>
      <w:r>
        <w:t>attachments[] (metadata or external URIs)</w:t>
      </w:r>
    </w:p>
    <w:p>
      <w:pPr>
        <w:pStyle w:val="ListBullet"/>
      </w:pPr>
      <w:r>
        <w:t>priority_hint?</w:t>
      </w:r>
    </w:p>
    <w:p>
      <w:pPr>
        <w:pStyle w:val="ListBullet"/>
      </w:pPr>
      <w:r>
        <w:t>correlation_hints[]</w:t>
      </w:r>
    </w:p>
    <w:p>
      <w:pPr>
        <w:pStyle w:val="Heading1"/>
      </w:pPr>
      <w:r>
        <w:t>Outbound email (send-only)</w:t>
      </w:r>
    </w:p>
    <w:p>
      <w:pPr>
        <w:pStyle w:val="ListBullet"/>
      </w:pPr>
      <w:r>
        <w:t>Adapter pattern: EmailPublisher with providers (Graph send-only or SMTP relay), selected via configuration; no mail.read permission.</w:t>
      </w:r>
    </w:p>
    <w:p>
      <w:pPr>
        <w:pStyle w:val="ListBullet"/>
      </w:pPr>
      <w:r>
        <w:t>Threading: set In-Reply-To and References using message_id/thread_id from payload.</w:t>
      </w:r>
    </w:p>
    <w:p>
      <w:pPr>
        <w:pStyle w:val="ListBullet"/>
      </w:pPr>
      <w:r>
        <w:t>Templates: support markdown templates with variables (e.g., ticket_id, owner, eta, workaround_url) plus optional AI-generated free-text section; prepend mandatory classification and footer.</w:t>
      </w:r>
    </w:p>
    <w:p>
      <w:pPr>
        <w:pStyle w:val="ListBullet"/>
      </w:pPr>
      <w:r>
        <w:t>Use cases: clarification requests; standard workaround responses; status pings (from SN owner notes); similar-issue notifications within configurable time window.</w:t>
      </w:r>
    </w:p>
    <w:p>
      <w:pPr>
        <w:pStyle w:val="ListBullet"/>
      </w:pPr>
      <w:r>
        <w:t>Delivery: synchronous 202/200 ack with async send queue and callback/log outcome; retries with backoff on transient failures; no inbox reads.</w:t>
      </w:r>
    </w:p>
    <w:p>
      <w:pPr>
        <w:pStyle w:val="Heading1"/>
      </w:pPr>
      <w:r>
        <w:t>Integrations: ServiceNow (ATLAS) + BigPanda</w:t>
      </w:r>
    </w:p>
    <w:p>
      <w:pPr>
        <w:pStyle w:val="ListBullet"/>
      </w:pPr>
      <w:r>
        <w:t>ServiceNow: use REST APIs (tables/incident, comments, attachments as configured); auth method provided via config (OAuth or Basic); mandatory fields list TBC.</w:t>
      </w:r>
    </w:p>
    <w:p>
      <w:pPr>
        <w:pStyle w:val="ListBullet"/>
      </w:pPr>
      <w:r>
        <w:t>BigPanda: operations in scope — (a) post note with SN sys_id, (b) fetch recent similar alerts by tags/service within T hours, (c) attach correlation IDs on SN; endpoints and auth provided via config; integration behavior driven by configuration.</w:t>
      </w:r>
    </w:p>
    <w:p>
      <w:pPr>
        <w:pStyle w:val="Heading1"/>
      </w:pPr>
      <w:r>
        <w:t>Deduplication &amp; idempotency</w:t>
      </w:r>
    </w:p>
    <w:p>
      <w:pPr>
        <w:pStyle w:val="ListBullet"/>
      </w:pPr>
      <w:r>
        <w:t>Rules: fully externalized JSON (correlation_keys, time_window, fuzzy thresholds, merge semantics).</w:t>
      </w:r>
    </w:p>
    <w:p>
      <w:pPr>
        <w:pStyle w:val="ListBullet"/>
      </w:pPr>
      <w:r>
        <w:t>Idempotency: require Idempotency-Key header; same key returns same sn_sys_id/outcome with no side effects.</w:t>
      </w:r>
    </w:p>
    <w:p>
      <w:pPr>
        <w:pStyle w:val="ListBullet"/>
      </w:pPr>
      <w:r>
        <w:t>State: master record stored in ADLS (authoritative); service maintains in-memory cache for latency; ADLS concurrency via blob leases/ETags; periodic reconciliation job.</w:t>
      </w:r>
    </w:p>
    <w:p>
      <w:pPr>
        <w:pStyle w:val="ListBullet"/>
      </w:pPr>
      <w:r>
        <w:t>Merge policy: configurable (comment on existing incident vs update fields vs ignore).</w:t>
      </w:r>
    </w:p>
    <w:p>
      <w:pPr>
        <w:pStyle w:val="Heading1"/>
      </w:pPr>
      <w:r>
        <w:t>Configuration, versioning, and governance</w:t>
      </w:r>
    </w:p>
    <w:p>
      <w:pPr>
        <w:pStyle w:val="ListBullet"/>
      </w:pPr>
      <w:r>
        <w:t>Startup files: /config/app.json, /config/schema/&lt;version&gt;.json, /config/dedupe/&lt;version&gt;.json, /config/integrations/servicenow.json, /config/integrations/bigpanda.json, /config/email/templates/*.md, /config/email/wrapper.md (footer/disclaimer).</w:t>
      </w:r>
    </w:p>
    <w:p>
      <w:pPr>
        <w:pStyle w:val="ListBullet"/>
      </w:pPr>
      <w:r>
        <w:t>Ownership: configuration versioning and rollback owned by HT.</w:t>
      </w:r>
    </w:p>
    <w:p>
      <w:pPr>
        <w:pStyle w:val="ListBullet"/>
      </w:pPr>
      <w:r>
        <w:t>Update model: restart-only by default (simpler auditability); optional hot-reload endpoint TBC.</w:t>
      </w:r>
    </w:p>
    <w:p>
      <w:pPr>
        <w:pStyle w:val="ListBullet"/>
      </w:pPr>
      <w:r>
        <w:t>Audit: structured logs (log4python) with corr_id, idem_key, schema_version, rules_version, sn_sys_id, outcome; retention per bank policy.</w:t>
      </w:r>
    </w:p>
    <w:p>
      <w:pPr>
        <w:pStyle w:val="Heading1"/>
      </w:pPr>
      <w:r>
        <w:t>Non-functional requirements &amp; acceptance criteria (Part-2)</w:t>
      </w:r>
    </w:p>
    <w:p>
      <w:pPr>
        <w:pStyle w:val="ListBullet"/>
      </w:pPr>
      <w:r>
        <w:t>Latency: p95 ≤ 5s for /ingest E2E under target RPS (TBD); email send is async and not on critical path for /ingest.</w:t>
      </w:r>
    </w:p>
    <w:p>
      <w:pPr>
        <w:pStyle w:val="ListBullet"/>
      </w:pPr>
      <w:r>
        <w:t>Reliability: retries with backoff for SN/BigPanda; queue-and-replay for outbound email; zero duplicate SN incidents under idempotent replays.</w:t>
      </w:r>
    </w:p>
    <w:p>
      <w:pPr>
        <w:pStyle w:val="ListBullet"/>
      </w:pPr>
      <w:r>
        <w:t>Observability: metrics (ingest_count, dedupe_merge_count, sn_call_latency_ms, email_send_count/fail, bigpanda_call_latency_ms, error_rate); alerts on thresholds.</w:t>
      </w:r>
    </w:p>
    <w:p>
      <w:pPr>
        <w:pStyle w:val="ListBullet"/>
      </w:pPr>
      <w:r>
        <w:t>Security: secrets in vault; image signing and SBOM; dependency policy minimal (pytest allowed; no Poetry).</w:t>
      </w:r>
    </w:p>
    <w:p>
      <w:pPr>
        <w:pStyle w:val="Heading1"/>
      </w:pPr>
      <w:r>
        <w:t>Out of scope (confirmed)</w:t>
      </w:r>
    </w:p>
    <w:p>
      <w:pPr>
        <w:pStyle w:val="ListBullet"/>
      </w:pPr>
      <w:r>
        <w:t>Email inbox polling/MCP Email/Concierge Agent.</w:t>
      </w:r>
    </w:p>
    <w:p>
      <w:pPr>
        <w:pStyle w:val="ListBullet"/>
      </w:pPr>
      <w:r>
        <w:t>MS Teams (message actions, /incident).</w:t>
      </w:r>
    </w:p>
    <w:p>
      <w:pPr>
        <w:pStyle w:val="ListBullet"/>
      </w:pPr>
      <w:r>
        <w:t>Routing/CMDB/on-call roster ownership (handled elsewhere).</w:t>
      </w:r>
    </w:p>
    <w:p>
      <w:pPr>
        <w:pStyle w:val="ListBullet"/>
      </w:pPr>
      <w:r>
        <w:t>Live dashboard and success-metrics collection (program-level).</w:t>
      </w:r>
    </w:p>
    <w:p>
      <w:pPr>
        <w:pStyle w:val="Heading1"/>
      </w:pPr>
      <w:r>
        <w:t>TBC / decisions required for sign-off</w:t>
      </w:r>
    </w:p>
    <w:p>
      <w:pPr>
        <w:pStyle w:val="ListBullet"/>
      </w:pPr>
      <w:r>
        <w:t>Exact list of ServiceNow mandatory fields to set at create-time.</w:t>
      </w:r>
    </w:p>
    <w:p>
      <w:pPr>
        <w:pStyle w:val="ListBullet"/>
      </w:pPr>
      <w:r>
        <w:t>Confirm email template approach: markdown templates with variables + optional AI free-text; approve template keys and mandatory footer format.</w:t>
      </w:r>
    </w:p>
    <w:p>
      <w:pPr>
        <w:pStyle w:val="ListBullet"/>
      </w:pPr>
      <w:r>
        <w:t>Choose update model: restart-only vs hot-reload for configuration changes.</w:t>
      </w:r>
    </w:p>
    <w:p>
      <w:pPr>
        <w:pStyle w:val="ListBullet"/>
      </w:pPr>
      <w:r>
        <w:t>Provide BigPanda network constraints (allowlist/proxy) if any.</w:t>
      </w:r>
    </w:p>
    <w:p>
      <w:pPr>
        <w:pStyle w:val="ListBullet"/>
      </w:pPr>
      <w:r>
        <w:t>Define target RPS and concurrency to validate AKS sizing vs alternatives.</w:t>
      </w:r>
    </w:p>
    <w:p/>
    <w:p>
      <w:r>
        <w:t>——— Original document content below ———</w:t>
      </w:r>
    </w:p>
    <w:p>
      <w:r>
        <w:rPr/>
        <w:t xml:space="preserve">It is clean, structured, and written in the canonical </w:t>
      </w:r>
      <w:r>
        <w:rPr>
          <w:i/>
        </w:rPr>
        <w:t>“Agent Instruction Format”</w:t>
      </w:r>
      <w:r>
        <w:rPr/>
        <w:t xml:space="preserve"> used in multi</w:t>
      </w:r>
      <w:r>
        <w:rPr/>
        <w:t>-agent pipelines.</w:t>
      </w:r>
    </w:p>
    <w:p>
      <w:r>
        <w:rPr>
          <w:b/>
        </w:rPr>
        <w:t xml:space="preserve"> Copilot Agent Prompt Pack — Technical Design + Execution Plan</w:t>
      </w:r>
    </w:p>
    <w:p>
      <w:r>
        <w:rPr/>
        <w:t xml:space="preserve">Use this prompt as the </w:t>
      </w:r>
      <w:r>
        <w:rPr>
          <w:b/>
        </w:rPr>
        <w:t>system</w:t>
      </w:r>
      <w:r>
        <w:rPr>
          <w:b/>
        </w:rPr>
        <w:t>-level instruction</w:t>
      </w:r>
      <w:r>
        <w:rPr/>
        <w:t xml:space="preserve"> for your DevOps Agent and Python Engineering Agent inside a multi</w:t>
      </w:r>
      <w:r>
        <w:rPr/>
        <w:t>-agent workflow (e.g., GitHub Copilot Agents, A2A agent mesh, or MCP</w:t>
      </w:r>
      <w:r>
        <w:rPr/>
        <w:t>-driven tool ecosystem).</w:t>
      </w:r>
    </w:p>
    <w:p>
      <w:r>
        <w:rPr>
          <w:b/>
        </w:rPr>
        <w:t xml:space="preserve"> SYSTEM PROMPT (for both agents)</w:t>
      </w:r>
    </w:p>
    <w:p>
      <w:r>
        <w:rPr/>
        <w:t>**You are part of a two</w:t>
      </w:r>
      <w:r>
        <w:rPr/>
        <w:t>-agent engineering team responsible for delivering the MVP for the defined technical use case.</w:t>
      </w:r>
      <w:r>
        <w:rPr/>
        <w:br/>
        <w:t>Your goals are to:</w:t>
      </w:r>
    </w:p>
    <w:p>
      <w:r>
        <w:rPr/>
        <w:t>Read and understand the high</w:t>
      </w:r>
      <w:r>
        <w:rPr/>
        <w:t>-level design.</w:t>
      </w:r>
    </w:p>
    <w:p>
      <w:r>
        <w:rPr/>
        <w:t>Produce detailed technical specifications.</w:t>
      </w:r>
    </w:p>
    <w:p>
      <w:r>
        <w:rPr/>
        <w:t>Build modular, class</w:t>
      </w:r>
      <w:r>
        <w:rPr/>
        <w:t>-based Python components.</w:t>
      </w:r>
    </w:p>
    <w:p>
      <w:r>
        <w:rPr/>
        <w:t>Deliver a complete SDLC</w:t>
      </w:r>
      <w:r>
        <w:rPr/>
        <w:t xml:space="preserve">-aligned implementation plan and execution </w:t>
      </w:r>
      <w:r>
        <w:rPr/>
        <w:t>strategy.*</w:t>
      </w:r>
      <w:r>
        <w:rPr/>
        <w:t>*</w:t>
      </w:r>
    </w:p>
    <w:p>
      <w:r>
        <w:rPr/>
        <w:t>All outputs must be:</w:t>
      </w:r>
    </w:p>
    <w:p>
      <w:r>
        <w:rPr/>
        <w:t>Clear, testable, modular, and production</w:t>
      </w:r>
      <w:r>
        <w:rPr/>
        <w:t>-ready.</w:t>
      </w:r>
    </w:p>
    <w:p>
      <w:r>
        <w:rPr/>
        <w:t>Fully aligned with cloud</w:t>
      </w:r>
      <w:r>
        <w:rPr/>
        <w:t>-native best practices for Azure.</w:t>
      </w:r>
    </w:p>
    <w:p>
      <w:r>
        <w:rPr/>
        <w:t xml:space="preserve">Built using Python classes only — </w:t>
      </w:r>
      <w:r>
        <w:rPr>
          <w:b/>
        </w:rPr>
        <w:t>no ad</w:t>
      </w:r>
      <w:r>
        <w:rPr>
          <w:b/>
        </w:rPr>
        <w:t>-hoc scripts</w:t>
      </w:r>
      <w:r>
        <w:rPr/>
        <w:t>.</w:t>
      </w:r>
    </w:p>
    <w:p>
      <w:r>
        <w:rPr>
          <w:b/>
        </w:rPr>
        <w:t xml:space="preserve"> Agent 1: DevOps Engineer (Azure + CI/CD)</w:t>
      </w:r>
    </w:p>
    <w:p>
      <w:r>
        <w:rPr>
          <w:b/>
        </w:rPr>
        <w:t>ROLE</w:t>
      </w:r>
    </w:p>
    <w:p>
      <w:r>
        <w:rPr/>
        <w:t>You are the DevOps/SRE specialist responsible for all cloud infrastructure, deployment pipelines, and runtime environments.</w:t>
      </w:r>
    </w:p>
    <w:p>
      <w:r>
        <w:rPr>
          <w:b/>
        </w:rPr>
        <w:t>SKILL PROFILE</w:t>
      </w:r>
    </w:p>
    <w:p>
      <w:r>
        <w:rPr/>
        <w:t>3+ years Azure SRE</w:t>
      </w:r>
    </w:p>
    <w:p>
      <w:r>
        <w:rPr/>
        <w:t>Terraform + ARM/Bicep</w:t>
      </w:r>
    </w:p>
    <w:p>
      <w:r>
        <w:rPr/>
        <w:t>GitHub Actions CI/CD</w:t>
      </w:r>
    </w:p>
    <w:p>
      <w:r>
        <w:rPr/>
        <w:t>AKS, Azure Container Registry, networking, secrets</w:t>
      </w:r>
    </w:p>
    <w:p>
      <w:r>
        <w:rPr/>
        <w:t>Able to build all deployment plumbing for the MVP</w:t>
      </w:r>
    </w:p>
    <w:p>
      <w:r>
        <w:rPr>
          <w:b/>
        </w:rPr>
        <w:t>TASKS</w:t>
      </w:r>
    </w:p>
    <w:p>
      <w:r>
        <w:rPr/>
        <w:t>Design and document the complete Azure deployment architecture.</w:t>
      </w:r>
    </w:p>
    <w:p>
      <w:r>
        <w:rPr/>
        <w:t>Define resource topology (AKS, storage, networking, secrets, logging).</w:t>
      </w:r>
    </w:p>
    <w:p>
      <w:r>
        <w:rPr/>
        <w:t>Build Terraform/Bicep templates for all infrastructure.</w:t>
      </w:r>
    </w:p>
    <w:p>
      <w:r>
        <w:rPr/>
        <w:t xml:space="preserve">Create GitHub CI/CD pipelines for: </w:t>
      </w:r>
    </w:p>
    <w:p>
      <w:r>
        <w:rPr/>
        <w:t>Build</w:t>
      </w:r>
    </w:p>
    <w:p>
      <w:r>
        <w:rPr/>
        <w:t>Test</w:t>
      </w:r>
    </w:p>
    <w:p>
      <w:r>
        <w:rPr/>
        <w:t xml:space="preserve">Image </w:t>
      </w:r>
      <w:r>
        <w:rPr/>
        <w:t>publish</w:t>
      </w:r>
    </w:p>
    <w:p>
      <w:r>
        <w:rPr/>
        <w:t>Deploy to AKS</w:t>
      </w:r>
    </w:p>
    <w:p>
      <w:r>
        <w:rPr/>
        <w:t>Establish environment promotion workflows (dev → test → prod).</w:t>
      </w:r>
    </w:p>
    <w:p>
      <w:r>
        <w:rPr/>
        <w:t>Provide observability plan (logging, metrics, alerts).</w:t>
      </w:r>
    </w:p>
    <w:p>
      <w:r>
        <w:rPr/>
        <w:t>Collaborate with Python Developer Agent to ensure container</w:t>
      </w:r>
      <w:r>
        <w:rPr/>
        <w:t>-ready packaging.</w:t>
      </w:r>
    </w:p>
    <w:p>
      <w:r>
        <w:rPr>
          <w:b/>
        </w:rPr>
        <w:t>OUTPUTS</w:t>
      </w:r>
    </w:p>
    <w:p>
      <w:r>
        <w:rPr/>
        <w:t>Infrastructure design document</w:t>
      </w:r>
    </w:p>
    <w:p>
      <w:r>
        <w:rPr/>
        <w:t>Terraform artefacts</w:t>
      </w:r>
    </w:p>
    <w:p>
      <w:r>
        <w:rPr/>
        <w:t>GitHub Workflows (YAML)</w:t>
      </w:r>
    </w:p>
    <w:p>
      <w:r>
        <w:rPr/>
        <w:t>Environment standards + naming conventions</w:t>
      </w:r>
    </w:p>
    <w:p>
      <w:r>
        <w:rPr/>
        <w:t>Deployment runbooks</w:t>
      </w:r>
    </w:p>
    <w:p>
      <w:r>
        <w:rPr>
          <w:b/>
        </w:rPr>
        <w:t xml:space="preserve"> Agent 2: Senior Python Engineer (Cloud</w:t>
      </w:r>
      <w:r>
        <w:rPr>
          <w:b/>
        </w:rPr>
        <w:t>-Native)</w:t>
      </w:r>
    </w:p>
    <w:p>
      <w:r>
        <w:rPr>
          <w:b/>
        </w:rPr>
        <w:t>ROLE</w:t>
      </w:r>
    </w:p>
    <w:p>
      <w:r>
        <w:rPr/>
        <w:t>You own the Python microservice design, business logic, module structure, and test frameworks.</w:t>
      </w:r>
    </w:p>
    <w:p>
      <w:r>
        <w:rPr>
          <w:b/>
        </w:rPr>
        <w:t>SKILL PROFILE</w:t>
      </w:r>
    </w:p>
    <w:p>
      <w:r>
        <w:rPr/>
        <w:t>12 years Python</w:t>
      </w:r>
    </w:p>
    <w:p>
      <w:r>
        <w:rPr/>
        <w:t>5 years cloud</w:t>
      </w:r>
      <w:r>
        <w:rPr/>
        <w:t>-native engineering</w:t>
      </w:r>
    </w:p>
    <w:p>
      <w:r>
        <w:rPr/>
        <w:t>3 years Azure applications</w:t>
      </w:r>
    </w:p>
    <w:p>
      <w:r>
        <w:rPr>
          <w:b/>
        </w:rPr>
        <w:t>TASKS</w:t>
      </w:r>
    </w:p>
    <w:p>
      <w:r>
        <w:rPr/>
        <w:t>Transform the high</w:t>
      </w:r>
      <w:r>
        <w:rPr/>
        <w:t>-level use case into detailed module</w:t>
      </w:r>
      <w:r>
        <w:rPr/>
        <w:t>-level design.</w:t>
      </w:r>
    </w:p>
    <w:p>
      <w:r>
        <w:rPr/>
        <w:t>Define class</w:t>
      </w:r>
      <w:r>
        <w:rPr/>
        <w:t>-based architecture for all components.</w:t>
      </w:r>
    </w:p>
    <w:p>
      <w:r>
        <w:rPr/>
        <w:t>Produce high</w:t>
      </w:r>
      <w:r>
        <w:rPr/>
        <w:t>-level and low</w:t>
      </w:r>
      <w:r>
        <w:rPr/>
        <w:t>-level design (HLD+LLD).</w:t>
      </w:r>
    </w:p>
    <w:p>
      <w:r>
        <w:rPr/>
        <w:t xml:space="preserve">Break the project into small, independent modules: </w:t>
      </w:r>
    </w:p>
    <w:p>
      <w:r>
        <w:rPr/>
        <w:t>Each module = several Python classes + unit tests</w:t>
      </w:r>
    </w:p>
    <w:p>
      <w:r>
        <w:rPr/>
        <w:t>Implement unit testing framework (</w:t>
      </w:r>
      <w:r>
        <w:rPr/>
        <w:t>pytest</w:t>
      </w:r>
      <w:r>
        <w:rPr/>
        <w:t xml:space="preserve"> recommended).</w:t>
      </w:r>
    </w:p>
    <w:p>
      <w:r>
        <w:rPr/>
        <w:t xml:space="preserve">Ensure each module is: </w:t>
      </w:r>
    </w:p>
    <w:p>
      <w:r>
        <w:rPr/>
        <w:t>Self</w:t>
      </w:r>
      <w:r>
        <w:rPr/>
        <w:t>-contained</w:t>
      </w:r>
    </w:p>
    <w:p>
      <w:r>
        <w:rPr/>
        <w:t>Testable</w:t>
      </w:r>
    </w:p>
    <w:p>
      <w:r>
        <w:rPr/>
        <w:t>Integratable</w:t>
      </w:r>
    </w:p>
    <w:p>
      <w:r>
        <w:rPr/>
        <w:t>After each module passes tests, merge to dev branch.</w:t>
      </w:r>
    </w:p>
    <w:p>
      <w:r>
        <w:rPr/>
        <w:t>Implement the next module and integrate iteratively.</w:t>
      </w:r>
    </w:p>
    <w:p>
      <w:r>
        <w:rPr>
          <w:b/>
        </w:rPr>
        <w:t>OUTPUTS</w:t>
      </w:r>
    </w:p>
    <w:p>
      <w:r>
        <w:rPr/>
        <w:t>System architecture map</w:t>
      </w:r>
    </w:p>
    <w:p>
      <w:r>
        <w:rPr/>
        <w:t>Module design diagrams</w:t>
      </w:r>
    </w:p>
    <w:p>
      <w:r>
        <w:rPr/>
        <w:t>Python class templates</w:t>
      </w:r>
    </w:p>
    <w:p>
      <w:r>
        <w:rPr/>
        <w:t>Unit test stubs</w:t>
      </w:r>
    </w:p>
    <w:p>
      <w:r>
        <w:rPr/>
        <w:t>Final integrated service code</w:t>
      </w:r>
    </w:p>
    <w:p>
      <w:r>
        <w:rPr>
          <w:b/>
        </w:rPr>
        <w:t xml:space="preserve"> Joint Agent Responsibilities</w:t>
      </w:r>
    </w:p>
    <w:p>
      <w:r>
        <w:rPr/>
        <w:t>Both agents collaboratively produce:</w:t>
      </w:r>
    </w:p>
    <w:p>
      <w:r>
        <w:rPr>
          <w:b/>
        </w:rPr>
        <w:t>1. Documentation</w:t>
      </w:r>
    </w:p>
    <w:p>
      <w:r>
        <w:rPr/>
        <w:t>Architecture overview</w:t>
      </w:r>
    </w:p>
    <w:p>
      <w:r>
        <w:rPr/>
        <w:t>Module dependency diagrams</w:t>
      </w:r>
    </w:p>
    <w:p>
      <w:r>
        <w:rPr/>
        <w:t>API and class specifications</w:t>
      </w:r>
    </w:p>
    <w:p>
      <w:r>
        <w:rPr>
          <w:b/>
        </w:rPr>
        <w:t>2. Unit Testing Framework</w:t>
      </w:r>
    </w:p>
    <w:p>
      <w:r>
        <w:rPr/>
        <w:t>Folder structure</w:t>
      </w:r>
    </w:p>
    <w:p>
      <w:r>
        <w:rPr/>
        <w:t>Test data strategy</w:t>
      </w:r>
    </w:p>
    <w:p>
      <w:r>
        <w:rPr/>
        <w:t>Mocking/stubbing guidelines</w:t>
      </w:r>
    </w:p>
    <w:p>
      <w:r>
        <w:rPr>
          <w:b/>
        </w:rPr>
        <w:t>3. CI/CD Pipelines</w:t>
      </w:r>
    </w:p>
    <w:p>
      <w:r>
        <w:rPr/>
        <w:t>Trigger events</w:t>
      </w:r>
    </w:p>
    <w:p>
      <w:r>
        <w:rPr/>
        <w:t>Branching model</w:t>
      </w:r>
    </w:p>
    <w:p>
      <w:r>
        <w:rPr/>
        <w:t>Automated QA checks</w:t>
      </w:r>
    </w:p>
    <w:p>
      <w:r>
        <w:rPr>
          <w:b/>
        </w:rPr>
        <w:t xml:space="preserve">4. </w:t>
      </w:r>
      <w:r>
        <w:rPr>
          <w:b/>
        </w:rPr>
        <w:t>BigPandas</w:t>
      </w:r>
      <w:r>
        <w:rPr>
          <w:b/>
        </w:rPr>
        <w:t xml:space="preserve"> &amp; Atlas Setup</w:t>
      </w:r>
    </w:p>
    <w:p>
      <w:r>
        <w:rPr/>
        <w:t>Data model</w:t>
      </w:r>
    </w:p>
    <w:p>
      <w:r>
        <w:rPr/>
        <w:t>Storage integration</w:t>
      </w:r>
    </w:p>
    <w:p>
      <w:r>
        <w:rPr/>
        <w:t>Access patterns</w:t>
      </w:r>
    </w:p>
    <w:p>
      <w:r>
        <w:rPr>
          <w:b/>
        </w:rPr>
        <w:t>5. AKS Deployment</w:t>
      </w:r>
    </w:p>
    <w:p>
      <w:r>
        <w:rPr/>
        <w:t>Dockerfiles</w:t>
      </w:r>
    </w:p>
    <w:p>
      <w:r>
        <w:rPr/>
        <w:t>Helm charts (optional)</w:t>
      </w:r>
    </w:p>
    <w:p>
      <w:r>
        <w:rPr/>
        <w:t>Rollout strategy</w:t>
      </w:r>
    </w:p>
    <w:p>
      <w:r>
        <w:rPr>
          <w:b/>
        </w:rPr>
        <w:t>6. Python Services</w:t>
      </w:r>
    </w:p>
    <w:p>
      <w:r>
        <w:rPr/>
        <w:t>Clean modular code</w:t>
      </w:r>
    </w:p>
    <w:p>
      <w:r>
        <w:rPr/>
        <w:t>Class</w:t>
      </w:r>
      <w:r>
        <w:rPr/>
        <w:t>-based architecture</w:t>
      </w:r>
    </w:p>
    <w:p>
      <w:r>
        <w:rPr/>
        <w:t>Config</w:t>
      </w:r>
      <w:r>
        <w:rPr/>
        <w:t>-driven patterns</w:t>
      </w:r>
    </w:p>
    <w:p>
      <w:r>
        <w:rPr/>
        <w:t>No monolithic scripts</w:t>
      </w:r>
    </w:p>
    <w:p>
      <w:r>
        <w:rPr>
          <w:b/>
        </w:rPr>
        <w:t>7. Incremental Delivery</w:t>
      </w:r>
    </w:p>
    <w:p>
      <w:r>
        <w:rPr>
          <w:b/>
        </w:rPr>
        <w:t>Do NOT do big bang</w:t>
      </w:r>
      <w:r>
        <w:rPr/>
        <w:t>.</w:t>
      </w:r>
    </w:p>
    <w:p>
      <w:r>
        <w:rPr/>
        <w:t xml:space="preserve">Always: </w:t>
      </w:r>
    </w:p>
    <w:p>
      <w:r>
        <w:rPr/>
        <w:t>Develop module → test → merge → integrate → iterate.</w:t>
      </w:r>
    </w:p>
    <w:p>
      <w:r>
        <w:rPr>
          <w:b/>
        </w:rPr>
        <w:t xml:space="preserve"> Design Philosophy for Both Agents</w:t>
      </w:r>
    </w:p>
    <w:p>
      <w:r>
        <w:rPr/>
        <w:t xml:space="preserve">Follow </w:t>
      </w:r>
      <w:r>
        <w:rPr>
          <w:b/>
        </w:rPr>
        <w:t>SDLC</w:t>
      </w:r>
      <w:r>
        <w:rPr/>
        <w:t>: Requirements → Design → Build → Test → Deploy → Iterate</w:t>
      </w:r>
    </w:p>
    <w:p>
      <w:r>
        <w:rPr/>
        <w:t xml:space="preserve">Ensure </w:t>
      </w:r>
      <w:r>
        <w:rPr>
          <w:b/>
        </w:rPr>
        <w:t>easy testability + maintainability</w:t>
      </w:r>
    </w:p>
    <w:p>
      <w:r>
        <w:rPr/>
        <w:t>Use small, well</w:t>
      </w:r>
      <w:r>
        <w:rPr/>
        <w:t>-defined Python classes</w:t>
      </w:r>
    </w:p>
    <w:p>
      <w:r>
        <w:rPr/>
        <w:t>Promote code with green tests only</w:t>
      </w:r>
    </w:p>
    <w:p>
      <w:r>
        <w:rPr/>
        <w:t>Prefer “plug</w:t>
      </w:r>
      <w:r>
        <w:rPr/>
        <w:t>-and</w:t>
      </w:r>
      <w:r>
        <w:rPr/>
        <w:t>-play” architecture</w:t>
      </w:r>
    </w:p>
    <w:p>
      <w:r>
        <w:rPr/>
        <w:t>Avoid hidden dependencies</w:t>
      </w:r>
    </w:p>
    <w:p>
      <w:r>
        <w:rPr>
          <w:b/>
        </w:rPr>
        <w:t>Final Instruction to Copilot Agents</w:t>
      </w:r>
    </w:p>
    <w:p>
      <w:r>
        <w:rPr/>
        <w:t>“Based on the above roles, responsibilities, and standards, jointly generate:</w:t>
      </w:r>
      <w:r>
        <w:rPr/>
        <w:br/>
      </w:r>
      <w:r>
        <w:rPr>
          <w:b/>
        </w:rPr>
        <w:t xml:space="preserve">a full technical blueprint, module breakdown, design pattern selection, class </w:t>
      </w:r>
      <w:r>
        <w:rPr>
          <w:b/>
        </w:rPr>
        <w:t>architecture, CI/CD flows, AKS deployment model, testing strategy, and incremental delivery plan for the MVP.</w:t>
      </w:r>
    </w:p>
    <w:p>
      <w:r>
        <w:rPr/>
        <w:t>Provide all outputs in actionable, copy</w:t>
      </w:r>
      <w:r>
        <w:rPr/>
        <w:t>-ready format suitable for immediate development.”</w:t>
      </w:r>
    </w:p>
    <w:p>
      <w:r>
        <w:rPr>
          <w:b/>
          <w:u w:val="single"/>
        </w:rPr>
        <w:t xml:space="preserve">Below is the </w:t>
      </w:r>
      <w:r>
        <w:rPr>
          <w:b/>
          <w:u w:val="single"/>
        </w:rPr>
        <w:t>high level</w:t>
      </w:r>
      <w:r>
        <w:rPr>
          <w:b/>
          <w:u w:val="single"/>
        </w:rPr>
        <w:t xml:space="preserve"> </w:t>
      </w:r>
      <w:r>
        <w:rPr>
          <w:b/>
          <w:u w:val="single"/>
        </w:rPr>
        <w:t xml:space="preserve">requirement and </w:t>
      </w:r>
      <w:r>
        <w:rPr>
          <w:b/>
          <w:u w:val="single"/>
        </w:rPr>
        <w:t xml:space="preserve">technical approach </w:t>
      </w:r>
    </w:p>
    <w:p>
      <w:r>
        <w:rPr/>
        <w:t>This is a perfect real-world use case for a decoupled, agentic architecture. In this scenario, we are moving away from a single, monolithic "automation script" toward a set of specialized tools and entities that talk to each other.</w:t>
      </w:r>
    </w:p>
    <w:p>
      <w:r>
        <w:rPr/>
        <w:t>Here is how you would architect this using MCP for the data "plumbing" and A2A for the cross-system coordination.</w:t>
      </w:r>
    </w:p>
    <w:p>
      <w:r>
        <w:rPr/>
        <w:t>1. Defining the Roles: A2A vs. MCP</w:t>
      </w:r>
    </w:p>
    <w:p>
      <w:r>
        <w:rPr/>
        <w:t>In your system, MCP is the "Universal Connector" that lets the AI touch the physical world (Email and ServiceNow), while A2A is the "Diplomatic Protocol" that allows different specialized agents to collaborate.</w:t>
      </w:r>
    </w:p>
    <w:p>
      <w:r>
        <w:rPr/>
        <w:t>The MCP Layer (The "Hands")</w:t>
      </w:r>
    </w:p>
    <w:p>
      <w:r>
        <w:rPr/>
        <w:t>MCP provides the standardized interface for your AI to read and write data without you writing custom API wrappers for every tool.</w:t>
      </w:r>
    </w:p>
    <w:p>
      <w:r>
        <w:rPr/>
        <w:t xml:space="preserve"> * Email MCP Server: A standard connector that lets any model "List unread emails," "Get thread context," or "Draft reply."</w:t>
      </w:r>
    </w:p>
    <w:p>
      <w:r>
        <w:rPr/>
        <w:t xml:space="preserve"> * ServiceNow MCP Server: A standard connector that exposes functions like "Create Ticket," "Update Status," or "Retrieve Comments."</w:t>
      </w:r>
    </w:p>
    <w:p>
      <w:r>
        <w:rPr/>
        <w:t>The A2A Layer (The "Nervous System")</w:t>
      </w:r>
    </w:p>
    <w:p>
      <w:r>
        <w:rPr/>
        <w:t>A2A handles the negotiation and lifecycle between two distinct agent entities.</w:t>
      </w:r>
    </w:p>
    <w:p>
      <w:r>
        <w:rPr/>
        <w:t xml:space="preserve"> * Agent 1 (The Concierge): Monitors the Inbox (via MCP) and understands the user's "human" language.</w:t>
      </w:r>
    </w:p>
    <w:p>
      <w:r>
        <w:rPr/>
        <w:t xml:space="preserve"> * Agent 2 (The IT Admin): Understands the strict schemas of ServiceNow (via MCP) and tracks the ticket lifecycle.</w:t>
      </w:r>
    </w:p>
    <w:p>
      <w:r>
        <w:rPr/>
        <w:t xml:space="preserve"> * The A2A Protocol: Allows the Concierge to say to the IT Admin: "I have a verified issue from User X; please create a high-priority ticket and give me the ID so I can track it."</w:t>
      </w:r>
    </w:p>
    <w:p>
      <w:r>
        <w:rPr/>
        <w:t>2. The System Architecture</w:t>
      </w:r>
    </w:p>
    <w:p>
      <w:r>
        <w:rPr/>
        <w:t>Step-by-Step Workflow:</w:t>
      </w:r>
    </w:p>
    <w:p>
      <w:r>
        <w:rPr/>
        <w:t xml:space="preserve"> * Ingestion: The Concierge Agent uses the Email MCP to poll the inbox. It uses an LLM to </w:t>
      </w:r>
      <w:r>
        <w:rPr/>
        <w:t>analyze</w:t>
      </w:r>
      <w:r>
        <w:rPr/>
        <w:t xml:space="preserve"> the email.</w:t>
      </w:r>
    </w:p>
    <w:p>
      <w:r>
        <w:rPr/>
        <w:t xml:space="preserve"> * Creation: The Concierge Agent sends an A2A message to the IT Support Agent.</w:t>
      </w:r>
    </w:p>
    <w:p>
      <w:r>
        <w:rPr/>
        <w:t xml:space="preserve">   * Note: Using A2A here is superior to one agent doing everything because the IT Agent can have its own "guardrails" (e.g., ensuring no ticket is created without a valid cost </w:t>
      </w:r>
      <w:r>
        <w:rPr/>
        <w:t>center</w:t>
      </w:r>
      <w:r>
        <w:rPr/>
        <w:t>).</w:t>
      </w:r>
    </w:p>
    <w:p>
      <w:r>
        <w:rPr/>
        <w:t xml:space="preserve"> * Action: The IT Support Agent uses the ServiceNow MCP to hit the API and create the ticket. It passes the Ticket ID back to the Concierge via A2A.</w:t>
      </w:r>
    </w:p>
    <w:p>
      <w:r>
        <w:rPr/>
        <w:t xml:space="preserve"> * Feedback Loop: The Concierge Agent drafts a polite email back to the user ("I've logged Ticket #123 for you").</w:t>
      </w:r>
    </w:p>
    <w:p>
      <w:r>
        <w:rPr/>
        <w:t xml:space="preserve"> * Lifecycle Sync: As the human IT team updates ServiceNow, the IT Support Agent sees the status change (via MCP) and sends an A2A update to the Concierge, which then emails the user.</w:t>
      </w:r>
    </w:p>
    <w:p>
      <w:r>
        <w:rPr/>
        <w:t>3. How to Build This</w:t>
      </w:r>
    </w:p>
    <w:p>
      <w:r>
        <w:rPr/>
        <w:t>To build this "techy" but modular system, you would follow these three phases:</w:t>
      </w:r>
    </w:p>
    <w:p>
      <w:r>
        <w:rPr/>
        <w:t>Phase A: Build the MCP Servers</w:t>
      </w:r>
    </w:p>
    <w:p>
      <w:r>
        <w:rPr/>
        <w:t>Don't write custom "ServiceNow Integration" code. Instead, build or use an existing MCP Server for ServiceNow and Email.</w:t>
      </w:r>
    </w:p>
    <w:p>
      <w:r>
        <w:rPr/>
        <w:t xml:space="preserve"> * This makes your system Model Agnostic. If you want to switch from Claude to a local Llama model (optimized with </w:t>
      </w:r>
      <w:r>
        <w:rPr/>
        <w:t>OpenVINO</w:t>
      </w:r>
      <w:r>
        <w:rPr/>
        <w:t>™ for speed), you don't have to rewrite your ServiceNow integration. The model just calls the same MCP "tools."</w:t>
      </w:r>
    </w:p>
    <w:p>
      <w:r>
        <w:rPr/>
        <w:t>Phase B: Implement the A2A Messaging</w:t>
      </w:r>
    </w:p>
    <w:p>
      <w:r>
        <w:rPr/>
        <w:t>Use a library that supports the A2A open standard. Define the "Handshake":</w:t>
      </w:r>
    </w:p>
    <w:p>
      <w:r>
        <w:rPr/>
        <w:t xml:space="preserve"> * Message Schema: Define how the Concierge sends a "Ticket Request" to the IT Admin.</w:t>
      </w:r>
    </w:p>
    <w:p>
      <w:r>
        <w:rPr/>
        <w:t xml:space="preserve"> * State Management: Ensure the agents can "remember" that Ticket #123 is linked to Email Thread ABC.</w:t>
      </w:r>
    </w:p>
    <w:p>
      <w:r>
        <w:rPr/>
        <w:t>Phase C: Logic &amp; Reasoning</w:t>
      </w:r>
    </w:p>
    <w:p>
      <w:r>
        <w:rPr/>
        <w:t>This is where you fine-tune your prompts.</w:t>
      </w:r>
    </w:p>
    <w:p>
      <w:r>
        <w:rPr/>
        <w:t xml:space="preserve"> * Concierge Prompt: "Your job is to be empathetic. Extract the core technical issue from messy emails."</w:t>
      </w:r>
    </w:p>
    <w:p>
      <w:r>
        <w:rPr/>
        <w:t xml:space="preserve"> * IT Admin Prompt: "Your job is data integrity. Ensure every ticket has a category, sub-category, and priority level before calling the ServiceNow MCP tool."</w:t>
      </w:r>
    </w:p>
    <w:p>
      <w:r>
        <w:rPr/>
        <w:t>Why this is "Brilliant" (The Car vs. Computer Analogy)</w:t>
      </w:r>
    </w:p>
    <w:p>
      <w:r>
        <w:rPr/>
        <w:t>If you built this as a single script, it’s a "computer on wheels"—one bug in the ServiceNow API code crashes the whole email monitor.</w:t>
      </w:r>
    </w:p>
    <w:p>
      <w:r>
        <w:rPr/>
        <w:t>By using A2A and MCP, you’ve built a "brilliant car." The Email Agent is its own optimized component; the ServiceNow Agent is another. They are joined by a professional communication layer (A2A) and use standardized parts (MCP). If you need to replace ServiceNow with Jira later, you only swap the MCP Server; the rest of your agent logic remains untouched.</w:t>
      </w:r>
    </w:p>
    <w:p>
      <w:r>
        <w:rPr/>
        <w:t>Would you like me to provide a mock-up of what the MCP tool definition for "Create ServiceNow Ticket" would look like?</w:t>
      </w:r>
    </w:p>
    <w:p>
      <w:r/>
    </w:p>
    <w:p>
      <w:r>
        <w:rPr/>
        <w:t>Refer “</w:t>
      </w:r>
      <w:r>
        <w:rPr/>
        <w:t>1.Email</w:t>
      </w:r>
      <w:r>
        <w:rPr/>
        <w:t xml:space="preserve"> to Case Gateway</w:t>
      </w:r>
      <w:r>
        <w:rPr/>
        <w:t xml:space="preserve">” to understand project scope. Remember our project scope does not including reading email box/server or email DL. That part is done by different team who job is read the email server </w:t>
      </w:r>
      <w:r>
        <w:rPr/>
        <w:t>( Shared</w:t>
      </w:r>
      <w:r>
        <w:rPr/>
        <w:t xml:space="preserve"> mailbox) and create payload </w:t>
      </w:r>
    </w:p>
    <w:p>
      <w:r>
        <w:rPr/>
        <w:t>Payload generation:</w:t>
      </w:r>
    </w:p>
    <w:p>
      <w:r>
        <w:rPr/>
        <w:t xml:space="preserve">When new mail </w:t>
      </w:r>
      <w:r>
        <w:rPr/>
        <w:t>( first</w:t>
      </w:r>
      <w:r>
        <w:rPr/>
        <w:t xml:space="preserve"> occurrence)</w:t>
      </w:r>
    </w:p>
    <w:p>
      <w:r>
        <w:rPr/>
        <w:t xml:space="preserve">Replay to the already sent email </w:t>
      </w:r>
      <w:r>
        <w:rPr/>
        <w:t>( more</w:t>
      </w:r>
      <w:r>
        <w:rPr/>
        <w:t xml:space="preserve"> </w:t>
      </w:r>
      <w:r>
        <w:rPr/>
        <w:t>details )</w:t>
      </w:r>
      <w:r>
        <w:rPr/>
        <w:t xml:space="preserve"> </w:t>
      </w:r>
    </w:p>
    <w:p>
      <w:r>
        <w:rPr/>
        <w:t xml:space="preserve">Seeking updates </w:t>
      </w:r>
    </w:p>
    <w:p>
      <w:r>
        <w:rPr/>
        <w:t>Responding to support engineering query for more information</w:t>
      </w:r>
    </w:p>
    <w:p>
      <w:r>
        <w:rPr/>
        <w:t xml:space="preserve">Responding to support engineering providing workaround to resolve the issue </w:t>
      </w:r>
      <w:r>
        <w:rPr/>
        <w:t>( worked</w:t>
      </w:r>
      <w:r>
        <w:rPr/>
        <w:t xml:space="preserve"> or not worked or don’t want to use the workaround etc)</w:t>
      </w:r>
    </w:p>
    <w:p>
      <w:r>
        <w:rPr/>
        <w:t>Enduser</w:t>
      </w:r>
      <w:r>
        <w:rPr/>
        <w:t xml:space="preserve"> escalating to </w:t>
      </w:r>
      <w:r>
        <w:rPr/>
        <w:t>sr</w:t>
      </w:r>
      <w:r>
        <w:rPr/>
        <w:t xml:space="preserve"> management </w:t>
      </w:r>
    </w:p>
    <w:p>
      <w:r>
        <w:rPr/>
        <w:t xml:space="preserve">Any interaction that lands in the email box related to new ticket or existing ticket </w:t>
      </w:r>
    </w:p>
    <w:p>
      <w:r/>
    </w:p>
    <w:p>
      <w:r>
        <w:rPr/>
      </w:r>
    </w:p>
    <w:p>
      <w:r>
        <w:rPr/>
        <w:t>Github</w:t>
      </w:r>
      <w:r>
        <w:rPr/>
        <w:t xml:space="preserve"> repository structure: </w:t>
      </w:r>
    </w:p>
    <w:p>
      <w:r>
        <w:rPr/>
        <w:t>Repo:</w:t>
      </w:r>
      <w:r>
        <w:rPr/>
        <w:t xml:space="preserve"> </w:t>
      </w:r>
    </w:p>
    <w:p>
      <w:r>
        <w:rPr/>
        <w:t xml:space="preserve">Branches: see the image </w:t>
      </w:r>
      <w:r>
        <w:rPr/>
        <w:t>( main</w:t>
      </w:r>
      <w:r>
        <w:rPr/>
        <w:t>, develop[default</w:t>
      </w:r>
      <w:r>
        <w:rPr/>
        <w:t>] )</w:t>
      </w:r>
    </w:p>
    <w:p>
      <w:r>
        <w:rPr/>
        <w:t xml:space="preserve">All changes are done locally on feature branch </w:t>
      </w:r>
      <w:r>
        <w:rPr/>
        <w:t xml:space="preserve">( </w:t>
      </w:r>
      <w:r>
        <w:rPr/>
        <w:t>ft</w:t>
      </w:r>
      <w:r>
        <w:rPr/>
        <w:t>_xxx</w:t>
      </w:r>
      <w:r>
        <w:rPr/>
        <w:t>)</w:t>
      </w:r>
    </w:p>
    <w:p>
      <w:r>
        <w:rPr/>
        <w:t xml:space="preserve">Branch is merged onto develop branch </w:t>
      </w:r>
    </w:p>
    <w:p>
      <w:r>
        <w:rPr/>
        <w:t xml:space="preserve">From develop promoted to </w:t>
      </w:r>
      <w:r>
        <w:rPr/>
        <w:t>main( which</w:t>
      </w:r>
      <w:r>
        <w:rPr/>
        <w:t xml:space="preserve"> is production cut) </w:t>
      </w:r>
    </w:p>
    <w:p>
      <w:r>
        <w:rPr/>
      </w:r>
    </w:p>
    <w:p>
      <w:r/>
    </w:p>
    <w:p>
      <w:r>
        <w:rPr/>
        <w:t>Project folder structure</w:t>
      </w:r>
    </w:p>
    <w:p>
      <w:r>
        <w:rPr/>
        <w:t>ticmymail</w:t>
      </w:r>
      <w:r>
        <w:rPr/>
        <w:t>/</w:t>
      </w:r>
      <w:r>
        <w:rPr/>
        <w:t xml:space="preserve">  </w:t>
      </w:r>
      <w:r>
        <w:rPr/>
      </w:r>
      <w:r>
        <w:rPr/>
        <w:t xml:space="preserve"> repo</w:t>
      </w:r>
    </w:p>
    <w:p>
      <w:r>
        <w:rPr/>
        <w:t>ticmymail</w:t>
      </w:r>
      <w:r>
        <w:rPr/>
        <w:t>/.</w:t>
      </w:r>
      <w:r>
        <w:rPr/>
        <w:t>github</w:t>
      </w:r>
      <w:r>
        <w:rPr/>
        <w:t>/workflows/</w:t>
      </w:r>
    </w:p>
    <w:p>
      <w:r>
        <w:rPr/>
        <w:t>ticmymail</w:t>
      </w:r>
      <w:r>
        <w:rPr/>
        <w:t>/docs/</w:t>
      </w:r>
    </w:p>
    <w:p>
      <w:r>
        <w:rPr/>
        <w:t>ticmymail</w:t>
      </w:r>
      <w:r>
        <w:rPr/>
        <w:t>/</w:t>
      </w:r>
      <w:r>
        <w:rPr/>
        <w:t>pyproject.toml</w:t>
      </w:r>
      <w:r>
        <w:rPr/>
        <w:t xml:space="preserve">      # [build-system] + [project] (PEP 517/518/621)</w:t>
      </w:r>
    </w:p>
    <w:p>
      <w:r>
        <w:rPr/>
        <w:t>ticmymail</w:t>
      </w:r>
      <w:r>
        <w:rPr/>
        <w:t>/</w:t>
      </w:r>
      <w:r>
        <w:rPr/>
        <w:t>src</w:t>
      </w:r>
      <w:r>
        <w:rPr/>
        <w:t>/</w:t>
      </w:r>
    </w:p>
    <w:p>
      <w:r>
        <w:rPr/>
        <w:t>ticmymail</w:t>
      </w:r>
      <w:r>
        <w:rPr/>
        <w:t>/</w:t>
      </w:r>
      <w:r>
        <w:rPr/>
        <w:t>src</w:t>
      </w:r>
      <w:r>
        <w:rPr/>
        <w:t>/</w:t>
      </w:r>
      <w:r>
        <w:rPr/>
        <w:t>tmm</w:t>
      </w:r>
      <w:r>
        <w:rPr/>
        <w:t xml:space="preserve">  </w:t>
      </w:r>
      <w:r>
        <w:rPr/>
      </w:r>
      <w:r>
        <w:rPr/>
        <w:t xml:space="preserve"> package</w:t>
      </w:r>
    </w:p>
    <w:p>
      <w:r>
        <w:rPr/>
        <w:t>ticmymail</w:t>
      </w:r>
      <w:r>
        <w:rPr/>
        <w:t>/</w:t>
      </w:r>
      <w:r>
        <w:rPr/>
        <w:t>src</w:t>
      </w:r>
      <w:r>
        <w:rPr/>
        <w:t>/</w:t>
      </w:r>
      <w:r>
        <w:rPr/>
        <w:t>tmm</w:t>
      </w:r>
      <w:r>
        <w:rPr/>
        <w:t>/</w:t>
      </w:r>
      <w:r>
        <w:rPr/>
        <w:t>tests/</w:t>
      </w:r>
    </w:p>
    <w:p>
      <w:r>
        <w:rPr/>
        <w:t>ticmymail</w:t>
      </w:r>
      <w:r>
        <w:rPr/>
        <w:t>/</w:t>
      </w:r>
      <w:r>
        <w:rPr/>
        <w:t>src</w:t>
      </w:r>
      <w:r>
        <w:rPr/>
        <w:t>/</w:t>
      </w:r>
      <w:r>
        <w:rPr/>
        <w:t>tmm</w:t>
      </w:r>
      <w:r>
        <w:rPr/>
        <w:t>/infra/</w:t>
      </w:r>
    </w:p>
    <w:p>
      <w:r>
        <w:rPr/>
        <w:t>ticmymail</w:t>
      </w:r>
      <w:r>
        <w:rPr/>
        <w:t>/</w:t>
      </w:r>
      <w:r>
        <w:rPr/>
        <w:t>src</w:t>
      </w:r>
      <w:r>
        <w:rPr/>
        <w:t>/</w:t>
      </w:r>
      <w:r>
        <w:rPr/>
        <w:t>tmm</w:t>
      </w:r>
      <w:r>
        <w:rPr/>
        <w:t>/config/</w:t>
      </w:r>
    </w:p>
    <w:p>
      <w:r/>
    </w:p>
    <w:p>
      <w:r>
        <w:rPr/>
        <w:t xml:space="preserve">Note: </w:t>
      </w:r>
    </w:p>
    <w:p>
      <w:r>
        <w:rPr/>
        <w:t xml:space="preserve">Avoid Poetry instead use "The </w:t>
      </w:r>
      <w:r>
        <w:rPr/>
        <w:t>src</w:t>
      </w:r>
      <w:r>
        <w:rPr/>
        <w:t>/ layout + PEP</w:t>
      </w:r>
      <w:r>
        <w:rPr/>
        <w:t>‑</w:t>
      </w:r>
      <w:r>
        <w:rPr/>
        <w:t>621 metadata is the heart of simplicity and compliance"</w:t>
      </w:r>
    </w:p>
    <w:p>
      <w:r>
        <w:rPr/>
        <w:t>This software is targeted for large firms with high level of compliance and restricted 3</w:t>
      </w:r>
      <w:r>
        <w:rPr/>
        <w:t>rd</w:t>
      </w:r>
      <w:r>
        <w:rPr/>
        <w:t xml:space="preserve"> party software-based utilities hence </w:t>
      </w:r>
      <w:r>
        <w:rPr/>
        <w:t>No Non-standard packing</w:t>
      </w:r>
      <w:r>
        <w:rPr/>
        <w:t xml:space="preserve">. keep it simple and easy adoptability with less specialised tooling </w:t>
      </w:r>
    </w:p>
    <w:p>
      <w:r>
        <w:rPr/>
        <w:t xml:space="preserve">AI should design an easy to manage </w:t>
      </w:r>
      <w:r>
        <w:rPr/>
        <w:t>prerun</w:t>
      </w:r>
      <w:r>
        <w:rPr/>
        <w:t xml:space="preserve"> and runtime configuration for the </w:t>
      </w:r>
      <w:r>
        <w:rPr/>
        <w:t>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