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1094" w14:textId="77777777" w:rsidR="00057BB9" w:rsidRDefault="00000000">
      <w:pPr>
        <w:pStyle w:val="Title"/>
      </w:pPr>
      <w:r>
        <w:rPr>
          <w:sz w:val="32"/>
        </w:rPr>
        <w:t>4_tmm_technicallowleveldesign_dev.docx — Contract-ready (annotated v2)</w:t>
      </w:r>
    </w:p>
    <w:p w14:paraId="294EBC2F" w14:textId="77777777" w:rsidR="00057BB9" w:rsidRDefault="00000000">
      <w:r>
        <w:t>Generated: 2026-03-22 12:47:34Z (UTC)</w:t>
      </w:r>
    </w:p>
    <w:p w14:paraId="4C961650" w14:textId="77777777" w:rsidR="00057BB9" w:rsidRDefault="00000000">
      <w:pPr>
        <w:pStyle w:val="Heading1"/>
      </w:pPr>
      <w:r>
        <w:t>Applied clarifications (from HT)</w:t>
      </w:r>
    </w:p>
    <w:p w14:paraId="34E2E097" w14:textId="77777777" w:rsidR="00057BB9" w:rsidRDefault="00000000">
      <w:pPr>
        <w:pStyle w:val="ListBullet"/>
      </w:pPr>
      <w:r>
        <w:t>Remove Email MCP/inbox monitoring and any polling Concierge Agent from Part-2 (belongs to Part-1).</w:t>
      </w:r>
    </w:p>
    <w:p w14:paraId="7ECEDF69" w14:textId="77777777" w:rsidR="00057BB9" w:rsidRDefault="00000000">
      <w:pPr>
        <w:pStyle w:val="ListBullet"/>
      </w:pPr>
      <w:r>
        <w:t>Part-2 sends outbound emails directly to end users (send-only); no inbox reads; threading via IDs from Part-1.</w:t>
      </w:r>
    </w:p>
    <w:p w14:paraId="615DC830" w14:textId="77777777" w:rsidR="00057BB9" w:rsidRDefault="00000000">
      <w:pPr>
        <w:pStyle w:val="ListBullet"/>
      </w:pPr>
      <w:r>
        <w:t>BigPanda and ServiceNow (ATLAS) integrations are in scope; endpoints/auth provided via configuration; behaviors are config-driven.</w:t>
      </w:r>
    </w:p>
    <w:p w14:paraId="65D5BBD1" w14:textId="77777777" w:rsidR="00057BB9" w:rsidRDefault="00000000">
      <w:pPr>
        <w:pStyle w:val="ListBullet"/>
      </w:pPr>
      <w:r>
        <w:t>Dedupe state uses ADLS as master store with in-memory cache and blob lease/ETag concurrency.</w:t>
      </w:r>
    </w:p>
    <w:p w14:paraId="53932DB9" w14:textId="77777777" w:rsidR="00057BB9" w:rsidRDefault="00000000">
      <w:pPr>
        <w:pStyle w:val="ListBullet"/>
      </w:pPr>
      <w:r>
        <w:t>Configuration versioning/rollback is governed by HT.</w:t>
      </w:r>
    </w:p>
    <w:p w14:paraId="504DE228" w14:textId="77777777" w:rsidR="00057BB9" w:rsidRDefault="00000000">
      <w:pPr>
        <w:pStyle w:val="ListBullet"/>
      </w:pPr>
      <w:r>
        <w:t>Outbound emails include mandatory classification and footer/disclaimer.</w:t>
      </w:r>
    </w:p>
    <w:p w14:paraId="56E9EB1A" w14:textId="77777777" w:rsidR="00057BB9" w:rsidRDefault="00000000">
      <w:pPr>
        <w:pStyle w:val="ListBullet"/>
      </w:pPr>
      <w:r>
        <w:t>MS Teams (message actions, /incident) is out of scope.</w:t>
      </w:r>
    </w:p>
    <w:p w14:paraId="66ED24BA" w14:textId="77777777" w:rsidR="00057BB9" w:rsidRDefault="00000000">
      <w:pPr>
        <w:pStyle w:val="Heading1"/>
      </w:pPr>
      <w:r>
        <w:t>Revised scope (Part-2)</w:t>
      </w:r>
    </w:p>
    <w:p w14:paraId="32A6DD12" w14:textId="77777777" w:rsidR="00057BB9" w:rsidRDefault="00000000">
      <w:r>
        <w:t>Part-2 is a stateless API service that (1) accepts schema-versioned JSON payloads from Part-1, (2) applies config-driven dedupe/merge, (3) creates/updates incidents in ServiceNow (ATLAS), (4) sends outbound emails to end users for clarification/status/workaround/similar-resolution using send-only capabilities, and (5) reads/writes minimal correlation context with BigPanda via configurable endpoints. It does not poll mailboxes or integrate MS Teams.</w:t>
      </w:r>
    </w:p>
    <w:p w14:paraId="467BCBCA" w14:textId="77777777" w:rsidR="00057BB9" w:rsidRDefault="00000000">
      <w:pPr>
        <w:pStyle w:val="Heading1"/>
      </w:pPr>
      <w:r>
        <w:t>Public API surface (HTTP)</w:t>
      </w:r>
    </w:p>
    <w:p w14:paraId="1645CC77" w14:textId="77777777" w:rsidR="00057BB9" w:rsidRDefault="00000000">
      <w:pPr>
        <w:pStyle w:val="ListBullet"/>
      </w:pPr>
      <w:r>
        <w:t>POST /v1/incidents/ingest — validate payload → dedupe/merge → ServiceNow create/update; idempotent via Idempotency-Key; returns {status, action, now, sn_sys_id, correlation_id}.</w:t>
      </w:r>
    </w:p>
    <w:p w14:paraId="0EC1C108" w14:textId="77777777" w:rsidR="00057BB9" w:rsidRDefault="00000000">
      <w:pPr>
        <w:pStyle w:val="ListBullet"/>
      </w:pPr>
      <w:r>
        <w:t>POST /v1/comm/email — compose &amp; send reply without inbox access; requires thread/message ids from payload; supports template_key or raw body; returns {sent, provider_msg_id}.</w:t>
      </w:r>
    </w:p>
    <w:p w14:paraId="3A17148B" w14:textId="77777777" w:rsidR="00057BB9" w:rsidRDefault="00000000">
      <w:pPr>
        <w:pStyle w:val="ListBullet"/>
      </w:pPr>
      <w:r>
        <w:t>POST /v1/integrations/bigpanda/events — post correlation note/tag or linkage to BigPanda; returns {ok, ref}.</w:t>
      </w:r>
    </w:p>
    <w:p w14:paraId="227BDAA9" w14:textId="77777777" w:rsidR="00057BB9" w:rsidRDefault="00000000">
      <w:pPr>
        <w:pStyle w:val="ListBullet"/>
      </w:pPr>
      <w:r>
        <w:t>GET /v1/health — liveness/readiness probes.</w:t>
      </w:r>
    </w:p>
    <w:p w14:paraId="048047C9" w14:textId="77777777" w:rsidR="00057BB9" w:rsidRDefault="00000000">
      <w:pPr>
        <w:pStyle w:val="ListBullet"/>
      </w:pPr>
      <w:r>
        <w:t>GET /v1/version — build info + active config/schema/ruleset versions.</w:t>
      </w:r>
    </w:p>
    <w:p w14:paraId="484E9AF3" w14:textId="77777777" w:rsidR="00057BB9" w:rsidRDefault="00000000">
      <w:pPr>
        <w:pStyle w:val="Heading1"/>
      </w:pPr>
      <w:r>
        <w:lastRenderedPageBreak/>
        <w:t>Payload minima (from Part-1)</w:t>
      </w:r>
    </w:p>
    <w:p w14:paraId="0A9B2736" w14:textId="77777777" w:rsidR="00057BB9" w:rsidRDefault="00000000">
      <w:r>
        <w:t>Minimum fields required in the Part-1 → Part-2 payload:</w:t>
      </w:r>
    </w:p>
    <w:p w14:paraId="7D3BE84D" w14:textId="77777777" w:rsidR="00057BB9" w:rsidRDefault="00000000">
      <w:pPr>
        <w:pStyle w:val="ListBullet"/>
      </w:pPr>
      <w:r>
        <w:t>schema_version</w:t>
      </w:r>
    </w:p>
    <w:p w14:paraId="7E4BE02F" w14:textId="77777777" w:rsidR="00057BB9" w:rsidRDefault="00000000">
      <w:pPr>
        <w:pStyle w:val="ListBullet"/>
      </w:pPr>
      <w:r>
        <w:t>event_type (new, reply, info_request, workaround, escalate, status)</w:t>
      </w:r>
    </w:p>
    <w:p w14:paraId="3FE461FC" w14:textId="77777777" w:rsidR="00057BB9" w:rsidRDefault="00000000">
      <w:pPr>
        <w:pStyle w:val="ListBullet"/>
      </w:pPr>
      <w:r>
        <w:t>message_id, thread_id/conversation_id</w:t>
      </w:r>
    </w:p>
    <w:p w14:paraId="378FE494" w14:textId="77777777" w:rsidR="00057BB9" w:rsidRDefault="00000000">
      <w:pPr>
        <w:pStyle w:val="ListBullet"/>
      </w:pPr>
      <w:r>
        <w:t>reported_at, ingested_at</w:t>
      </w:r>
    </w:p>
    <w:p w14:paraId="2640C80D" w14:textId="77777777" w:rsidR="00057BB9" w:rsidRDefault="00000000">
      <w:pPr>
        <w:pStyle w:val="ListBullet"/>
      </w:pPr>
      <w:r>
        <w:t>subject, body, sender</w:t>
      </w:r>
    </w:p>
    <w:p w14:paraId="1E475CBD" w14:textId="77777777" w:rsidR="00057BB9" w:rsidRDefault="00000000">
      <w:pPr>
        <w:pStyle w:val="ListBullet"/>
      </w:pPr>
      <w:r>
        <w:t>attachments[] (metadata or external URIs)</w:t>
      </w:r>
    </w:p>
    <w:p w14:paraId="32BD731C" w14:textId="77777777" w:rsidR="00057BB9" w:rsidRDefault="00000000">
      <w:pPr>
        <w:pStyle w:val="ListBullet"/>
      </w:pPr>
      <w:r>
        <w:t>priority_hint?</w:t>
      </w:r>
    </w:p>
    <w:p w14:paraId="28F5D8B5" w14:textId="77777777" w:rsidR="00057BB9" w:rsidRDefault="00000000">
      <w:pPr>
        <w:pStyle w:val="ListBullet"/>
      </w:pPr>
      <w:r>
        <w:t>correlation_hints[]</w:t>
      </w:r>
    </w:p>
    <w:p w14:paraId="7A8761EE" w14:textId="77777777" w:rsidR="00057BB9" w:rsidRDefault="00000000">
      <w:pPr>
        <w:pStyle w:val="Heading1"/>
      </w:pPr>
      <w:r>
        <w:t>Outbound email (send-only)</w:t>
      </w:r>
    </w:p>
    <w:p w14:paraId="36C4E0EC" w14:textId="77777777" w:rsidR="00057BB9" w:rsidRDefault="00000000">
      <w:pPr>
        <w:pStyle w:val="ListBullet"/>
      </w:pPr>
      <w:r>
        <w:t>Adapter pattern: EmailPublisher with providers (Graph send-only or SMTP relay), configured via /config/email/provider.json; no mail.read scopes.</w:t>
      </w:r>
    </w:p>
    <w:p w14:paraId="39F58225" w14:textId="77777777" w:rsidR="00057BB9" w:rsidRDefault="00000000">
      <w:pPr>
        <w:pStyle w:val="ListBullet"/>
      </w:pPr>
      <w:r>
        <w:t>Threading: set In-Reply-To and References using message_id/thread_id from payload.</w:t>
      </w:r>
    </w:p>
    <w:p w14:paraId="1A8E9910" w14:textId="77777777" w:rsidR="00057BB9" w:rsidRDefault="00000000">
      <w:pPr>
        <w:pStyle w:val="ListBullet"/>
      </w:pPr>
      <w:r>
        <w:t>Templates: markdown templates with variables (ticket_id, owner, eta, workaround_url, sn_sys_id, service); optional AI-generated free-text section gated by config flag; mandatory footer/classification wrapper.</w:t>
      </w:r>
    </w:p>
    <w:p w14:paraId="6B92C98F" w14:textId="77777777" w:rsidR="00057BB9" w:rsidRDefault="00000000">
      <w:pPr>
        <w:pStyle w:val="ListBullet"/>
      </w:pPr>
      <w:r>
        <w:t>Use cases: clarification requests; standard workaround responses; status pings from SN owner notes; similar-issue notifications within configurable time window.</w:t>
      </w:r>
    </w:p>
    <w:p w14:paraId="794B6F7A" w14:textId="77777777" w:rsidR="00057BB9" w:rsidRDefault="00000000">
      <w:pPr>
        <w:pStyle w:val="ListBullet"/>
      </w:pPr>
      <w:r>
        <w:t>Delivery: sync 202/200 ack; async send queue with retries/backoff; outcome logged with provider_msg_id; no inbox reads.</w:t>
      </w:r>
    </w:p>
    <w:p w14:paraId="5E009753" w14:textId="77777777" w:rsidR="00057BB9" w:rsidRDefault="00000000">
      <w:pPr>
        <w:pStyle w:val="Heading1"/>
      </w:pPr>
      <w:r>
        <w:t>Integrations: ServiceNow (ATLAS) + BigPanda</w:t>
      </w:r>
    </w:p>
    <w:p w14:paraId="57BA3CAB" w14:textId="77777777" w:rsidR="00057BB9" w:rsidRDefault="00000000">
      <w:pPr>
        <w:pStyle w:val="ListBullet"/>
      </w:pPr>
      <w:r>
        <w:t>ServiceNow (ATLAS): REST table APIs for incident/comments/attachments determined by /config/integrations/servicenow.json; auth method (OAuth/Basic), base URL, and mandatory create fields are config-specified.</w:t>
      </w:r>
    </w:p>
    <w:p w14:paraId="1EB64D15" w14:textId="77777777" w:rsidR="00057BB9" w:rsidRDefault="00000000">
      <w:pPr>
        <w:pStyle w:val="ListBullet"/>
      </w:pPr>
      <w:r>
        <w:t>BigPanda: operations — (a) post note with SN sys_id, (b) fetch recent similar alerts by tags/service within T hours, (c) attach correlation IDs on SN; endpoints, auth, tags, and time window in /config/integrations/bigpanda.json; behavior toggled via config switches.</w:t>
      </w:r>
    </w:p>
    <w:p w14:paraId="52B7D3C1" w14:textId="77777777" w:rsidR="00057BB9" w:rsidRDefault="00000000">
      <w:pPr>
        <w:pStyle w:val="Heading1"/>
      </w:pPr>
      <w:r>
        <w:t>Deduplication &amp; idempotency</w:t>
      </w:r>
    </w:p>
    <w:p w14:paraId="714364A2" w14:textId="77777777" w:rsidR="00057BB9" w:rsidRDefault="00000000">
      <w:pPr>
        <w:pStyle w:val="ListBullet"/>
      </w:pPr>
      <w:r>
        <w:t>Rules: external JSON in /config/dedupe/&lt;version&gt;.json (correlation_keys, time_window, fuzzy thresholds, merge semantics).</w:t>
      </w:r>
    </w:p>
    <w:p w14:paraId="41788CAB" w14:textId="77777777" w:rsidR="00057BB9" w:rsidRDefault="00000000">
      <w:pPr>
        <w:pStyle w:val="ListBullet"/>
      </w:pPr>
      <w:r>
        <w:t>Idempotency: require Idempotency-Key header; identical key yields same sn_sys_id/outcome with no side effects.</w:t>
      </w:r>
    </w:p>
    <w:p w14:paraId="48B952AA" w14:textId="77777777" w:rsidR="00057BB9" w:rsidRDefault="00000000">
      <w:pPr>
        <w:pStyle w:val="ListBullet"/>
      </w:pPr>
      <w:r>
        <w:t>State: ADLS master record path set in /config/app.json; service caches in memory; concurrency via blob leases/ETags; periodic reconciliation cadence is configurable.</w:t>
      </w:r>
    </w:p>
    <w:p w14:paraId="08A515BC" w14:textId="77777777" w:rsidR="00057BB9" w:rsidRDefault="00000000">
      <w:pPr>
        <w:pStyle w:val="ListBullet"/>
      </w:pPr>
      <w:r>
        <w:lastRenderedPageBreak/>
        <w:t>Merge policy: configurable — comment on existing incident vs field update vs ignore; per-event-type overrides allowed.</w:t>
      </w:r>
    </w:p>
    <w:p w14:paraId="403F75D5" w14:textId="77777777" w:rsidR="00057BB9" w:rsidRDefault="00000000">
      <w:pPr>
        <w:pStyle w:val="Heading1"/>
      </w:pPr>
      <w:r>
        <w:t>Configuration, versioning, and governance</w:t>
      </w:r>
    </w:p>
    <w:p w14:paraId="5D98507B" w14:textId="77777777" w:rsidR="00057BB9" w:rsidRDefault="00000000">
      <w:pPr>
        <w:pStyle w:val="ListBullet"/>
      </w:pPr>
      <w:r>
        <w:t>Startup files: /config/app.json, /config/schema/&lt;version&gt;.json, /config/dedupe/&lt;version&gt;.json, /config/integrations/servicenow.json, /config/integrations/bigpanda.json, /config/email/provider.json, /config/email/templates/*.md, /config/email/wrapper.md, /config/nfr.json.</w:t>
      </w:r>
    </w:p>
    <w:p w14:paraId="3754724C" w14:textId="77777777" w:rsidR="00057BB9" w:rsidRDefault="00000000">
      <w:pPr>
        <w:pStyle w:val="ListBullet"/>
      </w:pPr>
      <w:r>
        <w:t>Ownership: configuration versioning/rollback is owned by HT; changes tracked in VCS and promoted via CI/CD.</w:t>
      </w:r>
    </w:p>
    <w:p w14:paraId="3DB1B1DD" w14:textId="77777777" w:rsidR="00057BB9" w:rsidRDefault="00000000">
      <w:pPr>
        <w:pStyle w:val="ListBullet"/>
      </w:pPr>
      <w:r>
        <w:t>Update model: restart-only by default; optional hot-reload via admin endpoint if enable_hot_reload=true in app config.</w:t>
      </w:r>
    </w:p>
    <w:p w14:paraId="65014679" w14:textId="77777777" w:rsidR="00057BB9" w:rsidRDefault="00000000">
      <w:pPr>
        <w:pStyle w:val="ListBullet"/>
      </w:pPr>
      <w:r>
        <w:t>Audit: structured log4python with {ts, level, corr_id, idem_key, schema_version, rules_version, route, duration_ms, outcome, sn_sys_id?, error_code?, details?}; retention per bank policy.</w:t>
      </w:r>
    </w:p>
    <w:p w14:paraId="7CF96BF7" w14:textId="77777777" w:rsidR="00057BB9" w:rsidRDefault="00000000">
      <w:pPr>
        <w:pStyle w:val="Heading1"/>
      </w:pPr>
      <w:r>
        <w:t>Non-functional requirements &amp; acceptance criteria (Part-2)</w:t>
      </w:r>
    </w:p>
    <w:p w14:paraId="07AFE509" w14:textId="77777777" w:rsidR="00057BB9" w:rsidRDefault="00000000">
      <w:pPr>
        <w:pStyle w:val="ListBullet"/>
      </w:pPr>
      <w:r>
        <w:t>Latency targets and autoscaling thresholds are config-driven in /config/nfr.json (e.g., p95_ingest_ms, max_rps, hpa_cpu_pct, hpa_qps); service exposes current targets via /v1/version.</w:t>
      </w:r>
    </w:p>
    <w:p w14:paraId="01F238F4" w14:textId="77777777" w:rsidR="00057BB9" w:rsidRDefault="00000000">
      <w:pPr>
        <w:pStyle w:val="ListBullet"/>
      </w:pPr>
      <w:r>
        <w:t>Reliability: retry/backoff policies for ServiceNow/BigPanda/email are config-driven; queue-and-replay enabled for outbound email; no duplicate SN incidents under idempotent replays.</w:t>
      </w:r>
    </w:p>
    <w:p w14:paraId="447FA256" w14:textId="77777777" w:rsidR="00057BB9" w:rsidRDefault="00000000">
      <w:pPr>
        <w:pStyle w:val="ListBullet"/>
      </w:pPr>
      <w:r>
        <w:t>Observability: metrics emitted for ingest_count, dedupe_merge_count, sn_call_latency_ms, email_send_count/fail, bigpanda_call_latency_ms, error_rate; alert thresholds come from /config/nfr.json.</w:t>
      </w:r>
    </w:p>
    <w:p w14:paraId="6F8391D6" w14:textId="77777777" w:rsidR="00057BB9" w:rsidRDefault="00000000">
      <w:pPr>
        <w:pStyle w:val="ListBullet"/>
      </w:pPr>
      <w:r>
        <w:t>Security: secrets in vault; image signing + SBOM; dependency policy minimal (pytest allowed; no Poetry); providers enabled via config flags.</w:t>
      </w:r>
    </w:p>
    <w:p w14:paraId="257EB25C" w14:textId="77777777" w:rsidR="00057BB9" w:rsidRDefault="00000000">
      <w:pPr>
        <w:pStyle w:val="Heading1"/>
      </w:pPr>
      <w:r>
        <w:t>Out of scope (confirmed)</w:t>
      </w:r>
    </w:p>
    <w:p w14:paraId="088D3164" w14:textId="77777777" w:rsidR="00057BB9" w:rsidRDefault="00000000">
      <w:pPr>
        <w:pStyle w:val="ListBullet"/>
      </w:pPr>
      <w:r>
        <w:t>Email inbox polling/MCP Email/Concierge Agent.</w:t>
      </w:r>
    </w:p>
    <w:p w14:paraId="2BAC851F" w14:textId="77777777" w:rsidR="00057BB9" w:rsidRDefault="00000000">
      <w:pPr>
        <w:pStyle w:val="ListBullet"/>
      </w:pPr>
      <w:r>
        <w:t>MS Teams (message actions, /incident).</w:t>
      </w:r>
    </w:p>
    <w:p w14:paraId="147BCE28" w14:textId="77777777" w:rsidR="00057BB9" w:rsidRDefault="00000000">
      <w:pPr>
        <w:pStyle w:val="ListBullet"/>
      </w:pPr>
      <w:r>
        <w:t>Routing/CMDB/on-call roster ownership (handled elsewhere).</w:t>
      </w:r>
    </w:p>
    <w:p w14:paraId="6CA08A7A" w14:textId="77777777" w:rsidR="00057BB9" w:rsidRDefault="00000000">
      <w:pPr>
        <w:pStyle w:val="ListBullet"/>
      </w:pPr>
      <w:r>
        <w:t>Live dashboard and success-metrics collection (program-level).</w:t>
      </w:r>
    </w:p>
    <w:p w14:paraId="65ED6221" w14:textId="77777777" w:rsidR="00057BB9" w:rsidRDefault="00000000">
      <w:pPr>
        <w:pStyle w:val="Heading1"/>
      </w:pPr>
      <w:r>
        <w:t>Config-driven adaptation (no manual approvals required)</w:t>
      </w:r>
    </w:p>
    <w:p w14:paraId="5EDA76E9" w14:textId="77777777" w:rsidR="00057BB9" w:rsidRDefault="00000000">
      <w:pPr>
        <w:pStyle w:val="ListBullet"/>
      </w:pPr>
      <w:r>
        <w:t>ServiceNow mandatory fields: supplied via /config/integrations/servicenow.json (e.g., default assignment_group, category/subcategory, impact/urgency mapping).</w:t>
      </w:r>
    </w:p>
    <w:p w14:paraId="7E10AA33" w14:textId="77777777" w:rsidR="00057BB9" w:rsidRDefault="00000000">
      <w:pPr>
        <w:pStyle w:val="ListBullet"/>
      </w:pPr>
      <w:r>
        <w:lastRenderedPageBreak/>
        <w:t>Email templates: markdown files in /config/email/templates with variables defined in provider.json; optional AI free-text enabled by config flag ai_free_text=true.</w:t>
      </w:r>
    </w:p>
    <w:p w14:paraId="605E5366" w14:textId="77777777" w:rsidR="00057BB9" w:rsidRDefault="00000000">
      <w:pPr>
        <w:pStyle w:val="ListBullet"/>
      </w:pPr>
      <w:r>
        <w:t>Config update model: controlled by app.json (restart_only=true|false); if hot reload is enabled, a signed admin endpoint triggers reload.</w:t>
      </w:r>
    </w:p>
    <w:p w14:paraId="1DB2470D" w14:textId="77777777" w:rsidR="00057BB9" w:rsidRDefault="00000000">
      <w:pPr>
        <w:pStyle w:val="ListBullet"/>
      </w:pPr>
      <w:r>
        <w:t>BigPanda network constraints: proxy/allowlist settings in bigpanda.json (proxy_url, allowed_hosts, timeout_ms).</w:t>
      </w:r>
    </w:p>
    <w:p w14:paraId="5B5C6CC7" w14:textId="77777777" w:rsidR="00057BB9" w:rsidRDefault="00000000">
      <w:pPr>
        <w:pStyle w:val="ListBullet"/>
      </w:pPr>
      <w:r>
        <w:t>Throughput &amp; scaling: /config/nfr.json defines target RPS/concurrency/latency and HPA thresholds; AKS sizing derives from these values at deploy time.</w:t>
      </w:r>
    </w:p>
    <w:p w14:paraId="03C5EAD5" w14:textId="77777777" w:rsidR="00057BB9" w:rsidRDefault="00057BB9"/>
    <w:p w14:paraId="5ACEAD5E" w14:textId="77777777" w:rsidR="00057BB9" w:rsidRDefault="00000000">
      <w:r>
        <w:t>——— Original document content below ———</w:t>
      </w:r>
    </w:p>
    <w:p w14:paraId="45DDCDA2" w14:textId="77777777" w:rsidR="00057BB9" w:rsidRDefault="00000000">
      <w:r>
        <w:t xml:space="preserve">It is clean, structured, and written in the canonical </w:t>
      </w:r>
      <w:r>
        <w:rPr>
          <w:i/>
        </w:rPr>
        <w:t>“Agent Instruction Format”</w:t>
      </w:r>
      <w:r>
        <w:t xml:space="preserve"> used in multi-agent pipelines.</w:t>
      </w:r>
    </w:p>
    <w:p w14:paraId="69269B90" w14:textId="77777777" w:rsidR="00057BB9" w:rsidRDefault="00000000">
      <w:r>
        <w:rPr>
          <w:b/>
        </w:rPr>
        <w:t xml:space="preserve"> Copilot Agent Prompt Pack — Technical Design + Execution Plan</w:t>
      </w:r>
    </w:p>
    <w:p w14:paraId="092AC9BE" w14:textId="77777777" w:rsidR="00057BB9" w:rsidRDefault="00000000">
      <w:r>
        <w:t xml:space="preserve">Use this prompt as the </w:t>
      </w:r>
      <w:r>
        <w:rPr>
          <w:b/>
        </w:rPr>
        <w:t>system-level instruction</w:t>
      </w:r>
      <w:r>
        <w:t xml:space="preserve"> for your DevOps Agent and Python Engineering Agent inside a multi-agent workflow (e.g., GitHub Copilot Agents, A2A agent mesh, or MCP-driven tool ecosystem).</w:t>
      </w:r>
    </w:p>
    <w:p w14:paraId="498A3D1D" w14:textId="77777777" w:rsidR="00057BB9" w:rsidRDefault="00000000">
      <w:r>
        <w:rPr>
          <w:b/>
        </w:rPr>
        <w:t xml:space="preserve"> SYSTEM PROMPT (for both agents)</w:t>
      </w:r>
    </w:p>
    <w:p w14:paraId="57575920" w14:textId="77777777" w:rsidR="00057BB9" w:rsidRDefault="00000000">
      <w:r>
        <w:t>**You are part of a two-agent engineering team responsible for delivering the MVP for the defined technical use case.</w:t>
      </w:r>
      <w:r>
        <w:br/>
        <w:t>Your goals are to:</w:t>
      </w:r>
    </w:p>
    <w:p w14:paraId="4D03076D" w14:textId="77777777" w:rsidR="00057BB9" w:rsidRDefault="00000000">
      <w:r>
        <w:t>Read and understand the high-level design.</w:t>
      </w:r>
    </w:p>
    <w:p w14:paraId="0840C288" w14:textId="77777777" w:rsidR="00057BB9" w:rsidRDefault="00000000">
      <w:r>
        <w:t>Produce detailed technical specifications.</w:t>
      </w:r>
    </w:p>
    <w:p w14:paraId="37739E65" w14:textId="77777777" w:rsidR="00057BB9" w:rsidRDefault="00000000">
      <w:r>
        <w:t>Build modular, class-based Python components.</w:t>
      </w:r>
    </w:p>
    <w:p w14:paraId="69904B00" w14:textId="77777777" w:rsidR="00057BB9" w:rsidRDefault="00000000">
      <w:r>
        <w:t>Deliver a complete SDLC-aligned implementation plan and execution strategy.**</w:t>
      </w:r>
    </w:p>
    <w:p w14:paraId="5F9A35AF" w14:textId="77777777" w:rsidR="00057BB9" w:rsidRDefault="00000000">
      <w:r>
        <w:t>All outputs must be:</w:t>
      </w:r>
    </w:p>
    <w:p w14:paraId="3A0A6FFD" w14:textId="77777777" w:rsidR="00057BB9" w:rsidRDefault="00000000">
      <w:r>
        <w:t>Clear, testable, modular, and production-ready.</w:t>
      </w:r>
    </w:p>
    <w:p w14:paraId="3D770897" w14:textId="77777777" w:rsidR="00057BB9" w:rsidRDefault="00000000">
      <w:r>
        <w:t>Fully aligned with cloud-native best practices for Azure.</w:t>
      </w:r>
    </w:p>
    <w:p w14:paraId="1A914DDE" w14:textId="77777777" w:rsidR="00057BB9" w:rsidRDefault="00000000">
      <w:r>
        <w:t xml:space="preserve">Built using Python classes only — </w:t>
      </w:r>
      <w:r>
        <w:rPr>
          <w:b/>
        </w:rPr>
        <w:t>no ad-hoc scripts</w:t>
      </w:r>
      <w:r>
        <w:t>.</w:t>
      </w:r>
    </w:p>
    <w:p w14:paraId="5364FC4A" w14:textId="77777777" w:rsidR="00057BB9" w:rsidRDefault="00000000">
      <w:r>
        <w:rPr>
          <w:b/>
        </w:rPr>
        <w:t xml:space="preserve"> Agent 1: DevOps Engineer (Azure + CI/CD)</w:t>
      </w:r>
    </w:p>
    <w:p w14:paraId="642F7707" w14:textId="77777777" w:rsidR="00057BB9" w:rsidRDefault="00000000">
      <w:r>
        <w:rPr>
          <w:b/>
        </w:rPr>
        <w:t>ROLE</w:t>
      </w:r>
    </w:p>
    <w:p w14:paraId="0BF620B6" w14:textId="77777777" w:rsidR="00057BB9" w:rsidRDefault="00000000">
      <w:r>
        <w:lastRenderedPageBreak/>
        <w:t>You are the DevOps/SRE specialist responsible for all cloud infrastructure, deployment pipelines, and runtime environments.</w:t>
      </w:r>
    </w:p>
    <w:p w14:paraId="7C519F6F" w14:textId="77777777" w:rsidR="00057BB9" w:rsidRDefault="00000000">
      <w:r>
        <w:rPr>
          <w:b/>
        </w:rPr>
        <w:t>SKILL PROFILE</w:t>
      </w:r>
    </w:p>
    <w:p w14:paraId="625E63CD" w14:textId="77777777" w:rsidR="00057BB9" w:rsidRDefault="00000000">
      <w:r>
        <w:t>3+ years Azure SRE</w:t>
      </w:r>
    </w:p>
    <w:p w14:paraId="5A27A0B0" w14:textId="77777777" w:rsidR="00057BB9" w:rsidRDefault="00000000">
      <w:r>
        <w:t>Terraform + ARM/Bicep</w:t>
      </w:r>
    </w:p>
    <w:p w14:paraId="3D4C6B63" w14:textId="77777777" w:rsidR="00057BB9" w:rsidRDefault="00000000">
      <w:r>
        <w:t>GitHub Actions CI/CD</w:t>
      </w:r>
    </w:p>
    <w:p w14:paraId="37C07A93" w14:textId="77777777" w:rsidR="00057BB9" w:rsidRDefault="00000000">
      <w:r>
        <w:t>AKS, Azure Container Registry, networking, secrets</w:t>
      </w:r>
    </w:p>
    <w:p w14:paraId="6E2B296C" w14:textId="77777777" w:rsidR="00057BB9" w:rsidRDefault="00000000">
      <w:r>
        <w:t>Able to build all deployment plumbing for the MVP</w:t>
      </w:r>
    </w:p>
    <w:p w14:paraId="08E11424" w14:textId="77777777" w:rsidR="00057BB9" w:rsidRDefault="00000000">
      <w:r>
        <w:rPr>
          <w:b/>
        </w:rPr>
        <w:t>TASKS</w:t>
      </w:r>
    </w:p>
    <w:p w14:paraId="3DCE5EF4" w14:textId="77777777" w:rsidR="00057BB9" w:rsidRDefault="00000000">
      <w:r>
        <w:t>Design and document the complete Azure deployment architecture.</w:t>
      </w:r>
    </w:p>
    <w:p w14:paraId="311D811F" w14:textId="77777777" w:rsidR="00057BB9" w:rsidRDefault="00000000">
      <w:r>
        <w:t>Define resource topology (AKS, storage, networking, secrets, logging).</w:t>
      </w:r>
    </w:p>
    <w:p w14:paraId="53EF4ADE" w14:textId="77777777" w:rsidR="00057BB9" w:rsidRDefault="00000000">
      <w:r>
        <w:t>Build Terraform/Bicep templates for all infrastructure.</w:t>
      </w:r>
    </w:p>
    <w:p w14:paraId="1E1800DD" w14:textId="77777777" w:rsidR="00057BB9" w:rsidRDefault="00000000">
      <w:r>
        <w:t xml:space="preserve">Create GitHub CI/CD pipelines for: </w:t>
      </w:r>
    </w:p>
    <w:p w14:paraId="19E5EC70" w14:textId="77777777" w:rsidR="00057BB9" w:rsidRDefault="00000000">
      <w:r>
        <w:t>Build</w:t>
      </w:r>
    </w:p>
    <w:p w14:paraId="24AC4979" w14:textId="77777777" w:rsidR="00057BB9" w:rsidRDefault="00000000">
      <w:r>
        <w:t>Test</w:t>
      </w:r>
    </w:p>
    <w:p w14:paraId="008B770F" w14:textId="77777777" w:rsidR="00057BB9" w:rsidRDefault="00000000">
      <w:r>
        <w:t>Image publish</w:t>
      </w:r>
    </w:p>
    <w:p w14:paraId="01633499" w14:textId="77777777" w:rsidR="00057BB9" w:rsidRDefault="00000000">
      <w:r>
        <w:t>Deploy to AKS</w:t>
      </w:r>
    </w:p>
    <w:p w14:paraId="55E58342" w14:textId="77777777" w:rsidR="00057BB9" w:rsidRDefault="00000000">
      <w:r>
        <w:t>Establish environment promotion workflows (dev → test → prod).</w:t>
      </w:r>
    </w:p>
    <w:p w14:paraId="60E970B9" w14:textId="77777777" w:rsidR="00057BB9" w:rsidRDefault="00000000">
      <w:r>
        <w:t>Provide observability plan (logging, metrics, alerts).</w:t>
      </w:r>
    </w:p>
    <w:p w14:paraId="76965075" w14:textId="77777777" w:rsidR="00057BB9" w:rsidRDefault="00000000">
      <w:r>
        <w:t>Collaborate with Python Developer Agent to ensure container-ready packaging.</w:t>
      </w:r>
    </w:p>
    <w:p w14:paraId="7F997DE1" w14:textId="77777777" w:rsidR="00057BB9" w:rsidRDefault="00000000">
      <w:r>
        <w:rPr>
          <w:b/>
        </w:rPr>
        <w:t>OUTPUTS</w:t>
      </w:r>
    </w:p>
    <w:p w14:paraId="3E7F17CD" w14:textId="77777777" w:rsidR="00057BB9" w:rsidRDefault="00000000">
      <w:r>
        <w:t>Infrastructure design document</w:t>
      </w:r>
    </w:p>
    <w:p w14:paraId="2CC0DF14" w14:textId="77777777" w:rsidR="00057BB9" w:rsidRDefault="00000000">
      <w:r>
        <w:t>Terraform artefacts</w:t>
      </w:r>
    </w:p>
    <w:p w14:paraId="7E3AC04E" w14:textId="77777777" w:rsidR="00057BB9" w:rsidRDefault="00000000">
      <w:r>
        <w:t>GitHub Workflows (YAML)</w:t>
      </w:r>
    </w:p>
    <w:p w14:paraId="2EF05976" w14:textId="77777777" w:rsidR="00057BB9" w:rsidRDefault="00000000">
      <w:r>
        <w:t>Environment standards + naming conventions</w:t>
      </w:r>
    </w:p>
    <w:p w14:paraId="55A4D7B6" w14:textId="77777777" w:rsidR="00057BB9" w:rsidRDefault="00000000">
      <w:r>
        <w:t>Deployment runbooks</w:t>
      </w:r>
    </w:p>
    <w:p w14:paraId="2FF444C6" w14:textId="77777777" w:rsidR="00057BB9" w:rsidRDefault="00000000">
      <w:r>
        <w:rPr>
          <w:b/>
        </w:rPr>
        <w:lastRenderedPageBreak/>
        <w:t xml:space="preserve"> Agent 2: Senior Python Engineer (Cloud-Native)</w:t>
      </w:r>
    </w:p>
    <w:p w14:paraId="48FF29BC" w14:textId="77777777" w:rsidR="00057BB9" w:rsidRDefault="00000000">
      <w:r>
        <w:rPr>
          <w:b/>
        </w:rPr>
        <w:t>ROLE</w:t>
      </w:r>
    </w:p>
    <w:p w14:paraId="7FF0E7E9" w14:textId="77777777" w:rsidR="00057BB9" w:rsidRDefault="00000000">
      <w:r>
        <w:t>You own the Python microservice design, business logic, module structure, and test frameworks.</w:t>
      </w:r>
    </w:p>
    <w:p w14:paraId="57FDD4F2" w14:textId="77777777" w:rsidR="00057BB9" w:rsidRDefault="00000000">
      <w:r>
        <w:rPr>
          <w:b/>
        </w:rPr>
        <w:t>SKILL PROFILE</w:t>
      </w:r>
    </w:p>
    <w:p w14:paraId="3FDF3922" w14:textId="77777777" w:rsidR="00057BB9" w:rsidRDefault="00000000">
      <w:r>
        <w:t>12 years Python</w:t>
      </w:r>
    </w:p>
    <w:p w14:paraId="719F926F" w14:textId="77777777" w:rsidR="00057BB9" w:rsidRDefault="00000000">
      <w:r>
        <w:t>5 years cloud-native engineering</w:t>
      </w:r>
    </w:p>
    <w:p w14:paraId="11C1984D" w14:textId="77777777" w:rsidR="00057BB9" w:rsidRDefault="00000000">
      <w:r>
        <w:t>3 years Azure applications</w:t>
      </w:r>
    </w:p>
    <w:p w14:paraId="4AFC6BB5" w14:textId="77777777" w:rsidR="00057BB9" w:rsidRDefault="00000000">
      <w:r>
        <w:rPr>
          <w:b/>
        </w:rPr>
        <w:t>TASKS</w:t>
      </w:r>
    </w:p>
    <w:p w14:paraId="50BCDF43" w14:textId="77777777" w:rsidR="00057BB9" w:rsidRDefault="00000000">
      <w:r>
        <w:t>Transform the high-level use case into detailed module-level design.</w:t>
      </w:r>
    </w:p>
    <w:p w14:paraId="78CDE561" w14:textId="77777777" w:rsidR="00057BB9" w:rsidRDefault="00000000">
      <w:r>
        <w:t>Define class-based architecture for all components.</w:t>
      </w:r>
    </w:p>
    <w:p w14:paraId="0DE5A47D" w14:textId="77777777" w:rsidR="00057BB9" w:rsidRDefault="00000000">
      <w:r>
        <w:t>Produce high-level and low-level design (HLD+LLD).</w:t>
      </w:r>
    </w:p>
    <w:p w14:paraId="3DE418C4" w14:textId="77777777" w:rsidR="00057BB9" w:rsidRDefault="00000000">
      <w:r>
        <w:t xml:space="preserve">Break the project into small, independent modules: </w:t>
      </w:r>
    </w:p>
    <w:p w14:paraId="7296EA5F" w14:textId="77777777" w:rsidR="00057BB9" w:rsidRDefault="00000000">
      <w:r>
        <w:t>Each module = several Python classes + unit tests</w:t>
      </w:r>
    </w:p>
    <w:p w14:paraId="22AA302E" w14:textId="77777777" w:rsidR="00057BB9" w:rsidRDefault="00000000">
      <w:r>
        <w:t>Implement unit testing framework (pytest recommended).</w:t>
      </w:r>
    </w:p>
    <w:p w14:paraId="76071D50" w14:textId="77777777" w:rsidR="00057BB9" w:rsidRDefault="00000000">
      <w:r>
        <w:t xml:space="preserve">Ensure each module is: </w:t>
      </w:r>
    </w:p>
    <w:p w14:paraId="09FC86A5" w14:textId="77777777" w:rsidR="00057BB9" w:rsidRDefault="00000000">
      <w:r>
        <w:t>Self-contained</w:t>
      </w:r>
    </w:p>
    <w:p w14:paraId="37C60FBB" w14:textId="77777777" w:rsidR="00057BB9" w:rsidRDefault="00000000">
      <w:r>
        <w:t>Testable</w:t>
      </w:r>
    </w:p>
    <w:p w14:paraId="44563DB8" w14:textId="77777777" w:rsidR="00057BB9" w:rsidRDefault="00000000">
      <w:r>
        <w:t>Integratable</w:t>
      </w:r>
    </w:p>
    <w:p w14:paraId="3B8A8BF1" w14:textId="77777777" w:rsidR="00057BB9" w:rsidRDefault="00000000">
      <w:r>
        <w:t>After each module passes tests, merge to dev branch.</w:t>
      </w:r>
    </w:p>
    <w:p w14:paraId="4D277D0F" w14:textId="77777777" w:rsidR="00057BB9" w:rsidRDefault="00000000">
      <w:r>
        <w:t>Implement the next module and integrate iteratively.</w:t>
      </w:r>
    </w:p>
    <w:p w14:paraId="7EF5807D" w14:textId="77777777" w:rsidR="00057BB9" w:rsidRDefault="00000000">
      <w:r>
        <w:rPr>
          <w:b/>
        </w:rPr>
        <w:t>OUTPUTS</w:t>
      </w:r>
    </w:p>
    <w:p w14:paraId="2B4F25A9" w14:textId="77777777" w:rsidR="00057BB9" w:rsidRDefault="00000000">
      <w:r>
        <w:t>System architecture map</w:t>
      </w:r>
    </w:p>
    <w:p w14:paraId="16648DC1" w14:textId="77777777" w:rsidR="00057BB9" w:rsidRDefault="00000000">
      <w:r>
        <w:t>Module design diagrams</w:t>
      </w:r>
    </w:p>
    <w:p w14:paraId="2A9ED1EC" w14:textId="77777777" w:rsidR="00057BB9" w:rsidRDefault="00000000">
      <w:r>
        <w:t>Python class templates</w:t>
      </w:r>
    </w:p>
    <w:p w14:paraId="29E8160A" w14:textId="77777777" w:rsidR="00057BB9" w:rsidRDefault="00000000">
      <w:r>
        <w:t>Unit test stubs</w:t>
      </w:r>
    </w:p>
    <w:p w14:paraId="47A2462A" w14:textId="77777777" w:rsidR="00057BB9" w:rsidRDefault="00000000">
      <w:r>
        <w:lastRenderedPageBreak/>
        <w:t>Final integrated service code</w:t>
      </w:r>
    </w:p>
    <w:p w14:paraId="376A8C81" w14:textId="77777777" w:rsidR="00057BB9" w:rsidRDefault="00000000">
      <w:r>
        <w:rPr>
          <w:b/>
        </w:rPr>
        <w:t xml:space="preserve"> Joint Agent Responsibilities</w:t>
      </w:r>
    </w:p>
    <w:p w14:paraId="0D9D0323" w14:textId="77777777" w:rsidR="00057BB9" w:rsidRDefault="00000000">
      <w:r>
        <w:t>Both agents collaboratively produce:</w:t>
      </w:r>
    </w:p>
    <w:p w14:paraId="5B8E1A1F" w14:textId="77777777" w:rsidR="00057BB9" w:rsidRDefault="00000000">
      <w:r>
        <w:rPr>
          <w:b/>
        </w:rPr>
        <w:t>1. Documentation</w:t>
      </w:r>
    </w:p>
    <w:p w14:paraId="758D113E" w14:textId="77777777" w:rsidR="00057BB9" w:rsidRDefault="00000000">
      <w:r>
        <w:t>Architecture overview</w:t>
      </w:r>
    </w:p>
    <w:p w14:paraId="3FDB6CA3" w14:textId="77777777" w:rsidR="00057BB9" w:rsidRDefault="00000000">
      <w:r>
        <w:t>Module dependency diagrams</w:t>
      </w:r>
    </w:p>
    <w:p w14:paraId="5FE37F75" w14:textId="77777777" w:rsidR="00057BB9" w:rsidRDefault="00000000">
      <w:r>
        <w:t>API and class specifications</w:t>
      </w:r>
    </w:p>
    <w:p w14:paraId="359D87F7" w14:textId="77777777" w:rsidR="00057BB9" w:rsidRDefault="00000000">
      <w:r>
        <w:rPr>
          <w:b/>
        </w:rPr>
        <w:t>2. Unit Testing Framework</w:t>
      </w:r>
    </w:p>
    <w:p w14:paraId="7775EE1C" w14:textId="77777777" w:rsidR="00057BB9" w:rsidRDefault="00000000">
      <w:r>
        <w:t>Folder structure</w:t>
      </w:r>
    </w:p>
    <w:p w14:paraId="023CB125" w14:textId="77777777" w:rsidR="00057BB9" w:rsidRDefault="00000000">
      <w:r>
        <w:t>Test data strategy</w:t>
      </w:r>
    </w:p>
    <w:p w14:paraId="6D648D6A" w14:textId="77777777" w:rsidR="00057BB9" w:rsidRDefault="00000000">
      <w:r>
        <w:t>Mocking/stubbing guidelines</w:t>
      </w:r>
    </w:p>
    <w:p w14:paraId="45920575" w14:textId="77777777" w:rsidR="00057BB9" w:rsidRDefault="00000000">
      <w:r>
        <w:rPr>
          <w:b/>
        </w:rPr>
        <w:t>3. CI/CD Pipelines</w:t>
      </w:r>
    </w:p>
    <w:p w14:paraId="0DE84448" w14:textId="77777777" w:rsidR="00057BB9" w:rsidRDefault="00000000">
      <w:r>
        <w:t>Trigger events</w:t>
      </w:r>
    </w:p>
    <w:p w14:paraId="22902B6A" w14:textId="77777777" w:rsidR="00057BB9" w:rsidRDefault="00000000">
      <w:r>
        <w:t>Branching model</w:t>
      </w:r>
    </w:p>
    <w:p w14:paraId="0FDE5043" w14:textId="77777777" w:rsidR="00057BB9" w:rsidRDefault="00000000">
      <w:r>
        <w:t>Automated QA checks</w:t>
      </w:r>
    </w:p>
    <w:p w14:paraId="5EB9CA24" w14:textId="77777777" w:rsidR="00057BB9" w:rsidRDefault="00000000">
      <w:r>
        <w:rPr>
          <w:b/>
        </w:rPr>
        <w:t>4. BigPandas &amp; Atlas Setup</w:t>
      </w:r>
    </w:p>
    <w:p w14:paraId="188CC2F0" w14:textId="77777777" w:rsidR="00057BB9" w:rsidRDefault="00000000">
      <w:r>
        <w:t>Data model</w:t>
      </w:r>
    </w:p>
    <w:p w14:paraId="6B1F2E54" w14:textId="77777777" w:rsidR="00057BB9" w:rsidRDefault="00000000">
      <w:r>
        <w:t>Storage integration</w:t>
      </w:r>
    </w:p>
    <w:p w14:paraId="26412EC0" w14:textId="77777777" w:rsidR="00057BB9" w:rsidRDefault="00000000">
      <w:r>
        <w:t>Access patterns</w:t>
      </w:r>
    </w:p>
    <w:p w14:paraId="2DAB3453" w14:textId="77777777" w:rsidR="00057BB9" w:rsidRDefault="00000000">
      <w:r>
        <w:rPr>
          <w:b/>
        </w:rPr>
        <w:t>5. AKS Deployment</w:t>
      </w:r>
    </w:p>
    <w:p w14:paraId="1C030CF3" w14:textId="77777777" w:rsidR="00057BB9" w:rsidRDefault="00000000">
      <w:r>
        <w:t>Dockerfiles</w:t>
      </w:r>
    </w:p>
    <w:p w14:paraId="3C1493FB" w14:textId="77777777" w:rsidR="00057BB9" w:rsidRDefault="00000000">
      <w:r>
        <w:t>Helm charts (optional)</w:t>
      </w:r>
    </w:p>
    <w:p w14:paraId="7C7DC585" w14:textId="77777777" w:rsidR="00057BB9" w:rsidRDefault="00000000">
      <w:r>
        <w:t>Rollout strategy</w:t>
      </w:r>
    </w:p>
    <w:p w14:paraId="000F6825" w14:textId="77777777" w:rsidR="00057BB9" w:rsidRDefault="00000000">
      <w:r>
        <w:rPr>
          <w:b/>
        </w:rPr>
        <w:t>6. Python Services</w:t>
      </w:r>
    </w:p>
    <w:p w14:paraId="6A1B0B69" w14:textId="77777777" w:rsidR="00057BB9" w:rsidRDefault="00000000">
      <w:r>
        <w:t>Clean modular code</w:t>
      </w:r>
    </w:p>
    <w:p w14:paraId="2A91AF49" w14:textId="77777777" w:rsidR="00057BB9" w:rsidRDefault="00000000">
      <w:r>
        <w:t>Class-based architecture</w:t>
      </w:r>
    </w:p>
    <w:p w14:paraId="31FE5977" w14:textId="77777777" w:rsidR="00057BB9" w:rsidRDefault="00000000">
      <w:r>
        <w:lastRenderedPageBreak/>
        <w:t>Config-driven patterns</w:t>
      </w:r>
    </w:p>
    <w:p w14:paraId="05BAEAD3" w14:textId="77777777" w:rsidR="00057BB9" w:rsidRDefault="00000000">
      <w:r>
        <w:t>No monolithic scripts</w:t>
      </w:r>
    </w:p>
    <w:p w14:paraId="6ECF43CB" w14:textId="77777777" w:rsidR="00057BB9" w:rsidRDefault="00000000">
      <w:r>
        <w:rPr>
          <w:b/>
        </w:rPr>
        <w:t>7. Incremental Delivery</w:t>
      </w:r>
    </w:p>
    <w:p w14:paraId="2068A3DB" w14:textId="77777777" w:rsidR="00057BB9" w:rsidRDefault="00000000">
      <w:r>
        <w:rPr>
          <w:b/>
        </w:rPr>
        <w:t>Do NOT do big bang</w:t>
      </w:r>
      <w:r>
        <w:t>.</w:t>
      </w:r>
    </w:p>
    <w:p w14:paraId="6962CB9E" w14:textId="77777777" w:rsidR="00057BB9" w:rsidRDefault="00000000">
      <w:r>
        <w:t xml:space="preserve">Always: </w:t>
      </w:r>
    </w:p>
    <w:p w14:paraId="0E2A5C0C" w14:textId="77777777" w:rsidR="00057BB9" w:rsidRDefault="00000000">
      <w:r>
        <w:t>Develop module → test → merge → integrate → iterate.</w:t>
      </w:r>
    </w:p>
    <w:p w14:paraId="0A19DE34" w14:textId="77777777" w:rsidR="00057BB9" w:rsidRDefault="00000000">
      <w:r>
        <w:rPr>
          <w:b/>
        </w:rPr>
        <w:t xml:space="preserve"> Design Philosophy for Both Agents</w:t>
      </w:r>
    </w:p>
    <w:p w14:paraId="1D6E19F4" w14:textId="77777777" w:rsidR="00057BB9" w:rsidRDefault="00000000">
      <w:r>
        <w:t xml:space="preserve">Follow </w:t>
      </w:r>
      <w:r>
        <w:rPr>
          <w:b/>
        </w:rPr>
        <w:t>SDLC</w:t>
      </w:r>
      <w:r>
        <w:t>: Requirements → Design → Build → Test → Deploy → Iterate</w:t>
      </w:r>
    </w:p>
    <w:p w14:paraId="23E66DCC" w14:textId="77777777" w:rsidR="00057BB9" w:rsidRDefault="00000000">
      <w:r>
        <w:t xml:space="preserve">Ensure </w:t>
      </w:r>
      <w:r>
        <w:rPr>
          <w:b/>
        </w:rPr>
        <w:t>easy testability + maintainability</w:t>
      </w:r>
    </w:p>
    <w:p w14:paraId="5A0F01E0" w14:textId="77777777" w:rsidR="00057BB9" w:rsidRDefault="00000000">
      <w:r>
        <w:t>Use small, well-defined Python classes</w:t>
      </w:r>
    </w:p>
    <w:p w14:paraId="0CC7D541" w14:textId="77777777" w:rsidR="00057BB9" w:rsidRDefault="00000000">
      <w:r>
        <w:t>Promote code with green tests only</w:t>
      </w:r>
    </w:p>
    <w:p w14:paraId="694CE126" w14:textId="77777777" w:rsidR="00057BB9" w:rsidRDefault="00000000">
      <w:r>
        <w:t>Prefer “plug-and-play” architecture</w:t>
      </w:r>
    </w:p>
    <w:p w14:paraId="45665408" w14:textId="77777777" w:rsidR="00057BB9" w:rsidRDefault="00000000">
      <w:r>
        <w:t>Avoid hidden dependencies</w:t>
      </w:r>
    </w:p>
    <w:p w14:paraId="01B29FF6" w14:textId="77777777" w:rsidR="00057BB9" w:rsidRDefault="00000000">
      <w:r>
        <w:rPr>
          <w:b/>
        </w:rPr>
        <w:t>Final Instruction to Copilot Agents</w:t>
      </w:r>
    </w:p>
    <w:p w14:paraId="3CAF46CE" w14:textId="77777777" w:rsidR="00057BB9" w:rsidRDefault="00000000">
      <w:r>
        <w:t>“Based on the above roles, responsibilities, and standards, jointly generate:</w:t>
      </w:r>
      <w:r>
        <w:br/>
      </w:r>
      <w:r>
        <w:rPr>
          <w:b/>
        </w:rPr>
        <w:t>a full technical blueprint, module breakdown, design pattern selection, class architecture, CI/CD flows, AKS deployment model, testing strategy, and incremental delivery plan for the MVP.</w:t>
      </w:r>
    </w:p>
    <w:p w14:paraId="2B3C2DA6" w14:textId="77777777" w:rsidR="00057BB9" w:rsidRDefault="00000000">
      <w:r>
        <w:t>Provide all outputs in actionable, copy-ready format suitable for immediate development.”</w:t>
      </w:r>
    </w:p>
    <w:p w14:paraId="3EAFF77F" w14:textId="77777777" w:rsidR="00057BB9" w:rsidRDefault="00000000">
      <w:r>
        <w:rPr>
          <w:b/>
          <w:u w:val="single"/>
        </w:rPr>
        <w:t xml:space="preserve">Below is the high level requirement and technical approach </w:t>
      </w:r>
    </w:p>
    <w:p w14:paraId="7FB693D5" w14:textId="77777777" w:rsidR="00057BB9" w:rsidRDefault="00000000">
      <w:r>
        <w:t>This is a perfect real-world use case for a decoupled, agentic architecture. In this scenario, we are moving away from a single, monolithic "automation script" toward a set of specialized tools and entities that talk to each other.</w:t>
      </w:r>
    </w:p>
    <w:p w14:paraId="1A524446" w14:textId="77777777" w:rsidR="00057BB9" w:rsidRDefault="00000000">
      <w:r>
        <w:t>Here is how you would architect this using MCP for the data "plumbing" and A2A for the cross-system coordination.</w:t>
      </w:r>
    </w:p>
    <w:p w14:paraId="6111E880" w14:textId="77777777" w:rsidR="00057BB9" w:rsidRDefault="00000000">
      <w:r>
        <w:t>1. Defining the Roles: A2A vs. MCP</w:t>
      </w:r>
    </w:p>
    <w:p w14:paraId="071163C0" w14:textId="77777777" w:rsidR="00057BB9" w:rsidRDefault="00000000">
      <w:r>
        <w:t>In your system, MCP is the "Universal Connector" that lets the AI touch the physical world (Email and ServiceNow), while A2A is the "Diplomatic Protocol" that allows different specialized agents to collaborate.</w:t>
      </w:r>
    </w:p>
    <w:p w14:paraId="412C69C8" w14:textId="77777777" w:rsidR="00057BB9" w:rsidRDefault="00000000">
      <w:r>
        <w:lastRenderedPageBreak/>
        <w:t>The MCP Layer (The "Hands")</w:t>
      </w:r>
    </w:p>
    <w:p w14:paraId="5FE2FDDD" w14:textId="77777777" w:rsidR="00057BB9" w:rsidRDefault="00000000">
      <w:r>
        <w:t>MCP provides the standardized interface for your AI to read and write data without you writing custom API wrappers for every tool.</w:t>
      </w:r>
    </w:p>
    <w:p w14:paraId="2231E9D1" w14:textId="77777777" w:rsidR="00057BB9" w:rsidRDefault="00000000">
      <w:r>
        <w:t> * Email MCP Server: A standard connector that lets any model "List unread emails," "Get thread context," or "Draft reply."</w:t>
      </w:r>
    </w:p>
    <w:p w14:paraId="6FE3CB4B" w14:textId="77777777" w:rsidR="00057BB9" w:rsidRDefault="00000000">
      <w:r>
        <w:t> * ServiceNow MCP Server: A standard connector that exposes functions like "Create Ticket," "Update Status," or "Retrieve Comments."</w:t>
      </w:r>
    </w:p>
    <w:p w14:paraId="10FAEA52" w14:textId="77777777" w:rsidR="00057BB9" w:rsidRDefault="00000000">
      <w:r>
        <w:t>The A2A Layer (The "Nervous System")</w:t>
      </w:r>
    </w:p>
    <w:p w14:paraId="04FBF8D3" w14:textId="77777777" w:rsidR="00057BB9" w:rsidRDefault="00000000">
      <w:r>
        <w:t>A2A handles the negotiation and lifecycle between two distinct agent entities.</w:t>
      </w:r>
    </w:p>
    <w:p w14:paraId="5185707F" w14:textId="77777777" w:rsidR="00057BB9" w:rsidRDefault="00000000">
      <w:r>
        <w:t> * Agent 1 (The Concierge): Monitors the Inbox (via MCP) and understands the user's "human" language.</w:t>
      </w:r>
    </w:p>
    <w:p w14:paraId="07399AAC" w14:textId="77777777" w:rsidR="00057BB9" w:rsidRDefault="00000000">
      <w:r>
        <w:t> * Agent 2 (The IT Admin): Understands the strict schemas of ServiceNow (via MCP) and tracks the ticket lifecycle.</w:t>
      </w:r>
    </w:p>
    <w:p w14:paraId="47EF667D" w14:textId="77777777" w:rsidR="00057BB9" w:rsidRDefault="00000000">
      <w:r>
        <w:t> * The A2A Protocol: Allows the Concierge to say to the IT Admin: "I have a verified issue from User X; please create a high-priority ticket and give me the ID so I can track it."</w:t>
      </w:r>
    </w:p>
    <w:p w14:paraId="463BB77B" w14:textId="77777777" w:rsidR="00057BB9" w:rsidRDefault="00000000">
      <w:r>
        <w:t>2. The System Architecture</w:t>
      </w:r>
    </w:p>
    <w:p w14:paraId="7BFABD00" w14:textId="77777777" w:rsidR="00057BB9" w:rsidRDefault="00000000">
      <w:r>
        <w:t>Step-by-Step Workflow:</w:t>
      </w:r>
    </w:p>
    <w:p w14:paraId="5D31A89A" w14:textId="77777777" w:rsidR="00057BB9" w:rsidRDefault="00000000">
      <w:r>
        <w:t> * Ingestion: The Concierge Agent uses the Email MCP to poll the inbox. It uses an LLM to analyze the email.</w:t>
      </w:r>
    </w:p>
    <w:p w14:paraId="551E02AC" w14:textId="77777777" w:rsidR="00057BB9" w:rsidRDefault="00000000">
      <w:r>
        <w:t> * Creation: The Concierge Agent sends an A2A message to the IT Support Agent.</w:t>
      </w:r>
    </w:p>
    <w:p w14:paraId="7B595B72" w14:textId="77777777" w:rsidR="00057BB9" w:rsidRDefault="00000000">
      <w:r>
        <w:t>   * Note: Using A2A here is superior to one agent doing everything because the IT Agent can have its own "guardrails" (e.g., ensuring no ticket is created without a valid cost center).</w:t>
      </w:r>
    </w:p>
    <w:p w14:paraId="2E1611E3" w14:textId="77777777" w:rsidR="00057BB9" w:rsidRDefault="00000000">
      <w:r>
        <w:t> * Action: The IT Support Agent uses the ServiceNow MCP to hit the API and create the ticket. It passes the Ticket ID back to the Concierge via A2A.</w:t>
      </w:r>
    </w:p>
    <w:p w14:paraId="1FB8F37B" w14:textId="77777777" w:rsidR="00057BB9" w:rsidRDefault="00000000">
      <w:r>
        <w:t> * Feedback Loop: The Concierge Agent drafts a polite email back to the user ("I've logged Ticket #123 for you").</w:t>
      </w:r>
    </w:p>
    <w:p w14:paraId="15616A23" w14:textId="77777777" w:rsidR="00057BB9" w:rsidRDefault="00000000">
      <w:r>
        <w:t> * Lifecycle Sync: As the human IT team updates ServiceNow, the IT Support Agent sees the status change (via MCP) and sends an A2A update to the Concierge, which then emails the user.</w:t>
      </w:r>
    </w:p>
    <w:p w14:paraId="553179E2" w14:textId="77777777" w:rsidR="00057BB9" w:rsidRDefault="00000000">
      <w:r>
        <w:t>3. How to Build This</w:t>
      </w:r>
    </w:p>
    <w:p w14:paraId="661DC3A4" w14:textId="77777777" w:rsidR="00057BB9" w:rsidRDefault="00000000">
      <w:r>
        <w:t>To build this "techy" but modular system, you would follow these three phases:</w:t>
      </w:r>
    </w:p>
    <w:p w14:paraId="1EE7640A" w14:textId="77777777" w:rsidR="00057BB9" w:rsidRDefault="00000000">
      <w:r>
        <w:lastRenderedPageBreak/>
        <w:t>Phase A: Build the MCP Servers</w:t>
      </w:r>
    </w:p>
    <w:p w14:paraId="2DF597F8" w14:textId="77777777" w:rsidR="00057BB9" w:rsidRDefault="00000000">
      <w:r>
        <w:t>Don't write custom "ServiceNow Integration" code. Instead, build or use an existing MCP Server for ServiceNow and Email.</w:t>
      </w:r>
    </w:p>
    <w:p w14:paraId="41D3D1BF" w14:textId="77777777" w:rsidR="00057BB9" w:rsidRDefault="00000000">
      <w:r>
        <w:t> * This makes your system Model Agnostic. If you want to switch from Claude to a local Llama model (optimized with OpenVINO™ for speed), you don't have to rewrite your ServiceNow integration. The model just calls the same MCP "tools."</w:t>
      </w:r>
    </w:p>
    <w:p w14:paraId="76225F41" w14:textId="77777777" w:rsidR="00057BB9" w:rsidRDefault="00000000">
      <w:r>
        <w:t>Phase B: Implement the A2A Messaging</w:t>
      </w:r>
    </w:p>
    <w:p w14:paraId="1FAD3CC6" w14:textId="77777777" w:rsidR="00057BB9" w:rsidRDefault="00000000">
      <w:r>
        <w:t>Use a library that supports the A2A open standard. Define the "Handshake":</w:t>
      </w:r>
    </w:p>
    <w:p w14:paraId="54012AA8" w14:textId="77777777" w:rsidR="00057BB9" w:rsidRDefault="00000000">
      <w:r>
        <w:t> * Message Schema: Define how the Concierge sends a "Ticket Request" to the IT Admin.</w:t>
      </w:r>
    </w:p>
    <w:p w14:paraId="4BCE47BF" w14:textId="77777777" w:rsidR="00057BB9" w:rsidRDefault="00000000">
      <w:r>
        <w:t> * State Management: Ensure the agents can "remember" that Ticket #123 is linked to Email Thread ABC.</w:t>
      </w:r>
    </w:p>
    <w:p w14:paraId="43A346A0" w14:textId="77777777" w:rsidR="00057BB9" w:rsidRDefault="00000000">
      <w:r>
        <w:t>Phase C: Logic &amp; Reasoning</w:t>
      </w:r>
    </w:p>
    <w:p w14:paraId="69D9329A" w14:textId="77777777" w:rsidR="00057BB9" w:rsidRDefault="00000000">
      <w:r>
        <w:t>This is where you fine-tune your prompts.</w:t>
      </w:r>
    </w:p>
    <w:p w14:paraId="4C772CEA" w14:textId="77777777" w:rsidR="00057BB9" w:rsidRDefault="00000000">
      <w:r>
        <w:t> * Concierge Prompt: "Your job is to be empathetic. Extract the core technical issue from messy emails."</w:t>
      </w:r>
    </w:p>
    <w:p w14:paraId="1302E739" w14:textId="77777777" w:rsidR="00057BB9" w:rsidRDefault="00000000">
      <w:r>
        <w:t> * IT Admin Prompt: "Your job is data integrity. Ensure every ticket has a category, sub-category, and priority level before calling the ServiceNow MCP tool."</w:t>
      </w:r>
    </w:p>
    <w:p w14:paraId="5F9D2A5C" w14:textId="77777777" w:rsidR="00057BB9" w:rsidRDefault="00057BB9"/>
    <w:p w14:paraId="2B6F045C" w14:textId="77777777" w:rsidR="00057BB9" w:rsidRDefault="00000000">
      <w:r>
        <w:t>Refer “</w:t>
      </w:r>
      <w:proofErr w:type="gramStart"/>
      <w:r>
        <w:t>1.Email</w:t>
      </w:r>
      <w:proofErr w:type="gramEnd"/>
      <w:r>
        <w:t xml:space="preserve"> to Case Gateway” to understand project scope. Remember our project scope does not including reading email box/server or email DL. That part is done by different team who job is read the email server ( Shared mailbox) and create payload </w:t>
      </w:r>
    </w:p>
    <w:p w14:paraId="5D06F757" w14:textId="77777777" w:rsidR="00057BB9" w:rsidRDefault="00000000">
      <w:r>
        <w:t>Payload generation:</w:t>
      </w:r>
    </w:p>
    <w:p w14:paraId="6F4BAE1A" w14:textId="77777777" w:rsidR="00057BB9" w:rsidRDefault="00000000">
      <w:r>
        <w:t>When new mail ( first occurrence)</w:t>
      </w:r>
    </w:p>
    <w:p w14:paraId="4563120F" w14:textId="77777777" w:rsidR="00057BB9" w:rsidRDefault="00000000">
      <w:r>
        <w:t xml:space="preserve">Replay to the already sent email ( more details ) </w:t>
      </w:r>
    </w:p>
    <w:p w14:paraId="04B8919C" w14:textId="77777777" w:rsidR="00057BB9" w:rsidRDefault="00000000">
      <w:r>
        <w:t xml:space="preserve">Seeking updates </w:t>
      </w:r>
    </w:p>
    <w:p w14:paraId="37B6BE14" w14:textId="77777777" w:rsidR="00057BB9" w:rsidRDefault="00000000">
      <w:r>
        <w:t>Responding to support engineering query for more information</w:t>
      </w:r>
    </w:p>
    <w:p w14:paraId="78A6C5C7" w14:textId="77777777" w:rsidR="00057BB9" w:rsidRDefault="00000000">
      <w:r>
        <w:t>Responding to support engineering providing workaround to resolve the issue ( worked or not worked or don’t want to use the workaround etc)</w:t>
      </w:r>
    </w:p>
    <w:p w14:paraId="30FE4C32" w14:textId="77777777" w:rsidR="00057BB9" w:rsidRDefault="00000000">
      <w:r>
        <w:t xml:space="preserve">Enduser escalating to sr management </w:t>
      </w:r>
    </w:p>
    <w:p w14:paraId="26BDD908" w14:textId="77777777" w:rsidR="00057BB9" w:rsidRDefault="00000000">
      <w:r>
        <w:t xml:space="preserve">Any interaction that lands in the email box related to new ticket or existing ticket </w:t>
      </w:r>
    </w:p>
    <w:p w14:paraId="5C3BCA97" w14:textId="77777777" w:rsidR="00057BB9" w:rsidRDefault="00057BB9"/>
    <w:p w14:paraId="7CD7F604" w14:textId="77777777" w:rsidR="00057BB9" w:rsidRDefault="00057BB9"/>
    <w:p w14:paraId="0405FEA1" w14:textId="77777777" w:rsidR="00057BB9" w:rsidRDefault="00000000">
      <w:r>
        <w:t xml:space="preserve">Github repository structure: </w:t>
      </w:r>
    </w:p>
    <w:p w14:paraId="75060DAC" w14:textId="77777777" w:rsidR="00057BB9" w:rsidRDefault="00000000">
      <w:r>
        <w:t xml:space="preserve">Repo: </w:t>
      </w:r>
    </w:p>
    <w:p w14:paraId="04477F9E" w14:textId="77777777" w:rsidR="00057BB9" w:rsidRDefault="00000000">
      <w:r>
        <w:t>Branches: see the image ( main, develop[default] )</w:t>
      </w:r>
    </w:p>
    <w:p w14:paraId="45F774E3" w14:textId="77777777" w:rsidR="00057BB9" w:rsidRDefault="00000000">
      <w:r>
        <w:t>All changes are done locally on feature branch ( ft_xxx)</w:t>
      </w:r>
    </w:p>
    <w:p w14:paraId="414C13EA" w14:textId="77777777" w:rsidR="00057BB9" w:rsidRDefault="00000000">
      <w:r>
        <w:t xml:space="preserve">Branch is merged onto develop branch </w:t>
      </w:r>
    </w:p>
    <w:p w14:paraId="1EA4BD9E" w14:textId="77777777" w:rsidR="00057BB9" w:rsidRDefault="00000000">
      <w:r>
        <w:t xml:space="preserve">From develop promoted to main( which is production cut) </w:t>
      </w:r>
    </w:p>
    <w:p w14:paraId="310B266C" w14:textId="77777777" w:rsidR="00057BB9" w:rsidRDefault="00057BB9"/>
    <w:p w14:paraId="13CDD6C7" w14:textId="77777777" w:rsidR="00057BB9" w:rsidRDefault="00057BB9"/>
    <w:p w14:paraId="5AB54617" w14:textId="77777777" w:rsidR="00057BB9" w:rsidRDefault="00000000">
      <w:r>
        <w:t>Project folder structure</w:t>
      </w:r>
    </w:p>
    <w:p w14:paraId="774ECA3A" w14:textId="77777777" w:rsidR="00057BB9" w:rsidRDefault="00000000">
      <w:r>
        <w:t>ticmymail/   repo</w:t>
      </w:r>
    </w:p>
    <w:p w14:paraId="24B1062A" w14:textId="77777777" w:rsidR="00057BB9" w:rsidRDefault="00000000">
      <w:r>
        <w:t>ticmymail/.github/workflows/</w:t>
      </w:r>
    </w:p>
    <w:p w14:paraId="36462CBC" w14:textId="77777777" w:rsidR="00057BB9" w:rsidRDefault="00000000">
      <w:r>
        <w:t>ticmymail/docs/</w:t>
      </w:r>
    </w:p>
    <w:p w14:paraId="3D2EF9F8" w14:textId="77777777" w:rsidR="00057BB9" w:rsidRDefault="00000000">
      <w:r>
        <w:t>ticmymail/pyproject.toml      # [build-system] + [project] (PEP 517/518/621)</w:t>
      </w:r>
    </w:p>
    <w:p w14:paraId="4E38787C" w14:textId="77777777" w:rsidR="00057BB9" w:rsidRDefault="00000000">
      <w:r>
        <w:t>ticmymail/src/</w:t>
      </w:r>
    </w:p>
    <w:p w14:paraId="6772FB45" w14:textId="77777777" w:rsidR="00057BB9" w:rsidRDefault="00000000">
      <w:r>
        <w:t>ticmymail/src/tmm   package</w:t>
      </w:r>
    </w:p>
    <w:p w14:paraId="411E782F" w14:textId="77777777" w:rsidR="00057BB9" w:rsidRDefault="00000000">
      <w:r>
        <w:t>ticmymail/src/tmm/tests/</w:t>
      </w:r>
    </w:p>
    <w:p w14:paraId="48F56F0D" w14:textId="77777777" w:rsidR="00057BB9" w:rsidRDefault="00000000">
      <w:r>
        <w:t>ticmymail/src/tmm/infra/</w:t>
      </w:r>
    </w:p>
    <w:p w14:paraId="0AB2269C" w14:textId="77777777" w:rsidR="00057BB9" w:rsidRDefault="00000000">
      <w:r>
        <w:t>ticmymail/src/tmm/config/</w:t>
      </w:r>
    </w:p>
    <w:p w14:paraId="6F7FDCD3" w14:textId="77777777" w:rsidR="00057BB9" w:rsidRDefault="00057BB9"/>
    <w:p w14:paraId="174786A9" w14:textId="77777777" w:rsidR="00057BB9" w:rsidRDefault="00000000">
      <w:r>
        <w:t xml:space="preserve">Note: </w:t>
      </w:r>
    </w:p>
    <w:p w14:paraId="2E05CC8D" w14:textId="77777777" w:rsidR="00057BB9" w:rsidRDefault="00000000">
      <w:r>
        <w:t>Avoid Poetry instead use "The src/ layout + PEP‑621 metadata is the heart of simplicity and compliance"</w:t>
      </w:r>
    </w:p>
    <w:p w14:paraId="2F84F7D1" w14:textId="77777777" w:rsidR="00057BB9" w:rsidRDefault="00000000">
      <w:r>
        <w:t xml:space="preserve">This software is targeted for large firms with high level of compliance and restricted 3rd party software-based utilities hence No Non-standard packing. keep it simple and easy adoptability with less specialised tooling </w:t>
      </w:r>
    </w:p>
    <w:p w14:paraId="1B23E86A" w14:textId="77777777" w:rsidR="00057BB9" w:rsidRDefault="00000000">
      <w:r>
        <w:lastRenderedPageBreak/>
        <w:t>AI should design an easy to manage prerun and runtime configuration for the application</w:t>
      </w:r>
    </w:p>
    <w:sectPr w:rsidR="00057B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764577">
    <w:abstractNumId w:val="8"/>
  </w:num>
  <w:num w:numId="2" w16cid:durableId="519272652">
    <w:abstractNumId w:val="6"/>
  </w:num>
  <w:num w:numId="3" w16cid:durableId="1413165928">
    <w:abstractNumId w:val="5"/>
  </w:num>
  <w:num w:numId="4" w16cid:durableId="723019136">
    <w:abstractNumId w:val="4"/>
  </w:num>
  <w:num w:numId="5" w16cid:durableId="1194533197">
    <w:abstractNumId w:val="7"/>
  </w:num>
  <w:num w:numId="6" w16cid:durableId="2015259552">
    <w:abstractNumId w:val="3"/>
  </w:num>
  <w:num w:numId="7" w16cid:durableId="391123178">
    <w:abstractNumId w:val="2"/>
  </w:num>
  <w:num w:numId="8" w16cid:durableId="1903910008">
    <w:abstractNumId w:val="1"/>
  </w:num>
  <w:num w:numId="9" w16cid:durableId="128125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B9"/>
    <w:rsid w:val="0006063C"/>
    <w:rsid w:val="0015074B"/>
    <w:rsid w:val="0029639D"/>
    <w:rsid w:val="00326F90"/>
    <w:rsid w:val="00AA10DD"/>
    <w:rsid w:val="00AA1D8D"/>
    <w:rsid w:val="00B47730"/>
    <w:rsid w:val="00CB0664"/>
    <w:rsid w:val="00D65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F12D4"/>
  <w14:defaultImageDpi w14:val="300"/>
  <w15:docId w15:val="{1670184B-DE33-4EA6-A796-B5DDFC36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2143</Words>
  <Characters>13716</Characters>
  <Application>Microsoft Office Word</Application>
  <DocSecurity>0</DocSecurity>
  <Lines>326</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Thakur</cp:lastModifiedBy>
  <cp:revision>2</cp:revision>
  <dcterms:created xsi:type="dcterms:W3CDTF">2013-12-23T23:15:00Z</dcterms:created>
  <dcterms:modified xsi:type="dcterms:W3CDTF">2026-03-22T12:59:00Z</dcterms:modified>
  <cp:category/>
</cp:coreProperties>
</file>